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2" w:rsidRDefault="00466B72" w:rsidP="00466B72">
      <w:pPr>
        <w:pStyle w:val="Teksttreci30"/>
        <w:shd w:val="clear" w:color="auto" w:fill="auto"/>
        <w:spacing w:before="0" w:after="655"/>
        <w:ind w:left="120" w:right="280"/>
      </w:pPr>
      <w:r>
        <w:t>w sprawie przeprowadzenia konsultacji projektu uchwały w sprawie przyjęcia rocznego programu współpracy Gminy Głuszyca z organizacjami pozarządowymi oraz podmiotami prowadzącymi działalność pożytku publicznego na rok 2016.</w:t>
      </w:r>
    </w:p>
    <w:p w:rsidR="00466B72" w:rsidRDefault="00466B72" w:rsidP="00466B72">
      <w:pPr>
        <w:pStyle w:val="Teksttreci20"/>
        <w:shd w:val="clear" w:color="auto" w:fill="auto"/>
        <w:spacing w:after="560" w:line="200" w:lineRule="exact"/>
        <w:ind w:left="2980"/>
      </w:pPr>
      <w:r>
        <w:t>FORMULARZ KONSULTACJI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061"/>
        <w:gridCol w:w="2304"/>
        <w:gridCol w:w="2304"/>
      </w:tblGrid>
      <w:tr w:rsidR="00466B72" w:rsidTr="00387AAF">
        <w:trPr>
          <w:trHeight w:hRule="exact" w:val="9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TeksttreciCalibri10pt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TeksttreciCalibri10pt"/>
              </w:rPr>
              <w:t>Aktualny zapis Programu Punkt/paragraf/pozycja dokumentu, do którego zgłaszana jest uwaga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TeksttreciCalibri10pt"/>
              </w:rPr>
              <w:t>Proponowane zmiany</w:t>
            </w:r>
          </w:p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TeksttreciCalibri10pt"/>
              </w:rPr>
              <w:t>paragrafu/punktu,</w:t>
            </w:r>
          </w:p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TeksttreciCalibri10pt"/>
              </w:rPr>
              <w:t>pozycji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rStyle w:val="TeksttreciCalibri10pt"/>
              </w:rPr>
              <w:t>Uzasadnienie</w:t>
            </w:r>
          </w:p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TeksttreciCalibri10pt"/>
              </w:rPr>
              <w:t>zmiany/uwagi</w:t>
            </w:r>
          </w:p>
        </w:tc>
      </w:tr>
      <w:tr w:rsidR="00466B72" w:rsidTr="00387AAF">
        <w:trPr>
          <w:trHeight w:hRule="exact" w:val="4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TeksttreciCalibri10pt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B72" w:rsidTr="00387AAF">
        <w:trPr>
          <w:trHeight w:hRule="exact" w:val="4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B72" w:rsidRDefault="00466B72" w:rsidP="00387AAF">
            <w:pPr>
              <w:pStyle w:val="Teksttreci0"/>
              <w:framePr w:w="920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TeksttreciCalibri10pt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6B72" w:rsidRDefault="00466B72" w:rsidP="00466B72">
      <w:pPr>
        <w:rPr>
          <w:sz w:val="2"/>
          <w:szCs w:val="2"/>
        </w:rPr>
      </w:pPr>
    </w:p>
    <w:p w:rsidR="00466B72" w:rsidRDefault="00466B72" w:rsidP="00466B72">
      <w:pPr>
        <w:pStyle w:val="Teksttreci30"/>
        <w:shd w:val="clear" w:color="auto" w:fill="auto"/>
        <w:spacing w:before="1318" w:after="560" w:line="200" w:lineRule="exact"/>
        <w:ind w:left="2980"/>
        <w:jc w:val="left"/>
      </w:pPr>
      <w:r>
        <w:t>Podmiot zgłaszający zmiany/uwagi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4"/>
        <w:gridCol w:w="6552"/>
      </w:tblGrid>
      <w:tr w:rsidR="00466B72" w:rsidTr="00387AAF">
        <w:trPr>
          <w:trHeight w:hRule="exact" w:val="46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TeksttreciCalibri10pt"/>
              </w:rPr>
              <w:t>Nazwa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B72" w:rsidTr="00387AAF">
        <w:trPr>
          <w:trHeight w:hRule="exact" w:val="45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TeksttreciCalibri10pt"/>
              </w:rPr>
              <w:t>Adres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B72" w:rsidTr="00387AAF">
        <w:trPr>
          <w:trHeight w:hRule="exact" w:val="45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TeksttreciCalibri10pt"/>
              </w:rPr>
              <w:t>Cele statutowe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B72" w:rsidTr="00387AAF">
        <w:trPr>
          <w:trHeight w:hRule="exact" w:val="715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TeksttreciCalibri10pt"/>
              </w:rPr>
              <w:t>Numer telefonu/adres e-mail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B72" w:rsidTr="00387AAF">
        <w:trPr>
          <w:trHeight w:hRule="exact" w:val="72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TeksttreciCalibri10pt"/>
              </w:rPr>
              <w:t>Imię i nazwisko osoby do kontaktu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B72" w:rsidTr="00387AAF">
        <w:trPr>
          <w:trHeight w:hRule="exact" w:val="45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TeksttreciCalibri10pt"/>
              </w:rPr>
              <w:t xml:space="preserve">Numer telefonu, </w:t>
            </w:r>
            <w:proofErr w:type="spellStart"/>
            <w:r>
              <w:rPr>
                <w:rStyle w:val="TeksttreciCalibri10pt"/>
              </w:rPr>
              <w:t>maii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72" w:rsidRDefault="00466B72" w:rsidP="00387AA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B72" w:rsidTr="00387AAF">
        <w:trPr>
          <w:trHeight w:hRule="exact" w:val="1464"/>
          <w:jc w:val="center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TeksttreciCalibri7pt"/>
              </w:rPr>
              <w:t>Miejscowość, data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B72" w:rsidRDefault="00466B72" w:rsidP="00387AAF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0" w:after="0" w:line="370" w:lineRule="exact"/>
              <w:ind w:left="1180" w:firstLine="260"/>
              <w:jc w:val="left"/>
            </w:pPr>
            <w:r>
              <w:rPr>
                <w:rStyle w:val="TeksttreciCalibri7pt"/>
              </w:rPr>
              <w:t>( pieczęć i podpis osoby uprawnionej Do reprezentowania organizacji/podmiotu                  na   zewnątrz)</w:t>
            </w:r>
          </w:p>
        </w:tc>
      </w:tr>
    </w:tbl>
    <w:p w:rsidR="00466B72" w:rsidRDefault="00466B72" w:rsidP="00466B72">
      <w:pPr>
        <w:pStyle w:val="Podpistabeli0"/>
        <w:framePr w:w="9226" w:wrap="notBeside" w:vAnchor="text" w:hAnchor="text" w:xAlign="center" w:y="1"/>
        <w:shd w:val="clear" w:color="auto" w:fill="auto"/>
        <w:spacing w:line="140" w:lineRule="exact"/>
      </w:pPr>
      <w:r>
        <w:t>Uwaga:</w:t>
      </w:r>
    </w:p>
    <w:p w:rsidR="00466B72" w:rsidRDefault="00466B72" w:rsidP="00466B72">
      <w:pPr>
        <w:rPr>
          <w:sz w:val="2"/>
          <w:szCs w:val="2"/>
        </w:rPr>
      </w:pPr>
    </w:p>
    <w:p w:rsidR="00466B72" w:rsidRDefault="00466B72" w:rsidP="00466B72">
      <w:pPr>
        <w:pStyle w:val="Teksttreci60"/>
        <w:shd w:val="clear" w:color="auto" w:fill="auto"/>
        <w:spacing w:before="146" w:after="222"/>
        <w:ind w:left="120" w:right="280"/>
      </w:pPr>
      <w:r>
        <w:t>Wypełnione formularze należy przestać w nieprzekraczalnym terminie zgodnym z zarządzeniem dotyczącym przeprowadzenia konsultacji.                               (liczy się data wpływu do Urzędu) pocztą, faksem lub mailem na adres:</w:t>
      </w:r>
    </w:p>
    <w:p w:rsidR="00466B72" w:rsidRDefault="00466B72" w:rsidP="00466B72">
      <w:pPr>
        <w:pStyle w:val="Teksttreci60"/>
        <w:shd w:val="clear" w:color="auto" w:fill="auto"/>
        <w:spacing w:before="0" w:after="150" w:line="140" w:lineRule="exact"/>
        <w:ind w:left="120"/>
      </w:pPr>
      <w:r>
        <w:t>Urząd Miejski w Głuszycy</w:t>
      </w:r>
    </w:p>
    <w:p w:rsidR="00466B72" w:rsidRDefault="00466B72" w:rsidP="00466B72">
      <w:pPr>
        <w:pStyle w:val="Teksttreci60"/>
        <w:shd w:val="clear" w:color="auto" w:fill="auto"/>
        <w:spacing w:before="0" w:after="150" w:line="140" w:lineRule="exact"/>
        <w:ind w:left="120"/>
      </w:pPr>
      <w:r>
        <w:t>58-340 Głuszyca</w:t>
      </w:r>
    </w:p>
    <w:p w:rsidR="00466B72" w:rsidRDefault="00466B72" w:rsidP="00466B72">
      <w:pPr>
        <w:pStyle w:val="Teksttreci60"/>
        <w:shd w:val="clear" w:color="auto" w:fill="auto"/>
        <w:spacing w:before="0" w:after="0" w:line="140" w:lineRule="exact"/>
        <w:ind w:left="120"/>
      </w:pPr>
      <w:r>
        <w:t>ul. Grunwaldzka 55</w:t>
      </w:r>
    </w:p>
    <w:p w:rsidR="00A4067C" w:rsidRDefault="00A4067C"/>
    <w:sectPr w:rsidR="00A4067C" w:rsidSect="00A4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B72"/>
    <w:rsid w:val="00466B72"/>
    <w:rsid w:val="00A4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6B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66B7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66B7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6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Calibri10pt">
    <w:name w:val="Tekst treści + Calibri;10 pt"/>
    <w:basedOn w:val="Teksttreci"/>
    <w:rsid w:val="00466B7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66B72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Calibri7pt">
    <w:name w:val="Tekst treści + Calibri;7 pt"/>
    <w:basedOn w:val="Teksttreci"/>
    <w:rsid w:val="00466B72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466B72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6B72"/>
    <w:pPr>
      <w:shd w:val="clear" w:color="auto" w:fill="FFFFFF"/>
      <w:spacing w:before="120" w:after="120" w:line="269" w:lineRule="exact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66B72"/>
    <w:pPr>
      <w:shd w:val="clear" w:color="auto" w:fill="FFFFFF"/>
      <w:spacing w:after="120" w:line="307" w:lineRule="exact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66B72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66B7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466B72"/>
    <w:pPr>
      <w:shd w:val="clear" w:color="auto" w:fill="FFFFFF"/>
      <w:spacing w:before="180" w:after="180" w:line="192" w:lineRule="exact"/>
      <w:jc w:val="both"/>
    </w:pPr>
    <w:rPr>
      <w:rFonts w:ascii="Calibri" w:eastAsia="Calibri" w:hAnsi="Calibri" w:cs="Calibri"/>
      <w:color w:val="auto"/>
      <w:sz w:val="14"/>
      <w:szCs w:val="1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2</cp:revision>
  <dcterms:created xsi:type="dcterms:W3CDTF">2015-10-05T12:06:00Z</dcterms:created>
  <dcterms:modified xsi:type="dcterms:W3CDTF">2015-10-05T12:06:00Z</dcterms:modified>
</cp:coreProperties>
</file>