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44E88AC" w14:textId="77777777" w:rsidR="00EB583B" w:rsidRDefault="00EB583B" w:rsidP="000E2DB0">
      <w:pPr>
        <w:jc w:val="center"/>
        <w:rPr>
          <w:color w:val="538135" w:themeColor="accent6" w:themeShade="BF"/>
          <w:sz w:val="60"/>
          <w:szCs w:val="60"/>
        </w:rPr>
      </w:pPr>
    </w:p>
    <w:p w14:paraId="53DDF30B" w14:textId="77777777" w:rsidR="00EB583B" w:rsidRDefault="00EB583B" w:rsidP="000E2DB0">
      <w:pPr>
        <w:jc w:val="center"/>
        <w:rPr>
          <w:color w:val="538135" w:themeColor="accent6" w:themeShade="BF"/>
          <w:sz w:val="60"/>
          <w:szCs w:val="60"/>
        </w:rPr>
      </w:pPr>
    </w:p>
    <w:p w14:paraId="04C1CE8F" w14:textId="77777777" w:rsidR="00EB583B" w:rsidRDefault="00EB583B" w:rsidP="000E2DB0">
      <w:pPr>
        <w:jc w:val="center"/>
        <w:rPr>
          <w:color w:val="538135" w:themeColor="accent6" w:themeShade="BF"/>
          <w:sz w:val="60"/>
          <w:szCs w:val="60"/>
        </w:rPr>
      </w:pPr>
      <w:r>
        <w:rPr>
          <w:noProof/>
          <w:lang w:eastAsia="pl-PL"/>
        </w:rPr>
        <w:drawing>
          <wp:inline distT="0" distB="0" distL="0" distR="0" wp14:anchorId="6D1E9AD4" wp14:editId="4A26A29D">
            <wp:extent cx="5760720" cy="34544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DE419" w14:textId="77777777" w:rsidR="000E2DB0" w:rsidRPr="00016668" w:rsidRDefault="00120628" w:rsidP="000E2DB0">
      <w:pPr>
        <w:jc w:val="center"/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</w:pPr>
      <w:r w:rsidRPr="00016668"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  <w:t>Strategia Roz</w:t>
      </w:r>
      <w:r w:rsidR="00942E20" w:rsidRPr="00016668"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  <w:t>wo</w:t>
      </w:r>
      <w:r w:rsidRPr="00016668"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  <w:t>ju Elektromobilności</w:t>
      </w:r>
    </w:p>
    <w:p w14:paraId="07C443A4" w14:textId="77777777" w:rsidR="00263082" w:rsidRPr="00016668" w:rsidRDefault="00120628" w:rsidP="00120628">
      <w:pPr>
        <w:jc w:val="center"/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</w:pPr>
      <w:r w:rsidRPr="00016668"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  <w:t xml:space="preserve"> Gmin</w:t>
      </w:r>
      <w:r w:rsidR="00E610DC" w:rsidRPr="00016668"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  <w:t>y</w:t>
      </w:r>
      <w:r w:rsidRPr="00016668"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  <w:t xml:space="preserve"> Głuszyca </w:t>
      </w:r>
      <w:r w:rsidR="008D71C3" w:rsidRPr="00016668"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  <w:t>do roku 2035</w:t>
      </w:r>
    </w:p>
    <w:p w14:paraId="0F6392AB" w14:textId="77777777" w:rsidR="00103CA6" w:rsidRDefault="00103CA6" w:rsidP="00120628">
      <w:pPr>
        <w:jc w:val="center"/>
        <w:rPr>
          <w:rFonts w:cstheme="minorHAnsi"/>
          <w:b/>
          <w:bCs/>
          <w:color w:val="00B050"/>
          <w:spacing w:val="10"/>
          <w:sz w:val="56"/>
          <w:szCs w:val="56"/>
        </w:rPr>
      </w:pPr>
    </w:p>
    <w:p w14:paraId="79FE6469" w14:textId="77777777" w:rsidR="00103CA6" w:rsidRPr="00016668" w:rsidRDefault="00103CA6" w:rsidP="00120628">
      <w:pPr>
        <w:jc w:val="center"/>
        <w:rPr>
          <w:rFonts w:cstheme="minorHAnsi"/>
          <w:b/>
          <w:bCs/>
          <w:color w:val="385623" w:themeColor="accent6" w:themeShade="80"/>
          <w:spacing w:val="10"/>
          <w:sz w:val="56"/>
          <w:szCs w:val="56"/>
        </w:rPr>
      </w:pPr>
    </w:p>
    <w:p w14:paraId="2F5F1C7D" w14:textId="77777777" w:rsidR="00103CA6" w:rsidRPr="00016668" w:rsidRDefault="00103CA6" w:rsidP="00120628">
      <w:pPr>
        <w:jc w:val="center"/>
        <w:rPr>
          <w:rFonts w:cstheme="minorHAnsi"/>
          <w:b/>
          <w:bCs/>
          <w:color w:val="385623" w:themeColor="accent6" w:themeShade="80"/>
          <w:spacing w:val="10"/>
          <w:sz w:val="28"/>
          <w:szCs w:val="28"/>
        </w:rPr>
      </w:pPr>
      <w:r w:rsidRPr="00016668">
        <w:rPr>
          <w:rFonts w:cstheme="minorHAnsi"/>
          <w:b/>
          <w:bCs/>
          <w:color w:val="385623" w:themeColor="accent6" w:themeShade="80"/>
          <w:spacing w:val="10"/>
          <w:sz w:val="28"/>
          <w:szCs w:val="28"/>
        </w:rPr>
        <w:t>Głuszyca 2020</w:t>
      </w:r>
    </w:p>
    <w:p w14:paraId="6ED4A320" w14:textId="77777777" w:rsidR="00120628" w:rsidRDefault="00120628" w:rsidP="00120628">
      <w:pPr>
        <w:jc w:val="center"/>
        <w:rPr>
          <w:sz w:val="72"/>
          <w:szCs w:val="72"/>
        </w:rPr>
      </w:pPr>
    </w:p>
    <w:p w14:paraId="6E82F9E9" w14:textId="77777777" w:rsidR="00120628" w:rsidRDefault="00120628" w:rsidP="00120628">
      <w:pPr>
        <w:jc w:val="center"/>
        <w:rPr>
          <w:sz w:val="72"/>
          <w:szCs w:val="72"/>
        </w:rPr>
      </w:pPr>
    </w:p>
    <w:p w14:paraId="31BA4014" w14:textId="77777777" w:rsidR="00120628" w:rsidRDefault="00B07A4C" w:rsidP="00120628">
      <w:pPr>
        <w:jc w:val="center"/>
        <w:rPr>
          <w:sz w:val="72"/>
          <w:szCs w:val="72"/>
        </w:rPr>
      </w:pPr>
      <w:r>
        <w:rPr>
          <w:noProof/>
          <w:lang w:eastAsia="pl-PL"/>
        </w:rPr>
        <w:drawing>
          <wp:inline distT="0" distB="0" distL="0" distR="0" wp14:anchorId="47393495" wp14:editId="78A2FFE8">
            <wp:extent cx="6111240" cy="2581268"/>
            <wp:effectExtent l="0" t="0" r="381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199" cy="258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9106A" w14:textId="77777777" w:rsidR="00B07A4C" w:rsidRDefault="00B07A4C" w:rsidP="00120628">
      <w:pPr>
        <w:jc w:val="center"/>
        <w:rPr>
          <w:sz w:val="72"/>
          <w:szCs w:val="72"/>
        </w:rPr>
      </w:pPr>
    </w:p>
    <w:p w14:paraId="1537817C" w14:textId="77777777" w:rsidR="00F33C34" w:rsidRPr="00F33C34" w:rsidRDefault="00F33C34" w:rsidP="00F33C34">
      <w:pPr>
        <w:rPr>
          <w:sz w:val="72"/>
          <w:szCs w:val="72"/>
        </w:rPr>
      </w:pPr>
    </w:p>
    <w:p w14:paraId="0D6F36C2" w14:textId="77777777" w:rsidR="00F33C34" w:rsidRPr="00016668" w:rsidRDefault="00F33C34" w:rsidP="00196CB6">
      <w:pPr>
        <w:jc w:val="center"/>
        <w:rPr>
          <w:b/>
          <w:bCs/>
          <w:color w:val="385623" w:themeColor="accent6" w:themeShade="80"/>
          <w:sz w:val="32"/>
          <w:szCs w:val="32"/>
        </w:rPr>
      </w:pPr>
      <w:r w:rsidRPr="00016668">
        <w:rPr>
          <w:b/>
          <w:bCs/>
          <w:color w:val="385623" w:themeColor="accent6" w:themeShade="80"/>
          <w:sz w:val="32"/>
          <w:szCs w:val="32"/>
        </w:rPr>
        <w:t xml:space="preserve">Niniejszy materiał został sfinansowany ze środków Narodowego Funduszu Ochrony Środowiska i Gospodarki Wodnej. </w:t>
      </w:r>
    </w:p>
    <w:p w14:paraId="7E94799A" w14:textId="77777777" w:rsidR="00B07A4C" w:rsidRPr="00016668" w:rsidRDefault="00F33C34" w:rsidP="00F33C34">
      <w:pPr>
        <w:jc w:val="center"/>
        <w:rPr>
          <w:color w:val="385623" w:themeColor="accent6" w:themeShade="80"/>
          <w:sz w:val="32"/>
          <w:szCs w:val="32"/>
        </w:rPr>
      </w:pPr>
      <w:r w:rsidRPr="00016668">
        <w:rPr>
          <w:b/>
          <w:bCs/>
          <w:color w:val="385623" w:themeColor="accent6" w:themeShade="80"/>
          <w:sz w:val="32"/>
          <w:szCs w:val="32"/>
        </w:rPr>
        <w:t>Za jego treść odpowiada wyłącznie Gmina Głuszyca</w:t>
      </w:r>
    </w:p>
    <w:p w14:paraId="210A13F1" w14:textId="77777777" w:rsidR="00573E2F" w:rsidRDefault="00573E2F">
      <w:pPr>
        <w:rPr>
          <w:sz w:val="72"/>
          <w:szCs w:val="72"/>
        </w:rPr>
      </w:pPr>
    </w:p>
    <w:p w14:paraId="1AABB5EE" w14:textId="77777777" w:rsidR="00196CB6" w:rsidRDefault="00196CB6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97151979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86F39D6" w14:textId="77777777" w:rsidR="00573E2F" w:rsidRPr="00016668" w:rsidRDefault="00573E2F">
          <w:pPr>
            <w:pStyle w:val="Nagwekspisutreci"/>
            <w:rPr>
              <w:color w:val="385623" w:themeColor="accent6" w:themeShade="80"/>
            </w:rPr>
          </w:pPr>
          <w:r w:rsidRPr="00016668">
            <w:rPr>
              <w:color w:val="385623" w:themeColor="accent6" w:themeShade="80"/>
            </w:rPr>
            <w:t>Spis treści</w:t>
          </w:r>
        </w:p>
        <w:p w14:paraId="6E0AA06E" w14:textId="77777777" w:rsidR="00A95541" w:rsidRDefault="0024395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r>
            <w:fldChar w:fldCharType="begin"/>
          </w:r>
          <w:r w:rsidR="00573E2F">
            <w:instrText xml:space="preserve"> TOC \o "1-3" \h \z \u </w:instrText>
          </w:r>
          <w:r>
            <w:fldChar w:fldCharType="separate"/>
          </w:r>
          <w:hyperlink w:anchor="_Toc45704657" w:history="1">
            <w:r w:rsidR="00A95541" w:rsidRPr="00A27617">
              <w:rPr>
                <w:rStyle w:val="Hipercze"/>
                <w:b/>
                <w:noProof/>
                <w:spacing w:val="10"/>
              </w:rPr>
              <w:t>1.WSTĘP</w:t>
            </w:r>
            <w:r w:rsidR="00A95541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B98610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58" w:history="1">
            <w:r w:rsidR="00A95541" w:rsidRPr="00A27617">
              <w:rPr>
                <w:rStyle w:val="Hipercze"/>
                <w:b/>
                <w:noProof/>
                <w:spacing w:val="10"/>
              </w:rPr>
              <w:t>1.1 CELE I ZAKRES STRATEGII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_Toc45704658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7058CF14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59" w:history="1">
            <w:r w:rsidR="00A95541" w:rsidRPr="00A27617">
              <w:rPr>
                <w:rStyle w:val="Hipercze"/>
                <w:b/>
                <w:noProof/>
                <w:spacing w:val="10"/>
              </w:rPr>
              <w:t>1.2 ŹRÓDŁA PRAWA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_Toc45704659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A0D261B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0" w:history="1">
            <w:r w:rsidR="00A95541" w:rsidRPr="00A27617">
              <w:rPr>
                <w:rStyle w:val="Hipercze"/>
                <w:b/>
                <w:noProof/>
                <w:spacing w:val="10"/>
              </w:rPr>
              <w:t>1.3. CELE ROZWOJOWE, STRATEGIE I PLANY JEDNOSTKI SAMORZĄDU TERYTORIALNEGO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_Toc45704660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9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057BACC2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1" w:history="1">
            <w:r w:rsidR="00A95541" w:rsidRPr="00A27617">
              <w:rPr>
                <w:rStyle w:val="Hipercze"/>
                <w:b/>
                <w:noProof/>
                <w:spacing w:val="10"/>
              </w:rPr>
              <w:t>1.4 CHARAKTERYSTYKA JEDNOSTKI SAMORZĄDU TERYTORIALNEGO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_Toc45704661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12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749F44DF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2" w:history="1">
            <w:r w:rsidR="00A95541" w:rsidRPr="00A27617">
              <w:rPr>
                <w:rStyle w:val="Hipercze"/>
                <w:b/>
                <w:noProof/>
                <w:spacing w:val="10"/>
              </w:rPr>
              <w:t>1.4.1 LOKALIZACJA GMINY GŁUSZYCA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_Toc45704662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12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D221A45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3" w:history="1">
            <w:r w:rsidR="00A95541" w:rsidRPr="00A27617">
              <w:rPr>
                <w:rStyle w:val="Hipercze"/>
                <w:b/>
                <w:noProof/>
                <w:spacing w:val="10"/>
              </w:rPr>
              <w:t>1.4.2 ZASOBY PRZYRODNICZE GMINY GŁUSZYCA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_Toc45704663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14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40569B43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4" w:history="1">
            <w:r w:rsidR="00A95541" w:rsidRPr="00A27617">
              <w:rPr>
                <w:rStyle w:val="Hipercze"/>
                <w:b/>
                <w:noProof/>
                <w:spacing w:val="10"/>
              </w:rPr>
              <w:t>1.4.3 DEMOGRAFIA MIASTA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_Toc45704664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15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558F3D25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5" w:history="1">
            <w:r w:rsidR="00A95541" w:rsidRPr="00A27617">
              <w:rPr>
                <w:rStyle w:val="Hipercze"/>
                <w:b/>
                <w:noProof/>
                <w:spacing w:val="10"/>
              </w:rPr>
              <w:t>1.4.4 GOSPODARKA GMINY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_Toc45704665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17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73298C2E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6" w:history="1">
            <w:r w:rsidR="00A95541" w:rsidRPr="00A27617">
              <w:rPr>
                <w:rStyle w:val="Hipercze"/>
                <w:b/>
                <w:noProof/>
                <w:spacing w:val="10"/>
              </w:rPr>
              <w:t>1.4.5 WALORY TURYSTYCZNE GMINY GŁUSZYCA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_Toc45704666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17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BF3B574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7" w:history="1">
            <w:r w:rsidR="00A95541" w:rsidRPr="00A27617">
              <w:rPr>
                <w:rStyle w:val="Hipercze"/>
                <w:b/>
                <w:noProof/>
                <w:spacing w:val="10"/>
              </w:rPr>
              <w:t>1.4.6 KOMUNIKACJA ZBIOROWA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_Toc45704667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20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6F84D69D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8" w:history="1">
            <w:r w:rsidR="00A95541" w:rsidRPr="00A27617">
              <w:rPr>
                <w:rStyle w:val="Hipercze"/>
                <w:b/>
                <w:bCs/>
                <w:noProof/>
                <w:spacing w:val="10"/>
              </w:rPr>
              <w:t>1.5 WNIOSKI WYNIKAJĄCE Z CHARAKTERYSTYKI JEDNOSTKI SAMORZĄDU TERYTORIALNEGO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_Toc45704668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22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562A3D12" w14:textId="77777777" w:rsidR="00A95541" w:rsidRDefault="00C665B9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69" w:history="1">
            <w:r w:rsidR="00A95541" w:rsidRPr="00A27617">
              <w:rPr>
                <w:rStyle w:val="Hipercze"/>
                <w:b/>
                <w:noProof/>
                <w:spacing w:val="10"/>
              </w:rPr>
              <w:t>2. STAN JAKOŚCI POWIETRZA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_Toc45704669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24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D75B514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0" w:history="1">
            <w:r w:rsidR="00A95541" w:rsidRPr="00A27617">
              <w:rPr>
                <w:rStyle w:val="Hipercze"/>
                <w:b/>
                <w:noProof/>
                <w:spacing w:val="10"/>
              </w:rPr>
              <w:t>2.1 METODOLOGIA OBLICZANIA WSKAŹNIKÓW ZANIECZYSZCZEŃ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_Toc45704670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24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7B09C6E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1" w:history="1">
            <w:r w:rsidR="00A95541" w:rsidRPr="00A27617">
              <w:rPr>
                <w:rStyle w:val="Hipercze"/>
                <w:b/>
                <w:noProof/>
                <w:spacing w:val="10"/>
              </w:rPr>
              <w:t>2.1.1 METODOLOGIA OBLICZANIA WSKAŹNIKÓW ZANIECZYSZCZEŃ DLA TRANSPORTU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_Toc45704671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25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6D6DEB78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2" w:history="1">
            <w:r w:rsidR="00A95541" w:rsidRPr="00A27617">
              <w:rPr>
                <w:rStyle w:val="Hipercze"/>
                <w:b/>
                <w:noProof/>
                <w:spacing w:val="10"/>
              </w:rPr>
              <w:t>2.2 CZYNNIKI WPŁYWAJĄCE NA EMISJĘ ZANIECZYSZCZEŃ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_Toc45704672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26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CEF4DAF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3" w:history="1">
            <w:r w:rsidR="00A95541" w:rsidRPr="00A27617">
              <w:rPr>
                <w:rStyle w:val="Hipercze"/>
                <w:b/>
                <w:noProof/>
                <w:spacing w:val="10"/>
              </w:rPr>
              <w:t>2.2.1 CZYNNIKI WPŁYWAJĄCE NA JAKOŚĆ POWIETRZA SPOWODOWANE NISKĄ EMISJĄ NIEPOCHODZĄCĄ ZE ŹRÓDEŁ TRANSPORTOWYCH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_Toc45704673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27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73840C69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4" w:history="1">
            <w:r w:rsidR="00A95541" w:rsidRPr="00A27617">
              <w:rPr>
                <w:rStyle w:val="Hipercze"/>
                <w:b/>
                <w:noProof/>
                <w:spacing w:val="10"/>
              </w:rPr>
              <w:t>2.2.2 CZYNNIKI WPŁYWAJĄCE NA EMISJĘ W TRANSPORCIE/KOMUNIKACJI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_Toc45704674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28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BDD102E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5" w:history="1">
            <w:r w:rsidR="00A95541" w:rsidRPr="00A27617">
              <w:rPr>
                <w:rStyle w:val="Hipercze"/>
                <w:b/>
                <w:noProof/>
                <w:spacing w:val="10"/>
              </w:rPr>
              <w:t>2.3 OBECNY STAN JAKOŚCI POWIETRZA- PODSUMOWANIE INWENTARYZACJI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_Toc45704675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30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5AC28E40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6" w:history="1">
            <w:r w:rsidR="00A95541" w:rsidRPr="00A27617">
              <w:rPr>
                <w:rStyle w:val="Hipercze"/>
                <w:b/>
                <w:noProof/>
                <w:spacing w:val="10"/>
              </w:rPr>
              <w:t>2.3.1 WPŁYW LOKALNEGO RUCHU DROGOWEGO NA EMISJĘ ZANIECZYSZCZEŃ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_Toc45704676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34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74D80969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7" w:history="1">
            <w:r w:rsidR="00A95541" w:rsidRPr="00A27617">
              <w:rPr>
                <w:rStyle w:val="Hipercze"/>
                <w:b/>
                <w:noProof/>
                <w:spacing w:val="10"/>
              </w:rPr>
              <w:t>2.4 PLANOWANY EFEKT EKOLOGICZNY ZWIĄZANY Z WDROŻENIEM STRATEGII ROZWOJU ELEKTROMOBILNOŚCI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_Toc45704677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35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EEDEB05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8" w:history="1">
            <w:r w:rsidR="00A95541" w:rsidRPr="00A27617">
              <w:rPr>
                <w:rStyle w:val="Hipercze"/>
                <w:b/>
                <w:noProof/>
                <w:spacing w:val="10"/>
              </w:rPr>
              <w:t>2.5 MONITORING JAKOŚCI POWIETRZA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_Toc45704678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36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85DEB9F" w14:textId="77777777" w:rsidR="00A95541" w:rsidRDefault="00C665B9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79" w:history="1">
            <w:r w:rsidR="00A95541" w:rsidRPr="00A27617">
              <w:rPr>
                <w:rStyle w:val="Hipercze"/>
                <w:b/>
                <w:noProof/>
                <w:spacing w:val="10"/>
              </w:rPr>
              <w:t>3. STAN OBECNY SYSTEMU KOMUNIKACYJNEGO W JEDNOSTCE SAMORZĄDU TERYTORIALNEGO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_Toc45704679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37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3624ED35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0" w:history="1">
            <w:r w:rsidR="00A95541" w:rsidRPr="00A27617">
              <w:rPr>
                <w:rStyle w:val="Hipercze"/>
                <w:b/>
                <w:noProof/>
                <w:spacing w:val="10"/>
              </w:rPr>
              <w:t>3.1 STRUKTURA ORGANIZACYJNA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_Toc45704680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37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41ACD7CE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1" w:history="1">
            <w:r w:rsidR="00A95541" w:rsidRPr="00A27617">
              <w:rPr>
                <w:rStyle w:val="Hipercze"/>
                <w:b/>
                <w:noProof/>
                <w:spacing w:val="10"/>
              </w:rPr>
              <w:t>3.1.1 FLOTA AUTOBUSÓW GMINNYCH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_Toc45704681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38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EDFD39A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2" w:history="1">
            <w:r w:rsidR="00A95541" w:rsidRPr="00A27617">
              <w:rPr>
                <w:rStyle w:val="Hipercze"/>
                <w:b/>
                <w:bCs/>
                <w:noProof/>
              </w:rPr>
              <w:t>3.2 TRANSPORT PRYWATNY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_Toc45704682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39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0BC585A7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3" w:history="1">
            <w:r w:rsidR="00A95541" w:rsidRPr="00A27617">
              <w:rPr>
                <w:rStyle w:val="Hipercze"/>
                <w:b/>
                <w:noProof/>
                <w:spacing w:val="10"/>
              </w:rPr>
              <w:t>3.2.4 OGÓLNODOSTĘPNA PUBLICZNA INFRASTRUKTURA ŁADOWANIA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_Toc45704683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41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33A50ED1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4" w:history="1">
            <w:r w:rsidR="00A95541" w:rsidRPr="00A27617">
              <w:rPr>
                <w:rStyle w:val="Hipercze"/>
                <w:b/>
                <w:noProof/>
                <w:spacing w:val="10"/>
              </w:rPr>
              <w:t>3.3 PARAMETRY ILOŚĆIOWE I JAKOŚCIOWE ISTNIEJĄCEGO SYSTEMU TRANSPORTU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_Toc45704684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42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5E3635C6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5" w:history="1">
            <w:r w:rsidR="00A95541" w:rsidRPr="00A27617">
              <w:rPr>
                <w:rStyle w:val="Hipercze"/>
                <w:b/>
                <w:noProof/>
                <w:spacing w:val="10"/>
              </w:rPr>
              <w:t>3.4 OPIS NIEDOBORÓW JAKOŚCIOWYCH I ILOŚCIOWYCH SYSTEMU KOMUNIKACYJNEGO ORAZ ZAKRES INWESTYCJI NIEZBĘDNYCH DO ZNIWELOWANIA NIEDOBORÓW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_Toc45704685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44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60B9E291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6" w:history="1">
            <w:r w:rsidR="00A95541" w:rsidRPr="00A27617">
              <w:rPr>
                <w:rStyle w:val="Hipercze"/>
                <w:b/>
                <w:noProof/>
                <w:spacing w:val="10"/>
              </w:rPr>
              <w:t>3.4.1 ROZWÓJ INFRASTRUKTURY ROWEROWEJ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_Toc45704686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44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5635B542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7" w:history="1">
            <w:r w:rsidR="00A95541" w:rsidRPr="00A27617">
              <w:rPr>
                <w:rStyle w:val="Hipercze"/>
                <w:b/>
                <w:noProof/>
                <w:spacing w:val="10"/>
              </w:rPr>
              <w:t>3.4.3 ROZWÓJ PUBLICZNEGO TRANSPORTU ZBIOROWEGO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_Toc45704687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48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657783FC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8" w:history="1">
            <w:r w:rsidR="00A95541" w:rsidRPr="00A27617">
              <w:rPr>
                <w:rStyle w:val="Hipercze"/>
                <w:b/>
                <w:noProof/>
                <w:spacing w:val="10"/>
              </w:rPr>
              <w:t>3.4.4 ROZWÓJ INFRASTRUKTURY ŁADOWANIA POJAZDÓW ELEKTRYCZNYCH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_Toc45704688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53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350F40AD" w14:textId="77777777" w:rsidR="00A95541" w:rsidRDefault="00C665B9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89" w:history="1">
            <w:r w:rsidR="00A95541" w:rsidRPr="00A27617">
              <w:rPr>
                <w:rStyle w:val="Hipercze"/>
                <w:b/>
                <w:noProof/>
                <w:spacing w:val="10"/>
              </w:rPr>
              <w:t>4. OPIS ISTNIEJĄCEGO SYSTEMU ENERGETYCZNEGO JEDNOSTKI SAMORZĄDU TERYTORIALNEGO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_Toc45704689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54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530F66E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0" w:history="1">
            <w:r w:rsidR="00A95541" w:rsidRPr="00A27617">
              <w:rPr>
                <w:rStyle w:val="Hipercze"/>
                <w:b/>
                <w:noProof/>
                <w:spacing w:val="10"/>
              </w:rPr>
              <w:t>4.1 OCENA BIEZPIECZEŃSTWA ENERGETYCZNEGO JEDNOSTKI SAMORZĄDU TERYTORIALNEGO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_Toc45704690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56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626A9BAC" w14:textId="77777777" w:rsidR="00A95541" w:rsidRDefault="00C665B9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1" w:history="1">
            <w:r w:rsidR="00A95541" w:rsidRPr="00A27617">
              <w:rPr>
                <w:rStyle w:val="Hipercze"/>
                <w:b/>
                <w:noProof/>
                <w:spacing w:val="10"/>
              </w:rPr>
              <w:t>5. STRATEGIA ROZWOJU ELEKTROMOBILNOŚCI W JEDNSOTCE SAMORZĄDU TERYTORIALNEGO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_Toc45704691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56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EE2FACA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2" w:history="1">
            <w:r w:rsidR="00A95541" w:rsidRPr="00A27617">
              <w:rPr>
                <w:rStyle w:val="Hipercze"/>
                <w:b/>
                <w:noProof/>
                <w:spacing w:val="10"/>
              </w:rPr>
              <w:t>5.1 PODUMOWANIE I DIAGNOZA STANU OBECNEGO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_Toc45704692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56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54BBE109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3" w:history="1">
            <w:r w:rsidR="00A95541" w:rsidRPr="00A27617">
              <w:rPr>
                <w:rStyle w:val="Hipercze"/>
                <w:b/>
                <w:noProof/>
                <w:spacing w:val="10"/>
              </w:rPr>
              <w:t>5.1.1 ZIDENTYFIKOWANE PROBLEMY ORAZ POTRZEBY SEKTORA KOMUNIKACYJNEGO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_Toc45704693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58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46B50550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4" w:history="1">
            <w:r w:rsidR="00A95541" w:rsidRPr="00A27617">
              <w:rPr>
                <w:rStyle w:val="Hipercze"/>
                <w:b/>
                <w:noProof/>
                <w:spacing w:val="10"/>
              </w:rPr>
              <w:t>5.2. SCREENING DOKUMENTÓW STRATEGICZNYCH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_Toc45704694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59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999AF3F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5" w:history="1">
            <w:r w:rsidR="00A95541" w:rsidRPr="00A27617">
              <w:rPr>
                <w:rStyle w:val="Hipercze"/>
                <w:b/>
                <w:noProof/>
                <w:spacing w:val="10"/>
              </w:rPr>
              <w:t>5.3. PRIORYTETY ROZWOJOWE W ZAKRESIE WDRAŻANIA STRATEGII ROZWOJU ELEKTROMOBILNOŚĆI, W TYM ZINTEGROWANEGO SYSTEMU TRANSPORTOWEGO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_Toc45704695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60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07E4CDEB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6" w:history="1">
            <w:r w:rsidR="00A95541" w:rsidRPr="00A27617">
              <w:rPr>
                <w:rStyle w:val="Hipercze"/>
                <w:b/>
                <w:noProof/>
                <w:spacing w:val="10"/>
              </w:rPr>
              <w:t>5.3.1. ADEKWATNOŚĆ ZAPROPONOWANYCH DZIAŁAŃ DO PROBLEMÓW ORAZ POTRZEB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_Toc45704696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63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6FBC7587" w14:textId="77777777" w:rsidR="00A95541" w:rsidRDefault="00C665B9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7" w:history="1">
            <w:r w:rsidR="00A95541" w:rsidRPr="00A27617">
              <w:rPr>
                <w:rStyle w:val="Hipercze"/>
                <w:b/>
                <w:noProof/>
                <w:spacing w:val="10"/>
              </w:rPr>
              <w:t>6.PLAN WDROŻENIA ELEKTROMOBILNOŚCI W JEDNOSTCE SAMORZĄDU TERYTORIALNEGO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_Toc45704697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BF5AEFC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8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 ZESTAWIENIE I HARMONOGRAM NIEZBĘDNYCH DZIAŁAŃ, W TYM INSTYTUCJONALNYCH I ADMINISTRACYJNYCH, W CELU WDROŻENIA STRATEGII ROZWOJU ELEKTROMOBILNOŚĆI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_Toc45704698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0B46C59A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699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6.1.1. ZAKRES I METODYKA ANALIZY WYBRANEJ STRATEGII ROZWOJU ELEKTROMOBILNOŚCI, W TYM RODZAJ NAPĘDU POJAZDÓW ORAZ ZASTĄPIENIE POJAZDÓW SPALINOWYCH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_Toc45704699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3517666F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0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6.1.2. OPIS I CHARAKTERYSTYKA WYBRANEJ TECHNOLOGII ŁĄDOWANIA I DOBORU OPTYMALNYCH POJAZDÓW Z UWZGLĘDNIENIEM POJEMNOŚCI BATERII I MOŻLIWOŚCI PRZEWOZOWYCH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_Toc45704700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65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5DC180B9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1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6.1.3. LOKALIZACJA I WYBÓR LINI AUTOBUSOWYCH TRANSPORTU PUBLICZNEGO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_Toc45704701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67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63740F39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2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6.1.4. DOSTOSOWANIE TABORU I ROZMIESZCZENIA LINII AUTOBUSOWYCH DO POTRZEB MIESZKAŃCÓW, W TYM OSÓB NIEPEŁNOSPRAWNYCH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_Toc45704702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69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7678EBA0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3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6.1.5 LOKALIZACJA STACJI I PUNKTÓW ŁADOWANIA POZOSTAŁYCH POJAZDÓW, W TYM KOMUNALNYCH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_Toc45704703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70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7F444E0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4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6.1.6. HARMONOGRAM NIEZBĘDNYCH INWESTYCJI W CELU WDROŻENIA WYBRANEJ STRATEGII ROZWOJU ELEKTROMOBILNOŚCI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_Toc45704704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73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10300A5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5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6.1.7. STRUKTURA I SCHEMAT ORGANIZACYJNY WDRAŻANIA WYBRANEJ STRATEGII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_Toc45704705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74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3B3C876B" w14:textId="77777777" w:rsidR="00A95541" w:rsidRDefault="00C665B9">
          <w:pPr>
            <w:pStyle w:val="Spistreci3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6" w:history="1">
            <w:r w:rsidR="00A95541" w:rsidRPr="00A27617">
              <w:rPr>
                <w:rStyle w:val="Hipercze"/>
                <w:b/>
                <w:noProof/>
                <w:spacing w:val="10"/>
              </w:rPr>
              <w:t>6.1.8. ANALIZA SWOT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_Toc45704706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75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1C23E6AB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7" w:history="1">
            <w:r w:rsidR="00A95541" w:rsidRPr="00A27617">
              <w:rPr>
                <w:rStyle w:val="Hipercze"/>
                <w:b/>
                <w:noProof/>
                <w:spacing w:val="10"/>
              </w:rPr>
              <w:t>6.2 UDZIAŁ MIESZKAŃCÓW W KONSULTACJI WYBRANEJ STRATEGII ROZWOJU ELEKTROMOBILNOŚCI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_Toc45704707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76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2854FCF3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8" w:history="1">
            <w:r w:rsidR="00A95541" w:rsidRPr="00A27617">
              <w:rPr>
                <w:rStyle w:val="Hipercze"/>
                <w:b/>
                <w:noProof/>
                <w:spacing w:val="10"/>
              </w:rPr>
              <w:t>6.3 PLANOWANE DZIAŁANIA INFORMACYJNO-PROMOCYJNE WYBRANEJ STRATEGII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_Toc45704708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77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5F78AD0C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09" w:history="1">
            <w:r w:rsidR="00A95541" w:rsidRPr="00A27617">
              <w:rPr>
                <w:rStyle w:val="Hipercze"/>
                <w:b/>
                <w:noProof/>
                <w:spacing w:val="10"/>
              </w:rPr>
              <w:t>6.4 ŹRÓDŁA FINANSOWANIA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_Toc45704709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78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33939D19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10" w:history="1">
            <w:r w:rsidR="00A95541" w:rsidRPr="00A27617">
              <w:rPr>
                <w:rStyle w:val="Hipercze"/>
                <w:b/>
                <w:noProof/>
                <w:spacing w:val="10"/>
              </w:rPr>
              <w:t>6.5 ANALIZA ODDZIAŁYWANIA NA ŚRODOWISKO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_Toc45704710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79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40FE8599" w14:textId="77777777" w:rsidR="00A95541" w:rsidRDefault="00C665B9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11" w:history="1">
            <w:r w:rsidR="00A95541" w:rsidRPr="00A27617">
              <w:rPr>
                <w:rStyle w:val="Hipercze"/>
                <w:b/>
                <w:noProof/>
                <w:spacing w:val="10"/>
              </w:rPr>
              <w:t>6.6 MONITORING WDRAŻANIA STRATEGII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_Toc45704711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80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7F581D4A" w14:textId="77777777" w:rsidR="00A95541" w:rsidRDefault="00C665B9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12" w:history="1">
            <w:r w:rsidR="00A95541" w:rsidRPr="00A27617">
              <w:rPr>
                <w:rStyle w:val="Hipercze"/>
                <w:b/>
                <w:noProof/>
                <w:spacing w:val="10"/>
              </w:rPr>
              <w:t>SPIS TABEL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_Toc45704712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82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7268907F" w14:textId="77777777" w:rsidR="00A95541" w:rsidRDefault="00C665B9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45704713" w:history="1">
            <w:r w:rsidR="00A95541" w:rsidRPr="00A27617">
              <w:rPr>
                <w:rStyle w:val="Hipercze"/>
                <w:b/>
                <w:noProof/>
                <w:spacing w:val="10"/>
              </w:rPr>
              <w:t>SPIS RYSUNKÓW</w:t>
            </w:r>
            <w:r w:rsidR="00A95541">
              <w:rPr>
                <w:noProof/>
                <w:webHidden/>
              </w:rPr>
              <w:tab/>
            </w:r>
            <w:r w:rsidR="00243952">
              <w:rPr>
                <w:noProof/>
                <w:webHidden/>
              </w:rPr>
              <w:fldChar w:fldCharType="begin"/>
            </w:r>
            <w:r w:rsidR="00A95541">
              <w:rPr>
                <w:noProof/>
                <w:webHidden/>
              </w:rPr>
              <w:instrText xml:space="preserve"> PAGEREF _Toc45704713 \h </w:instrText>
            </w:r>
            <w:r w:rsidR="00243952">
              <w:rPr>
                <w:noProof/>
                <w:webHidden/>
              </w:rPr>
            </w:r>
            <w:r w:rsidR="00243952">
              <w:rPr>
                <w:noProof/>
                <w:webHidden/>
              </w:rPr>
              <w:fldChar w:fldCharType="separate"/>
            </w:r>
            <w:r w:rsidR="00A95541">
              <w:rPr>
                <w:noProof/>
                <w:webHidden/>
              </w:rPr>
              <w:t>83</w:t>
            </w:r>
            <w:r w:rsidR="00243952">
              <w:rPr>
                <w:noProof/>
                <w:webHidden/>
              </w:rPr>
              <w:fldChar w:fldCharType="end"/>
            </w:r>
          </w:hyperlink>
        </w:p>
        <w:p w14:paraId="307C58A4" w14:textId="77777777" w:rsidR="00573E2F" w:rsidRDefault="00243952">
          <w:r>
            <w:rPr>
              <w:b/>
              <w:bCs/>
            </w:rPr>
            <w:fldChar w:fldCharType="end"/>
          </w:r>
        </w:p>
      </w:sdtContent>
    </w:sdt>
    <w:p w14:paraId="2D6152D6" w14:textId="77777777" w:rsidR="00942E20" w:rsidRDefault="00942E20" w:rsidP="00120628">
      <w:pPr>
        <w:jc w:val="center"/>
      </w:pPr>
    </w:p>
    <w:p w14:paraId="09B3AB9F" w14:textId="77777777" w:rsidR="00F33C34" w:rsidRDefault="00F33C34" w:rsidP="004B7E9E"/>
    <w:p w14:paraId="4CCB9800" w14:textId="77777777" w:rsidR="00942E20" w:rsidRPr="00FD4D98" w:rsidRDefault="00E1133D" w:rsidP="00821DF4">
      <w:pPr>
        <w:pStyle w:val="Nagwek1"/>
        <w:rPr>
          <w:b/>
          <w:color w:val="385623" w:themeColor="accent6" w:themeShade="80"/>
          <w:spacing w:val="10"/>
        </w:rPr>
      </w:pPr>
      <w:bookmarkStart w:id="0" w:name="_Toc45704657"/>
      <w:r w:rsidRPr="00FD4D98">
        <w:rPr>
          <w:b/>
          <w:color w:val="385623" w:themeColor="accent6" w:themeShade="80"/>
          <w:spacing w:val="10"/>
        </w:rPr>
        <w:t>1.</w:t>
      </w:r>
      <w:r w:rsidR="00942E20" w:rsidRPr="00FD4D98">
        <w:rPr>
          <w:b/>
          <w:color w:val="385623" w:themeColor="accent6" w:themeShade="80"/>
          <w:spacing w:val="10"/>
        </w:rPr>
        <w:t>W</w:t>
      </w:r>
      <w:r w:rsidR="00196CB6" w:rsidRPr="00FD4D98">
        <w:rPr>
          <w:b/>
          <w:color w:val="385623" w:themeColor="accent6" w:themeShade="80"/>
          <w:spacing w:val="10"/>
        </w:rPr>
        <w:t>STĘP</w:t>
      </w:r>
      <w:bookmarkEnd w:id="0"/>
    </w:p>
    <w:p w14:paraId="39931C68" w14:textId="77777777" w:rsidR="00942E20" w:rsidRPr="00E85FBF" w:rsidRDefault="00942E20" w:rsidP="00821DF4">
      <w:pPr>
        <w:pStyle w:val="Akapitzlist"/>
        <w:ind w:left="0"/>
        <w:rPr>
          <w:b/>
          <w:color w:val="00B050"/>
          <w:spacing w:val="10"/>
        </w:rPr>
      </w:pPr>
    </w:p>
    <w:p w14:paraId="5BB5848A" w14:textId="77777777" w:rsidR="0088362B" w:rsidRPr="00FD4D98" w:rsidRDefault="00E1133D" w:rsidP="00821DF4">
      <w:pPr>
        <w:pStyle w:val="Nagwek2"/>
        <w:rPr>
          <w:b/>
          <w:color w:val="385623" w:themeColor="accent6" w:themeShade="80"/>
          <w:spacing w:val="10"/>
        </w:rPr>
      </w:pPr>
      <w:bookmarkStart w:id="1" w:name="_Toc45704658"/>
      <w:r w:rsidRPr="00FD4D98">
        <w:rPr>
          <w:b/>
          <w:color w:val="385623" w:themeColor="accent6" w:themeShade="80"/>
          <w:spacing w:val="10"/>
        </w:rPr>
        <w:t xml:space="preserve">1.1 </w:t>
      </w:r>
      <w:r w:rsidR="0071578D" w:rsidRPr="00FD4D98">
        <w:rPr>
          <w:b/>
          <w:color w:val="385623" w:themeColor="accent6" w:themeShade="80"/>
          <w:spacing w:val="10"/>
        </w:rPr>
        <w:t>CELE I ZAKRES STRATEGII</w:t>
      </w:r>
      <w:bookmarkEnd w:id="1"/>
    </w:p>
    <w:p w14:paraId="5DAA9C44" w14:textId="77777777" w:rsidR="0088362B" w:rsidRPr="00BD70F4" w:rsidRDefault="0088362B" w:rsidP="00821DF4">
      <w:pPr>
        <w:pStyle w:val="Akapitzlist"/>
        <w:ind w:left="0"/>
        <w:rPr>
          <w:color w:val="00B050"/>
        </w:rPr>
      </w:pPr>
    </w:p>
    <w:p w14:paraId="7539B963" w14:textId="77777777" w:rsidR="00A26E07" w:rsidRPr="00061979" w:rsidRDefault="00E14A28" w:rsidP="00821DF4">
      <w:pPr>
        <w:pStyle w:val="Akapitzlist"/>
        <w:ind w:left="0"/>
      </w:pPr>
      <w:r w:rsidRPr="00061979">
        <w:t xml:space="preserve">Elektromobilność </w:t>
      </w:r>
      <w:r w:rsidR="00C27C2C" w:rsidRPr="00061979">
        <w:t xml:space="preserve">jest </w:t>
      </w:r>
      <w:r w:rsidR="00FC0EBF" w:rsidRPr="00061979">
        <w:t>stosunkowo nowym zagadnieniem</w:t>
      </w:r>
      <w:r w:rsidR="00A5735E">
        <w:t>,</w:t>
      </w:r>
      <w:r w:rsidR="00FC0EBF" w:rsidRPr="00061979">
        <w:t xml:space="preserve"> </w:t>
      </w:r>
      <w:r w:rsidR="00BF0774" w:rsidRPr="00061979">
        <w:t xml:space="preserve">powstałym </w:t>
      </w:r>
      <w:r w:rsidR="00FC0EBF" w:rsidRPr="00061979">
        <w:t xml:space="preserve">przez szukanie metod </w:t>
      </w:r>
      <w:r w:rsidR="00BF0774" w:rsidRPr="00061979">
        <w:t xml:space="preserve">zmniejszających wpływ </w:t>
      </w:r>
      <w:r w:rsidR="00FC0EBF" w:rsidRPr="00061979">
        <w:t xml:space="preserve">przemieszczania się ludzi na </w:t>
      </w:r>
      <w:r w:rsidR="00BF0774" w:rsidRPr="00061979">
        <w:t>środowisko naturalne.</w:t>
      </w:r>
      <w:r w:rsidR="00822840">
        <w:t xml:space="preserve"> </w:t>
      </w:r>
      <w:r w:rsidR="00BD1EA7" w:rsidRPr="00061979">
        <w:t>Rozwój technologii</w:t>
      </w:r>
      <w:r w:rsidR="000073D4" w:rsidRPr="00061979">
        <w:t xml:space="preserve"> pozwala na konstruowanie pojazdów</w:t>
      </w:r>
      <w:r w:rsidR="0029465F">
        <w:t>,</w:t>
      </w:r>
      <w:r w:rsidR="000073D4" w:rsidRPr="00061979">
        <w:t xml:space="preserve"> których eksploatacja w znacznie mniejszym stopniu, lub nawet wcale</w:t>
      </w:r>
      <w:r w:rsidR="00822840">
        <w:t>,</w:t>
      </w:r>
      <w:r w:rsidR="000073D4" w:rsidRPr="00061979">
        <w:t xml:space="preserve"> oddziałuje na środowisko naturalne</w:t>
      </w:r>
      <w:r w:rsidR="00822840">
        <w:t>,</w:t>
      </w:r>
      <w:r w:rsidR="000073D4" w:rsidRPr="00061979">
        <w:t xml:space="preserve"> w tym na stan jakości powietrza</w:t>
      </w:r>
      <w:r w:rsidR="00340ACE" w:rsidRPr="00061979">
        <w:t>.</w:t>
      </w:r>
      <w:r w:rsidR="00210278" w:rsidRPr="00061979">
        <w:t xml:space="preserve"> </w:t>
      </w:r>
      <w:r w:rsidR="007629A2" w:rsidRPr="00061979">
        <w:t xml:space="preserve">Elektromobilność skupia się na wykorzystaniu </w:t>
      </w:r>
      <w:r w:rsidR="00822840" w:rsidRPr="00061979">
        <w:t>energii elektrycznej</w:t>
      </w:r>
      <w:r w:rsidR="007629A2" w:rsidRPr="00061979">
        <w:t xml:space="preserve"> lub innych paliw alternatywnych </w:t>
      </w:r>
      <w:r w:rsidR="00822840" w:rsidRPr="00061979">
        <w:t>w pojazdach</w:t>
      </w:r>
      <w:r w:rsidR="007629A2" w:rsidRPr="00061979">
        <w:t xml:space="preserve"> komunikacji zbiorowej jak i w pojazdach prywatnych</w:t>
      </w:r>
      <w:r w:rsidR="00983AE9" w:rsidRPr="00061979">
        <w:t>.</w:t>
      </w:r>
      <w:r w:rsidR="007629A2" w:rsidRPr="00061979">
        <w:t xml:space="preserve"> </w:t>
      </w:r>
      <w:r w:rsidR="00822840" w:rsidRPr="00061979">
        <w:t xml:space="preserve">Elektromobilność odnosi się </w:t>
      </w:r>
      <w:r w:rsidR="00822840">
        <w:t xml:space="preserve">także </w:t>
      </w:r>
      <w:r w:rsidR="00822840" w:rsidRPr="00061979">
        <w:t>do kwestii społecznych, prawnych,</w:t>
      </w:r>
      <w:r w:rsidR="00822840">
        <w:t xml:space="preserve"> </w:t>
      </w:r>
      <w:r w:rsidR="00822840" w:rsidRPr="00061979">
        <w:t xml:space="preserve">technologicznych oraz gospodarczych. </w:t>
      </w:r>
      <w:r w:rsidR="00604874" w:rsidRPr="00061979">
        <w:t>Redukcja emisji szkodliwych substancji do atmosfery, a co za tym idzie poprawa jakości powietrza</w:t>
      </w:r>
      <w:r w:rsidR="00910390">
        <w:t>,</w:t>
      </w:r>
      <w:r w:rsidR="00604874" w:rsidRPr="00061979">
        <w:t xml:space="preserve"> jest jednym z priorytetów zarówno Polski jak i całej Unii Europejskiej</w:t>
      </w:r>
      <w:r w:rsidR="00E71D7E" w:rsidRPr="00061979">
        <w:t>.</w:t>
      </w:r>
      <w:r w:rsidR="0031521D">
        <w:t xml:space="preserve"> </w:t>
      </w:r>
      <w:r w:rsidR="005706BE" w:rsidRPr="00061979">
        <w:t xml:space="preserve">Polska jako członek Wspólnoty Europejskiej </w:t>
      </w:r>
      <w:r w:rsidR="009D60E2">
        <w:t>prowadzi</w:t>
      </w:r>
      <w:r w:rsidR="002F1E90" w:rsidRPr="00061979">
        <w:t xml:space="preserve"> działania informacyjne </w:t>
      </w:r>
      <w:r w:rsidR="00E44C41" w:rsidRPr="00061979">
        <w:t>i promocyjne</w:t>
      </w:r>
      <w:r w:rsidR="002F1E90" w:rsidRPr="00061979">
        <w:t xml:space="preserve"> </w:t>
      </w:r>
      <w:r w:rsidR="009D60E2">
        <w:t xml:space="preserve">zachęcające do tworzenia </w:t>
      </w:r>
      <w:r w:rsidR="002F1E90" w:rsidRPr="00061979">
        <w:t>zeroemisyjnego</w:t>
      </w:r>
      <w:r w:rsidR="009D60E2">
        <w:t xml:space="preserve"> transportu</w:t>
      </w:r>
      <w:r w:rsidR="00E44C41" w:rsidRPr="00061979">
        <w:t xml:space="preserve"> publicznego i prywatnego</w:t>
      </w:r>
      <w:r w:rsidR="002F1E90" w:rsidRPr="00061979">
        <w:t>.</w:t>
      </w:r>
      <w:r w:rsidR="00EA1AEA" w:rsidRPr="00061979">
        <w:t xml:space="preserve"> Poprzez tworzenie Strategii Rozwoju Elektromobilności dla określonych jednostek samorządu terytorialnego</w:t>
      </w:r>
      <w:r w:rsidR="00100759" w:rsidRPr="00061979">
        <w:t xml:space="preserve"> możliwe będzie wytyczenie kierunków działań zmierzających do osiągnięcia celu jakim jest poprawa jakości powietrza.</w:t>
      </w:r>
      <w:r w:rsidR="00EA1AEA" w:rsidRPr="00061979">
        <w:t xml:space="preserve"> </w:t>
      </w:r>
      <w:r w:rsidR="00267737" w:rsidRPr="00061979">
        <w:t xml:space="preserve">Rozwój </w:t>
      </w:r>
      <w:r w:rsidR="00F66ED2" w:rsidRPr="00061979">
        <w:t>elektromobilności na terenie Gminy Głuszyca</w:t>
      </w:r>
      <w:r w:rsidR="001A01DD" w:rsidRPr="00061979">
        <w:t xml:space="preserve"> niesie ze sobą wiele korzyści:</w:t>
      </w:r>
    </w:p>
    <w:p w14:paraId="4289FF41" w14:textId="77777777" w:rsidR="00E44C41" w:rsidRPr="00061979" w:rsidRDefault="002A18F1" w:rsidP="003F3F91">
      <w:pPr>
        <w:pStyle w:val="Akapitzlist"/>
        <w:numPr>
          <w:ilvl w:val="0"/>
          <w:numId w:val="3"/>
        </w:numPr>
        <w:ind w:left="426"/>
      </w:pPr>
      <w:r>
        <w:t>p</w:t>
      </w:r>
      <w:r w:rsidR="00DE478F" w:rsidRPr="00061979">
        <w:t>oprawa zdrowia mieszkańców (transport zeroemisyjny to czystsze powietrze)</w:t>
      </w:r>
      <w:r>
        <w:t>,</w:t>
      </w:r>
    </w:p>
    <w:p w14:paraId="431236DB" w14:textId="77777777" w:rsidR="00DE478F" w:rsidRPr="00061979" w:rsidRDefault="002A18F1" w:rsidP="003F3F91">
      <w:pPr>
        <w:pStyle w:val="Akapitzlist"/>
        <w:numPr>
          <w:ilvl w:val="0"/>
          <w:numId w:val="3"/>
        </w:numPr>
        <w:ind w:left="426"/>
      </w:pPr>
      <w:r>
        <w:t>z</w:t>
      </w:r>
      <w:r w:rsidR="00DE478F" w:rsidRPr="00061979">
        <w:t>mniejszenie korków oraz upłynnienie ruchu (rozwój transportu publicznego zeroemisyjnego, zwiększenie ilości przystanków autobusowych oraz atrakcyjności transportu zbiorowego na terenie Gminy)</w:t>
      </w:r>
      <w:r w:rsidR="001D36C7">
        <w:t>,</w:t>
      </w:r>
    </w:p>
    <w:p w14:paraId="2CCF4C06" w14:textId="77777777" w:rsidR="0094781E" w:rsidRPr="00061979" w:rsidRDefault="002A18F1" w:rsidP="003F3F91">
      <w:pPr>
        <w:pStyle w:val="Akapitzlist"/>
        <w:numPr>
          <w:ilvl w:val="0"/>
          <w:numId w:val="3"/>
        </w:numPr>
        <w:ind w:left="426"/>
      </w:pPr>
      <w:r>
        <w:t>p</w:t>
      </w:r>
      <w:r w:rsidR="0094781E" w:rsidRPr="00061979">
        <w:t>oprawy warunków życia mieszkańców (możliwość szybkiego przemieszczania się na terenie Gminy dzięki rozwoj</w:t>
      </w:r>
      <w:r w:rsidR="001D36C7">
        <w:t>owi</w:t>
      </w:r>
      <w:r w:rsidR="0094781E" w:rsidRPr="00061979">
        <w:t xml:space="preserve"> transportu publicznego)</w:t>
      </w:r>
      <w:r w:rsidR="001D36C7">
        <w:t>,</w:t>
      </w:r>
    </w:p>
    <w:p w14:paraId="27A43B34" w14:textId="77777777" w:rsidR="001A01DD" w:rsidRDefault="002A18F1" w:rsidP="003F3F91">
      <w:pPr>
        <w:pStyle w:val="Akapitzlist"/>
        <w:numPr>
          <w:ilvl w:val="0"/>
          <w:numId w:val="3"/>
        </w:numPr>
        <w:ind w:left="426"/>
      </w:pPr>
      <w:r>
        <w:t>r</w:t>
      </w:r>
      <w:r w:rsidR="00720EF3" w:rsidRPr="00061979">
        <w:t>ozbudowa ścieżek rowerowych</w:t>
      </w:r>
      <w:r w:rsidR="001A01DD" w:rsidRPr="00061979">
        <w:t xml:space="preserve"> i infrastruktury </w:t>
      </w:r>
      <w:r w:rsidR="0097772F" w:rsidRPr="00061979">
        <w:t>rowerowej,</w:t>
      </w:r>
    </w:p>
    <w:p w14:paraId="627FF622" w14:textId="77777777" w:rsidR="00821DF4" w:rsidRPr="00061979" w:rsidRDefault="002A18F1" w:rsidP="003F3F91">
      <w:pPr>
        <w:pStyle w:val="Akapitzlist"/>
        <w:numPr>
          <w:ilvl w:val="0"/>
          <w:numId w:val="3"/>
        </w:numPr>
        <w:ind w:left="426"/>
      </w:pPr>
      <w:r>
        <w:t>w</w:t>
      </w:r>
      <w:r w:rsidR="00821DF4" w:rsidRPr="00821DF4">
        <w:t>zrost atrakcyjności turystycznej gminy</w:t>
      </w:r>
      <w:r w:rsidR="001D36C7">
        <w:t>,</w:t>
      </w:r>
    </w:p>
    <w:p w14:paraId="621251B0" w14:textId="77777777" w:rsidR="00EA1AEA" w:rsidRPr="00061979" w:rsidRDefault="00910390" w:rsidP="003F3F91">
      <w:pPr>
        <w:pStyle w:val="Akapitzlist"/>
        <w:numPr>
          <w:ilvl w:val="0"/>
          <w:numId w:val="3"/>
        </w:numPr>
        <w:ind w:left="426"/>
      </w:pPr>
      <w:r>
        <w:t>z</w:t>
      </w:r>
      <w:r w:rsidR="00EA1AEA" w:rsidRPr="00061979">
        <w:t>mniejszenie hałasu</w:t>
      </w:r>
      <w:r w:rsidR="001A01DD" w:rsidRPr="00061979">
        <w:t xml:space="preserve"> komunikacyjnego</w:t>
      </w:r>
      <w:r w:rsidR="00EA1AEA" w:rsidRPr="00061979">
        <w:t xml:space="preserve"> w Gminie</w:t>
      </w:r>
      <w:r w:rsidR="0031521D">
        <w:t xml:space="preserve"> </w:t>
      </w:r>
      <w:r w:rsidR="00EA1AEA" w:rsidRPr="00061979">
        <w:t>dzięki zastosowaniu niskoemisyjnych pojazdów</w:t>
      </w:r>
    </w:p>
    <w:p w14:paraId="73D4B6E2" w14:textId="77777777" w:rsidR="00EA1AEA" w:rsidRPr="00061979" w:rsidRDefault="00EA1AEA" w:rsidP="002A18F1">
      <w:pPr>
        <w:pStyle w:val="Akapitzlist"/>
        <w:ind w:left="426"/>
      </w:pPr>
    </w:p>
    <w:p w14:paraId="4278F629" w14:textId="77777777" w:rsidR="00DE478F" w:rsidRPr="00061979" w:rsidRDefault="00720EF3" w:rsidP="00821DF4">
      <w:pPr>
        <w:pStyle w:val="Akapitzlist"/>
        <w:ind w:left="0"/>
      </w:pPr>
      <w:r w:rsidRPr="00061979">
        <w:t>Strategia Rozwoju Elektromobilności</w:t>
      </w:r>
      <w:r w:rsidR="001A01DD" w:rsidRPr="00061979">
        <w:t xml:space="preserve"> dla Gminy Głuszyca</w:t>
      </w:r>
      <w:r w:rsidRPr="00061979">
        <w:t xml:space="preserve"> zawiera cele rozwojowe</w:t>
      </w:r>
      <w:r w:rsidR="001A01DD" w:rsidRPr="00061979">
        <w:t xml:space="preserve"> gminy zarówno </w:t>
      </w:r>
      <w:r w:rsidR="00102981">
        <w:t xml:space="preserve">               </w:t>
      </w:r>
      <w:r w:rsidR="001A01DD" w:rsidRPr="00061979">
        <w:t>w kontekście elektromobilności jak i całej jednostki samorządu terytorialnego</w:t>
      </w:r>
      <w:r w:rsidR="00A26E07" w:rsidRPr="00061979">
        <w:t>,</w:t>
      </w:r>
      <w:r w:rsidR="001A01DD" w:rsidRPr="00061979">
        <w:t xml:space="preserve"> </w:t>
      </w:r>
      <w:r w:rsidRPr="00061979">
        <w:t>charakterystykę Gminy Głuszyca, stan jakości powietrza</w:t>
      </w:r>
      <w:r w:rsidR="001A01DD" w:rsidRPr="00061979">
        <w:t xml:space="preserve"> w województwie dolnośląskim</w:t>
      </w:r>
      <w:r w:rsidRPr="00061979">
        <w:t>,</w:t>
      </w:r>
      <w:r w:rsidR="001A01DD" w:rsidRPr="00061979">
        <w:t xml:space="preserve"> </w:t>
      </w:r>
      <w:r w:rsidRPr="00061979">
        <w:t>opis system</w:t>
      </w:r>
      <w:r w:rsidR="001A01DD" w:rsidRPr="00061979">
        <w:t>u</w:t>
      </w:r>
      <w:r w:rsidRPr="00061979">
        <w:t xml:space="preserve"> komunikacyjnego </w:t>
      </w:r>
      <w:r w:rsidR="00FF0BBA">
        <w:t>g</w:t>
      </w:r>
      <w:r w:rsidRPr="00061979">
        <w:t>miny.</w:t>
      </w:r>
      <w:r w:rsidR="001A01DD" w:rsidRPr="00061979">
        <w:t xml:space="preserve"> W dokumencie wskazano także kierunki rozwoju w zakresie elektromobilności oraz proponowane działania inwestycyjne związane z jej rozwojem.</w:t>
      </w:r>
      <w:r w:rsidRPr="00061979">
        <w:t xml:space="preserve"> </w:t>
      </w:r>
      <w:r w:rsidR="00A26E07" w:rsidRPr="00061979">
        <w:t xml:space="preserve">Dokument jest spójny z pozostałymi dokumentami strategicznymi lokalnymi, krajowymi oraz europejskimi. </w:t>
      </w:r>
      <w:r w:rsidR="00061979" w:rsidRPr="00061979">
        <w:t xml:space="preserve">Opracowanie </w:t>
      </w:r>
      <w:r w:rsidR="00AA3E02">
        <w:t>„</w:t>
      </w:r>
      <w:r w:rsidR="00061979" w:rsidRPr="00061979">
        <w:t xml:space="preserve">Strategii </w:t>
      </w:r>
      <w:r w:rsidR="00A26E07" w:rsidRPr="00061979">
        <w:t>R</w:t>
      </w:r>
      <w:r w:rsidR="00AA3E02">
        <w:t>ozwoju</w:t>
      </w:r>
      <w:r w:rsidR="00A26E07" w:rsidRPr="00061979">
        <w:t xml:space="preserve"> </w:t>
      </w:r>
      <w:r w:rsidR="00061979" w:rsidRPr="00061979">
        <w:t>Elektromobilności dla Gminy Głuszyca</w:t>
      </w:r>
      <w:r w:rsidR="00AA3E02">
        <w:t xml:space="preserve"> do roku 2035”</w:t>
      </w:r>
      <w:r w:rsidR="00061979" w:rsidRPr="00061979">
        <w:t xml:space="preserve"> powstało </w:t>
      </w:r>
      <w:r w:rsidR="00102981">
        <w:t xml:space="preserve">                 </w:t>
      </w:r>
      <w:r w:rsidR="00061979" w:rsidRPr="00061979">
        <w:t>w ramach konkursu Narodowego Funduszu Ochrony Środowiska i Gospodarki Wodnej – Gepard II.</w:t>
      </w:r>
      <w:r w:rsidR="00A26E07" w:rsidRPr="00061979">
        <w:t xml:space="preserve"> </w:t>
      </w:r>
    </w:p>
    <w:p w14:paraId="358858B0" w14:textId="77777777" w:rsidR="005B4447" w:rsidRPr="00BD70F4" w:rsidRDefault="005B4447" w:rsidP="00821DF4">
      <w:pPr>
        <w:pStyle w:val="Akapitzlist"/>
        <w:ind w:left="0"/>
        <w:rPr>
          <w:color w:val="00B050"/>
        </w:rPr>
      </w:pPr>
    </w:p>
    <w:p w14:paraId="4ABF30F4" w14:textId="77777777" w:rsidR="00E1133D" w:rsidRPr="00FD4D98" w:rsidRDefault="00E1133D" w:rsidP="00821DF4">
      <w:pPr>
        <w:pStyle w:val="Nagwek2"/>
        <w:rPr>
          <w:b/>
          <w:color w:val="385623" w:themeColor="accent6" w:themeShade="80"/>
          <w:spacing w:val="10"/>
        </w:rPr>
      </w:pPr>
      <w:bookmarkStart w:id="2" w:name="_Toc45704659"/>
      <w:r w:rsidRPr="00FD4D98">
        <w:rPr>
          <w:b/>
          <w:color w:val="385623" w:themeColor="accent6" w:themeShade="80"/>
          <w:spacing w:val="10"/>
        </w:rPr>
        <w:t xml:space="preserve">1.2 </w:t>
      </w:r>
      <w:r w:rsidR="005B4447" w:rsidRPr="00FD4D98">
        <w:rPr>
          <w:b/>
          <w:color w:val="385623" w:themeColor="accent6" w:themeShade="80"/>
          <w:spacing w:val="10"/>
        </w:rPr>
        <w:t>Ź</w:t>
      </w:r>
      <w:r w:rsidR="0071578D" w:rsidRPr="00FD4D98">
        <w:rPr>
          <w:b/>
          <w:color w:val="385623" w:themeColor="accent6" w:themeShade="80"/>
          <w:spacing w:val="10"/>
        </w:rPr>
        <w:t>RÓDŁA PRAWA</w:t>
      </w:r>
      <w:bookmarkEnd w:id="2"/>
    </w:p>
    <w:p w14:paraId="23C5D264" w14:textId="77777777" w:rsidR="005B4447" w:rsidRDefault="005B4447" w:rsidP="00821DF4">
      <w:pPr>
        <w:pStyle w:val="Akapitzlist"/>
        <w:ind w:left="0"/>
      </w:pPr>
    </w:p>
    <w:p w14:paraId="77250052" w14:textId="77777777" w:rsidR="00EE5F4A" w:rsidRDefault="00D62CF7" w:rsidP="00821DF4">
      <w:pPr>
        <w:pStyle w:val="Akapitzlist"/>
        <w:ind w:left="0"/>
      </w:pPr>
      <w:r>
        <w:t>Poprzez rozwój gospodarczy człowiek</w:t>
      </w:r>
      <w:r w:rsidR="00E460D5">
        <w:t xml:space="preserve"> coraz</w:t>
      </w:r>
      <w:r>
        <w:t xml:space="preserve"> bardziej przyczynia się do emisji szkodliwych substancji</w:t>
      </w:r>
      <w:r w:rsidR="00DA686B">
        <w:t xml:space="preserve"> do atmosfery</w:t>
      </w:r>
      <w:r>
        <w:t>.</w:t>
      </w:r>
      <w:r w:rsidR="00DA686B">
        <w:t xml:space="preserve"> Skutkiem emisji jest postępująca zmiana klimatu, coraz bardziej odczuwalna dla mieszkańców naszej planety. </w:t>
      </w:r>
      <w:r w:rsidR="00E460D5">
        <w:t>Na poziomie Unii Europejskiej coraz</w:t>
      </w:r>
      <w:r w:rsidR="00DA686B">
        <w:t xml:space="preserve"> częściej porusza</w:t>
      </w:r>
      <w:r w:rsidR="00E460D5">
        <w:t>ne są</w:t>
      </w:r>
      <w:r w:rsidR="00DA686B">
        <w:t xml:space="preserve"> kwesti</w:t>
      </w:r>
      <w:r w:rsidR="004148E4">
        <w:t>e</w:t>
      </w:r>
      <w:r w:rsidR="00DA686B">
        <w:t xml:space="preserve"> związane z</w:t>
      </w:r>
      <w:r w:rsidR="004148E4">
        <w:t>e</w:t>
      </w:r>
      <w:r w:rsidR="00DA686B">
        <w:t xml:space="preserve"> zmniejszeniem </w:t>
      </w:r>
      <w:r w:rsidR="004148E4">
        <w:t xml:space="preserve">oddziaływania </w:t>
      </w:r>
      <w:r w:rsidR="00DA686B">
        <w:t>udziału człowieka na środowisko</w:t>
      </w:r>
      <w:r w:rsidR="00E460D5">
        <w:t>. W celu uspójnienia działań zmierzających do ograniczenia postępowania degradacji klimatu na poziomie całej wspólnoty</w:t>
      </w:r>
      <w:r w:rsidR="00763AE2">
        <w:t xml:space="preserve"> rozpoczęto działania nad rozwiązaniami prawnymi</w:t>
      </w:r>
      <w:r w:rsidR="00AA3E02">
        <w:t>,</w:t>
      </w:r>
      <w:r w:rsidR="00763AE2">
        <w:t xml:space="preserve"> a także nad opracowaniem wspólnych celów </w:t>
      </w:r>
      <w:r w:rsidR="00102981">
        <w:t xml:space="preserve">                    </w:t>
      </w:r>
      <w:r w:rsidR="00763AE2">
        <w:t>i kierunków rozwojowych</w:t>
      </w:r>
      <w:r w:rsidR="00AA3E02">
        <w:t>,</w:t>
      </w:r>
      <w:r w:rsidR="00763AE2">
        <w:t xml:space="preserve"> dzięki którym rozwój elektromobilności mógłby postępować w jak największym stopniu</w:t>
      </w:r>
      <w:r w:rsidR="00EE5F4A">
        <w:t>.</w:t>
      </w:r>
      <w:r w:rsidR="00DA686B">
        <w:t xml:space="preserve"> </w:t>
      </w:r>
      <w:r w:rsidR="00EE5F4A">
        <w:t xml:space="preserve">Jednym z najważniejszych dokumentów, </w:t>
      </w:r>
      <w:r w:rsidR="004148E4">
        <w:t xml:space="preserve">przyjętych przez </w:t>
      </w:r>
      <w:r w:rsidR="00EE5F4A">
        <w:t>Uni</w:t>
      </w:r>
      <w:r w:rsidR="004148E4">
        <w:t>ę</w:t>
      </w:r>
      <w:r w:rsidR="00EE5F4A">
        <w:t xml:space="preserve"> Europejsk</w:t>
      </w:r>
      <w:r w:rsidR="004148E4">
        <w:t xml:space="preserve">ą </w:t>
      </w:r>
      <w:r w:rsidR="00EE5F4A">
        <w:t xml:space="preserve">jest </w:t>
      </w:r>
      <w:r w:rsidR="00EE5F4A" w:rsidRPr="00EE5F4A">
        <w:t>Dyrektyw</w:t>
      </w:r>
      <w:r w:rsidR="0083668C">
        <w:t>a</w:t>
      </w:r>
      <w:r w:rsidR="00EE5F4A" w:rsidRPr="00EE5F4A">
        <w:t xml:space="preserve"> Parlamentu Europejskiego</w:t>
      </w:r>
      <w:r w:rsidR="00814C71">
        <w:t xml:space="preserve"> i</w:t>
      </w:r>
      <w:r w:rsidR="00EE5F4A" w:rsidRPr="00EE5F4A">
        <w:t xml:space="preserve"> </w:t>
      </w:r>
      <w:r w:rsidR="00814C71" w:rsidRPr="00814C71">
        <w:t>Rady 2014/94/UE z dnia 22 października 2014 r. w sprawie rozwoju infrastruktury paliw alternatywnych</w:t>
      </w:r>
      <w:r w:rsidR="00814C71">
        <w:t xml:space="preserve">. </w:t>
      </w:r>
      <w:r w:rsidR="00EE5F4A">
        <w:t xml:space="preserve">Dyrektywa </w:t>
      </w:r>
      <w:r w:rsidR="00814C71">
        <w:t>ta, która weszła w życie</w:t>
      </w:r>
      <w:r w:rsidR="00EE5F4A">
        <w:t xml:space="preserve"> 18 listopada 2014 roku</w:t>
      </w:r>
      <w:r w:rsidR="00AA3E02">
        <w:t>,</w:t>
      </w:r>
      <w:r w:rsidR="00EE5F4A">
        <w:t xml:space="preserve"> ma na celu:</w:t>
      </w:r>
    </w:p>
    <w:p w14:paraId="618A3A41" w14:textId="77777777" w:rsidR="00EE5F4A" w:rsidRDefault="00EE5F4A" w:rsidP="00E85FBF">
      <w:pPr>
        <w:pStyle w:val="Akapitzlist"/>
        <w:ind w:left="426" w:hanging="426"/>
      </w:pPr>
      <w:r>
        <w:t>•</w:t>
      </w:r>
      <w:r>
        <w:tab/>
      </w:r>
      <w:r w:rsidR="004148E4">
        <w:t>s</w:t>
      </w:r>
      <w:r>
        <w:t>tworzenie wspólnych ram dla środków dotyczących rozwoju infrastruktury paliw alternatywnych w Unii Europejskiej</w:t>
      </w:r>
      <w:r w:rsidR="00AA3E02">
        <w:t>,</w:t>
      </w:r>
      <w:r>
        <w:t xml:space="preserve"> aby zmniejszyć zależność od ropy naftowej i zredukować wpływ na środowisko</w:t>
      </w:r>
      <w:r w:rsidR="004148E4">
        <w:t>,</w:t>
      </w:r>
    </w:p>
    <w:p w14:paraId="0EE9C22F" w14:textId="77777777" w:rsidR="00EE5F4A" w:rsidRDefault="00EE5F4A" w:rsidP="00E85FBF">
      <w:pPr>
        <w:pStyle w:val="Akapitzlist"/>
        <w:ind w:left="426" w:hanging="426"/>
      </w:pPr>
      <w:r>
        <w:t>•</w:t>
      </w:r>
      <w:r>
        <w:tab/>
      </w:r>
      <w:r w:rsidR="004148E4">
        <w:t>o</w:t>
      </w:r>
      <w:r>
        <w:t xml:space="preserve">kreślenie minimalnych wymogów rozbudowy </w:t>
      </w:r>
      <w:r w:rsidR="00AA3E02">
        <w:t xml:space="preserve">infrastruktury </w:t>
      </w:r>
      <w:r>
        <w:t>paliw alternatywnych takich jak punktów ładowania pojazdów elektrycznych, punktów tankowania gazu ziemnego oraz wodoru</w:t>
      </w:r>
      <w:r w:rsidR="004148E4">
        <w:t>,</w:t>
      </w:r>
    </w:p>
    <w:p w14:paraId="38CB2E23" w14:textId="77777777" w:rsidR="00EE5F4A" w:rsidRDefault="00EE5F4A" w:rsidP="00E85FBF">
      <w:pPr>
        <w:pStyle w:val="Akapitzlist"/>
        <w:ind w:left="426" w:hanging="426"/>
      </w:pPr>
      <w:r>
        <w:t>•</w:t>
      </w:r>
      <w:r>
        <w:tab/>
      </w:r>
      <w:r w:rsidR="004148E4">
        <w:t>u</w:t>
      </w:r>
      <w:r>
        <w:t>stalenie wspólnej specyfikacji technicznej dla wyżej wymienionych punktów</w:t>
      </w:r>
      <w:r w:rsidR="004148E4">
        <w:t>,</w:t>
      </w:r>
    </w:p>
    <w:p w14:paraId="65B5BCDE" w14:textId="77777777" w:rsidR="00EE5F4A" w:rsidRDefault="00EE5F4A" w:rsidP="00E85FBF">
      <w:pPr>
        <w:pStyle w:val="Akapitzlist"/>
        <w:ind w:left="426" w:hanging="426"/>
      </w:pPr>
      <w:r>
        <w:t>•</w:t>
      </w:r>
      <w:r>
        <w:tab/>
      </w:r>
      <w:r w:rsidR="004148E4">
        <w:t>o</w:t>
      </w:r>
      <w:r>
        <w:t>kreślenie standardowych wymogów informowania użytkowników</w:t>
      </w:r>
      <w:r w:rsidR="004148E4">
        <w:t>,</w:t>
      </w:r>
    </w:p>
    <w:p w14:paraId="081B8DC8" w14:textId="77777777" w:rsidR="00EE5F4A" w:rsidRDefault="00EE5F4A" w:rsidP="00E85FBF">
      <w:pPr>
        <w:pStyle w:val="Akapitzlist"/>
        <w:ind w:left="426" w:hanging="426"/>
      </w:pPr>
      <w:r>
        <w:t>•</w:t>
      </w:r>
      <w:r>
        <w:tab/>
      </w:r>
      <w:r w:rsidR="004148E4">
        <w:t>n</w:t>
      </w:r>
      <w:r>
        <w:t>ałożenie na państwa członkowskie Unii Europejskiej obowiązku przestrzegania Dyrektywy do dnia 18 listopada 2016 r.</w:t>
      </w:r>
    </w:p>
    <w:p w14:paraId="241AF22C" w14:textId="77777777" w:rsidR="007E314C" w:rsidRDefault="007E314C" w:rsidP="00821DF4">
      <w:pPr>
        <w:pStyle w:val="Akapitzlist"/>
        <w:ind w:left="0"/>
      </w:pPr>
    </w:p>
    <w:p w14:paraId="38C94485" w14:textId="77777777" w:rsidR="0083668C" w:rsidRDefault="0088432D" w:rsidP="00821DF4">
      <w:pPr>
        <w:pStyle w:val="Akapitzlist"/>
        <w:ind w:left="0"/>
      </w:pPr>
      <w:r>
        <w:t>Poza wspomnianą wyżej dyrektywą jednym</w:t>
      </w:r>
      <w:r w:rsidR="00C45A70">
        <w:t>i</w:t>
      </w:r>
      <w:r>
        <w:t xml:space="preserve"> z ważniejszych przepisów prawa na poziomie unijnym są dokumenty wskazane w poniższej tabeli.</w:t>
      </w:r>
    </w:p>
    <w:p w14:paraId="1C56878C" w14:textId="77777777" w:rsidR="004B7E9E" w:rsidRDefault="004B7E9E" w:rsidP="00821DF4">
      <w:pPr>
        <w:pStyle w:val="Akapitzlist"/>
        <w:ind w:left="0"/>
      </w:pPr>
    </w:p>
    <w:p w14:paraId="3E9AC88C" w14:textId="77777777" w:rsidR="004B7E9E" w:rsidRDefault="004B7E9E" w:rsidP="00821DF4">
      <w:pPr>
        <w:pStyle w:val="Akapitzlist"/>
        <w:ind w:left="0"/>
      </w:pPr>
    </w:p>
    <w:p w14:paraId="530C6FA9" w14:textId="77777777" w:rsidR="004B7E9E" w:rsidRDefault="004B7E9E" w:rsidP="00821DF4">
      <w:pPr>
        <w:pStyle w:val="Akapitzlist"/>
        <w:ind w:left="0"/>
      </w:pPr>
    </w:p>
    <w:p w14:paraId="1F248734" w14:textId="77777777" w:rsidR="00AA3E02" w:rsidRDefault="00AA3E02" w:rsidP="00821DF4">
      <w:pPr>
        <w:pStyle w:val="Akapitzlist"/>
        <w:ind w:left="0"/>
      </w:pPr>
    </w:p>
    <w:p w14:paraId="5763A371" w14:textId="77777777" w:rsidR="00C14540" w:rsidRPr="002B7B47" w:rsidRDefault="00E85FBF" w:rsidP="00821DF4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3" w:name="_Toc46747868"/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</w:t>
      </w:r>
      <w:r w:rsidR="00243952" w:rsidRPr="002B7B47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="00C14540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</w:t>
      </w:r>
      <w:r w:rsidR="00B33DC3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>Wybrane</w:t>
      </w:r>
      <w:r w:rsidR="00C14540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uregulowania prawne stworzone przez Unię Europejską</w:t>
      </w:r>
      <w:bookmarkEnd w:id="3"/>
    </w:p>
    <w:tbl>
      <w:tblPr>
        <w:tblStyle w:val="Tabela-Siatka"/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4043"/>
        <w:gridCol w:w="3939"/>
      </w:tblGrid>
      <w:tr w:rsidR="0065703B" w14:paraId="6AA760FF" w14:textId="77777777" w:rsidTr="00682357">
        <w:trPr>
          <w:jc w:val="center"/>
        </w:trPr>
        <w:tc>
          <w:tcPr>
            <w:tcW w:w="4043" w:type="dxa"/>
            <w:shd w:val="clear" w:color="auto" w:fill="92D050"/>
            <w:vAlign w:val="center"/>
          </w:tcPr>
          <w:p w14:paraId="2481FFD1" w14:textId="77777777" w:rsidR="00094C9F" w:rsidRPr="00682357" w:rsidRDefault="00094C9F" w:rsidP="00682357">
            <w:pPr>
              <w:pStyle w:val="Akapitzlist"/>
              <w:ind w:left="0"/>
              <w:jc w:val="center"/>
              <w:rPr>
                <w:b/>
                <w:bCs/>
              </w:rPr>
            </w:pPr>
            <w:r w:rsidRPr="00682357">
              <w:rPr>
                <w:b/>
                <w:bCs/>
              </w:rPr>
              <w:t>Nazwa dokumentu</w:t>
            </w:r>
          </w:p>
        </w:tc>
        <w:tc>
          <w:tcPr>
            <w:tcW w:w="3939" w:type="dxa"/>
            <w:shd w:val="clear" w:color="auto" w:fill="92D050"/>
            <w:vAlign w:val="center"/>
          </w:tcPr>
          <w:p w14:paraId="2A3FBFA2" w14:textId="77777777" w:rsidR="00094C9F" w:rsidRPr="00682357" w:rsidRDefault="00A51BD6" w:rsidP="00682357">
            <w:pPr>
              <w:pStyle w:val="Akapitzlist"/>
              <w:ind w:left="0"/>
              <w:jc w:val="center"/>
              <w:rPr>
                <w:b/>
                <w:bCs/>
              </w:rPr>
            </w:pPr>
            <w:r w:rsidRPr="00682357">
              <w:rPr>
                <w:b/>
                <w:bCs/>
              </w:rPr>
              <w:t>Opis</w:t>
            </w:r>
          </w:p>
        </w:tc>
      </w:tr>
      <w:tr w:rsidR="0065703B" w14:paraId="2A33082E" w14:textId="77777777" w:rsidTr="007322D5">
        <w:trPr>
          <w:jc w:val="center"/>
        </w:trPr>
        <w:tc>
          <w:tcPr>
            <w:tcW w:w="4043" w:type="dxa"/>
            <w:shd w:val="clear" w:color="auto" w:fill="92D050"/>
            <w:vAlign w:val="center"/>
          </w:tcPr>
          <w:p w14:paraId="32410ADA" w14:textId="77777777" w:rsidR="00094C9F" w:rsidRPr="000873A5" w:rsidRDefault="00094C9F" w:rsidP="00682357">
            <w:pPr>
              <w:pStyle w:val="Akapitzlist"/>
              <w:ind w:left="-66"/>
              <w:jc w:val="center"/>
            </w:pPr>
            <w:r w:rsidRPr="000873A5">
              <w:t>Dyrektywa Parlamentu Europejskiego i Rady 2009/28/WE</w:t>
            </w:r>
          </w:p>
        </w:tc>
        <w:tc>
          <w:tcPr>
            <w:tcW w:w="3939" w:type="dxa"/>
            <w:shd w:val="clear" w:color="auto" w:fill="E2EFD9" w:themeFill="accent6" w:themeFillTint="33"/>
            <w:vAlign w:val="center"/>
          </w:tcPr>
          <w:p w14:paraId="044A1C79" w14:textId="77777777" w:rsidR="00094C9F" w:rsidRPr="000873A5" w:rsidRDefault="000368CD" w:rsidP="00682357">
            <w:pPr>
              <w:pStyle w:val="Akapitzlist"/>
              <w:ind w:left="0"/>
              <w:jc w:val="center"/>
            </w:pPr>
            <w:r w:rsidRPr="000873A5">
              <w:t xml:space="preserve">Promowanie stosowania energii ze źródeł odnawialnych </w:t>
            </w:r>
            <w:r w:rsidR="0065703B" w:rsidRPr="000873A5">
              <w:t>takich jak: energia hydrotermalna,</w:t>
            </w:r>
            <w:r w:rsidR="000873A5">
              <w:t xml:space="preserve"> </w:t>
            </w:r>
            <w:r w:rsidR="0065703B" w:rsidRPr="000873A5">
              <w:t xml:space="preserve">biomasa, biopaliwa. Ustanawia zasady dotyczące statystycznych przekazów między państwami członkowskimi, wspólnych projektów oraz </w:t>
            </w:r>
            <w:r w:rsidR="00A51BD6" w:rsidRPr="000873A5">
              <w:t xml:space="preserve">współpracy z </w:t>
            </w:r>
            <w:r w:rsidR="0065703B" w:rsidRPr="000873A5">
              <w:t>państwami trzecimi.</w:t>
            </w:r>
          </w:p>
        </w:tc>
      </w:tr>
      <w:tr w:rsidR="0065703B" w14:paraId="0D9C2D06" w14:textId="77777777" w:rsidTr="007322D5">
        <w:trPr>
          <w:jc w:val="center"/>
        </w:trPr>
        <w:tc>
          <w:tcPr>
            <w:tcW w:w="4043" w:type="dxa"/>
            <w:shd w:val="clear" w:color="auto" w:fill="92D050"/>
            <w:vAlign w:val="center"/>
          </w:tcPr>
          <w:p w14:paraId="02CD855C" w14:textId="77777777" w:rsidR="00094C9F" w:rsidRPr="000873A5" w:rsidRDefault="00A51BD6" w:rsidP="00682357">
            <w:pPr>
              <w:pStyle w:val="Akapitzlist"/>
              <w:ind w:left="0"/>
              <w:jc w:val="center"/>
            </w:pPr>
            <w:r w:rsidRPr="000873A5">
              <w:t>Dyrektywa Parlamentu Europejskiego i Rady 2009/33/WE</w:t>
            </w:r>
          </w:p>
        </w:tc>
        <w:tc>
          <w:tcPr>
            <w:tcW w:w="3939" w:type="dxa"/>
            <w:shd w:val="clear" w:color="auto" w:fill="E2EFD9" w:themeFill="accent6" w:themeFillTint="33"/>
            <w:vAlign w:val="center"/>
          </w:tcPr>
          <w:p w14:paraId="2181DA30" w14:textId="77777777" w:rsidR="00094C9F" w:rsidRPr="000873A5" w:rsidRDefault="00A51BD6" w:rsidP="00682357">
            <w:pPr>
              <w:pStyle w:val="Akapitzlist"/>
              <w:ind w:left="0"/>
              <w:jc w:val="center"/>
            </w:pPr>
            <w:r w:rsidRPr="000873A5">
              <w:t>Nakłada obowiązek uwzględnienia</w:t>
            </w:r>
            <w:r w:rsidR="00C45A70" w:rsidRPr="000873A5">
              <w:t xml:space="preserve"> </w:t>
            </w:r>
            <w:r w:rsidRPr="000873A5">
              <w:t>przy zakupie pojazdów transportu drogowego czynnika energetycznego</w:t>
            </w:r>
            <w:r w:rsidR="000873A5">
              <w:t xml:space="preserve"> </w:t>
            </w:r>
            <w:r w:rsidR="007322D5">
              <w:t xml:space="preserve">oraz </w:t>
            </w:r>
            <w:r w:rsidR="007322D5" w:rsidRPr="000873A5">
              <w:t>oddziaływania</w:t>
            </w:r>
            <w:r w:rsidRPr="000873A5">
              <w:t xml:space="preserve"> na środowisko podczas całego cyklu użytkowania pojazdu zużycia energii i emisja CO2</w:t>
            </w:r>
            <w:r w:rsidR="00C553FB" w:rsidRPr="000873A5">
              <w:t>.</w:t>
            </w:r>
          </w:p>
        </w:tc>
      </w:tr>
      <w:tr w:rsidR="0065703B" w14:paraId="725FE66B" w14:textId="77777777" w:rsidTr="007322D5">
        <w:trPr>
          <w:jc w:val="center"/>
        </w:trPr>
        <w:tc>
          <w:tcPr>
            <w:tcW w:w="4043" w:type="dxa"/>
            <w:shd w:val="clear" w:color="auto" w:fill="92D050"/>
            <w:vAlign w:val="center"/>
          </w:tcPr>
          <w:p w14:paraId="3B77F188" w14:textId="77777777" w:rsidR="00094C9F" w:rsidRPr="000873A5" w:rsidRDefault="00574121" w:rsidP="00682357">
            <w:pPr>
              <w:pStyle w:val="Akapitzlist"/>
              <w:ind w:left="0"/>
              <w:jc w:val="center"/>
            </w:pPr>
            <w:r w:rsidRPr="000873A5">
              <w:t>Europa 2020</w:t>
            </w:r>
          </w:p>
        </w:tc>
        <w:tc>
          <w:tcPr>
            <w:tcW w:w="3939" w:type="dxa"/>
            <w:shd w:val="clear" w:color="auto" w:fill="E2EFD9" w:themeFill="accent6" w:themeFillTint="33"/>
            <w:vAlign w:val="center"/>
          </w:tcPr>
          <w:p w14:paraId="0379CAA6" w14:textId="77777777" w:rsidR="00094C9F" w:rsidRPr="000873A5" w:rsidRDefault="00C553FB" w:rsidP="00682357">
            <w:pPr>
              <w:pStyle w:val="Akapitzlist"/>
              <w:ind w:left="0"/>
              <w:jc w:val="center"/>
            </w:pPr>
            <w:r w:rsidRPr="000873A5">
              <w:t>Strategia ma na celu zwiększenie wskaźnika zatrudnienia, osiągnięcie poziom</w:t>
            </w:r>
            <w:r w:rsidR="00917FEE" w:rsidRPr="000873A5">
              <w:t>u</w:t>
            </w:r>
            <w:r w:rsidRPr="000873A5">
              <w:t xml:space="preserve"> 3 % PKB inwestowanego w badania i rozwój</w:t>
            </w:r>
            <w:r w:rsidR="00AA3E02">
              <w:t>, r</w:t>
            </w:r>
            <w:r w:rsidRPr="000873A5">
              <w:t>edukcj</w:t>
            </w:r>
            <w:r w:rsidR="00AA3E02">
              <w:t>ę</w:t>
            </w:r>
            <w:r w:rsidRPr="000873A5">
              <w:t xml:space="preserve"> emisji gazów </w:t>
            </w:r>
            <w:r w:rsidR="007322D5" w:rsidRPr="000873A5">
              <w:t>cieplarnianych</w:t>
            </w:r>
            <w:r w:rsidR="00AA3E02">
              <w:t>.</w:t>
            </w:r>
          </w:p>
        </w:tc>
      </w:tr>
    </w:tbl>
    <w:p w14:paraId="641785D7" w14:textId="77777777" w:rsidR="00094C9F" w:rsidRPr="00682357" w:rsidRDefault="00C14540" w:rsidP="00821DF4">
      <w:pPr>
        <w:pStyle w:val="Akapitzlist"/>
        <w:ind w:left="1080"/>
        <w:jc w:val="center"/>
        <w:rPr>
          <w:i/>
          <w:iCs/>
        </w:rPr>
      </w:pPr>
      <w:r w:rsidRPr="00682357">
        <w:rPr>
          <w:i/>
          <w:iCs/>
        </w:rPr>
        <w:t>Źródło: opracowanie własne</w:t>
      </w:r>
    </w:p>
    <w:p w14:paraId="75766364" w14:textId="77777777" w:rsidR="004B7E9E" w:rsidRDefault="004B7E9E" w:rsidP="00F267D1">
      <w:pPr>
        <w:pStyle w:val="Akapitzlist"/>
        <w:ind w:left="0"/>
      </w:pPr>
    </w:p>
    <w:p w14:paraId="59CFEECF" w14:textId="77777777" w:rsidR="00E17D12" w:rsidRDefault="009E6776" w:rsidP="00F267D1">
      <w:pPr>
        <w:pStyle w:val="Akapitzlist"/>
        <w:ind w:left="0"/>
      </w:pPr>
      <w:r>
        <w:t>Polska jako państwo członkowskie Unii Europejskiej jest zobligowana do spełnienia ram prawnych Wspólnoty.</w:t>
      </w:r>
      <w:r w:rsidR="007C6EDF">
        <w:t xml:space="preserve"> Zgodnie z powyższy</w:t>
      </w:r>
      <w:r w:rsidR="00C92274">
        <w:t>mi normami prawnymi</w:t>
      </w:r>
      <w:r w:rsidR="007C6EDF">
        <w:t xml:space="preserve"> zostały stworzone krajowe dokumenty strategiczne:</w:t>
      </w:r>
    </w:p>
    <w:p w14:paraId="1909623A" w14:textId="77777777" w:rsidR="00E17D12" w:rsidRDefault="00E17D12" w:rsidP="004E3E6B">
      <w:pPr>
        <w:pStyle w:val="Akapitzlist"/>
        <w:ind w:left="142" w:hanging="142"/>
      </w:pPr>
    </w:p>
    <w:p w14:paraId="180A1B8C" w14:textId="77777777" w:rsidR="00B85F87" w:rsidRDefault="00E17D12" w:rsidP="003F3F91">
      <w:pPr>
        <w:pStyle w:val="Akapitzlist"/>
        <w:numPr>
          <w:ilvl w:val="0"/>
          <w:numId w:val="1"/>
        </w:numPr>
        <w:ind w:left="284" w:hanging="284"/>
      </w:pPr>
      <w:r>
        <w:t>Plan Rozwoju Elektromobilności w Polsce „Energia do przyszłości”, przyjętego przez Radę Ministrów 16.03.2017 r.</w:t>
      </w:r>
      <w:r w:rsidR="00C92274">
        <w:t xml:space="preserve"> </w:t>
      </w:r>
      <w:r w:rsidR="00AA3E02">
        <w:t>– p</w:t>
      </w:r>
      <w:r w:rsidR="007C6EDF">
        <w:t xml:space="preserve">rogram przewidziany na lata </w:t>
      </w:r>
      <w:r w:rsidR="00FC292A">
        <w:t xml:space="preserve">2016-2025 ma na celu zwiększenie zastosowania </w:t>
      </w:r>
      <w:r w:rsidR="008E694F">
        <w:t xml:space="preserve">energii elektrycznej </w:t>
      </w:r>
      <w:r w:rsidR="00FC292A">
        <w:t xml:space="preserve">innych paliw alternatywnych np. gazu ziemnego LNG i CNG </w:t>
      </w:r>
      <w:r w:rsidR="00102981">
        <w:t xml:space="preserve">                </w:t>
      </w:r>
      <w:r w:rsidR="00FC292A">
        <w:t>w Polsce</w:t>
      </w:r>
      <w:r w:rsidR="008E694F">
        <w:t>.</w:t>
      </w:r>
    </w:p>
    <w:p w14:paraId="56CF807B" w14:textId="77777777" w:rsidR="00CD4FA5" w:rsidRDefault="00E17D12" w:rsidP="003F3F91">
      <w:pPr>
        <w:pStyle w:val="Akapitzlist"/>
        <w:numPr>
          <w:ilvl w:val="0"/>
          <w:numId w:val="1"/>
        </w:numPr>
        <w:ind w:left="284" w:hanging="284"/>
      </w:pPr>
      <w:r>
        <w:t>Krajow</w:t>
      </w:r>
      <w:r w:rsidR="006C6B48">
        <w:t>e</w:t>
      </w:r>
      <w:r>
        <w:t xml:space="preserve"> ram</w:t>
      </w:r>
      <w:r w:rsidR="006C6B48">
        <w:t>y</w:t>
      </w:r>
      <w:r>
        <w:t xml:space="preserve"> polityki rozwoju infrastruktury paliw alternatywnych, przyjęt</w:t>
      </w:r>
      <w:r w:rsidR="0001666F">
        <w:t>e</w:t>
      </w:r>
      <w:r>
        <w:t xml:space="preserve"> przez Radę Ministrów 29.03.2017 r.</w:t>
      </w:r>
      <w:r w:rsidR="00AA3E02">
        <w:t xml:space="preserve"> –</w:t>
      </w:r>
      <w:r w:rsidR="00C92274">
        <w:t xml:space="preserve"> </w:t>
      </w:r>
      <w:r w:rsidR="00AA3E02">
        <w:t>d</w:t>
      </w:r>
      <w:r w:rsidR="00B22F95">
        <w:t xml:space="preserve">okument </w:t>
      </w:r>
      <w:r w:rsidR="00E27995">
        <w:t xml:space="preserve">powstał </w:t>
      </w:r>
      <w:r w:rsidR="001E51B8">
        <w:t>dla wsparcia rozwoju rynku i infrastruktury w odniesieniu do energii elektrycznej i gazu ziemnego.</w:t>
      </w:r>
    </w:p>
    <w:p w14:paraId="7180D87B" w14:textId="77777777" w:rsidR="00DF1DD8" w:rsidRDefault="003A39F7" w:rsidP="00102981">
      <w:pPr>
        <w:pStyle w:val="Akapitzlist"/>
        <w:numPr>
          <w:ilvl w:val="0"/>
          <w:numId w:val="1"/>
        </w:numPr>
        <w:ind w:left="284" w:hanging="284"/>
      </w:pPr>
      <w:r>
        <w:t>„</w:t>
      </w:r>
      <w:r w:rsidR="00CD4FA5">
        <w:t>Program Rozwoju Elektromobilności</w:t>
      </w:r>
      <w:r w:rsidR="00AA3E02">
        <w:t>” – d</w:t>
      </w:r>
      <w:r>
        <w:t>okument</w:t>
      </w:r>
      <w:r w:rsidR="00CD4FA5">
        <w:t xml:space="preserve"> ma na celu przygotowanie i wypracowanie koncepcji rozwoju </w:t>
      </w:r>
      <w:r w:rsidR="00670A5C">
        <w:t>e</w:t>
      </w:r>
      <w:r w:rsidR="00CD4FA5">
        <w:t>lektromobilności w naszym</w:t>
      </w:r>
      <w:r w:rsidR="00C92274">
        <w:t xml:space="preserve"> </w:t>
      </w:r>
      <w:r w:rsidR="00CD4FA5">
        <w:t>kraju</w:t>
      </w:r>
      <w:r w:rsidR="00A43B6C">
        <w:t xml:space="preserve"> poprzez d</w:t>
      </w:r>
      <w:r w:rsidR="00B76DDA">
        <w:t>ostosowanie infrastruktury do możliwości ładowania pojazdów elektrycznyc</w:t>
      </w:r>
      <w:r w:rsidR="00E571CA">
        <w:t>h oraz zachę</w:t>
      </w:r>
      <w:r w:rsidR="00A43B6C">
        <w:t>canie</w:t>
      </w:r>
      <w:r w:rsidR="00E571CA">
        <w:t xml:space="preserve"> do kupna pojazdów elektrycznych.</w:t>
      </w:r>
    </w:p>
    <w:p w14:paraId="76FDD2CD" w14:textId="77777777" w:rsidR="00937DE6" w:rsidRDefault="00E17D12" w:rsidP="003F3F91">
      <w:pPr>
        <w:pStyle w:val="Akapitzlist"/>
        <w:numPr>
          <w:ilvl w:val="0"/>
          <w:numId w:val="1"/>
        </w:numPr>
        <w:ind w:left="284" w:hanging="284"/>
      </w:pPr>
      <w:r>
        <w:t>Ustaw</w:t>
      </w:r>
      <w:r w:rsidR="00670A5C">
        <w:t>a</w:t>
      </w:r>
      <w:r>
        <w:t xml:space="preserve"> o elektromobilności i paliwach alternatywnych z dnia 11 stycznia 2018 r.</w:t>
      </w:r>
      <w:r w:rsidR="00AA3E02">
        <w:t xml:space="preserve"> – </w:t>
      </w:r>
      <w:r w:rsidR="00B80FF9">
        <w:t xml:space="preserve">określa </w:t>
      </w:r>
      <w:r w:rsidR="007D7357">
        <w:t>m</w:t>
      </w:r>
      <w:r w:rsidR="00A43B6C">
        <w:t>.</w:t>
      </w:r>
      <w:r w:rsidR="007D7357">
        <w:t xml:space="preserve"> in</w:t>
      </w:r>
      <w:r w:rsidR="00A43B6C">
        <w:t>.</w:t>
      </w:r>
      <w:r w:rsidR="007D7357">
        <w:t xml:space="preserve"> aspekty</w:t>
      </w:r>
      <w:r w:rsidR="00B80FF9">
        <w:t xml:space="preserve"> rozwoju i funkcjonowania infrastruktury służącej do wykorzystania paliw alternatywnych w transporcie, obowiązki podmiotów publicznych </w:t>
      </w:r>
      <w:r w:rsidR="001301F7">
        <w:t>dotyczących</w:t>
      </w:r>
      <w:r w:rsidR="00B80FF9">
        <w:t xml:space="preserve"> rozw</w:t>
      </w:r>
      <w:r w:rsidR="00AA3E02">
        <w:t>oju</w:t>
      </w:r>
      <w:r w:rsidR="00B80FF9">
        <w:t xml:space="preserve"> infrastruktury</w:t>
      </w:r>
      <w:r w:rsidR="007D7357">
        <w:t xml:space="preserve"> paliw alternatywnych, warunki funkcjonowania stref czystego transportu</w:t>
      </w:r>
      <w:r w:rsidR="001301F7">
        <w:t xml:space="preserve"> itp.</w:t>
      </w:r>
    </w:p>
    <w:p w14:paraId="028D06E0" w14:textId="77777777" w:rsidR="00E36721" w:rsidRPr="00E36721" w:rsidRDefault="00E36721" w:rsidP="003F3F91">
      <w:pPr>
        <w:pStyle w:val="Akapitzlist"/>
        <w:numPr>
          <w:ilvl w:val="0"/>
          <w:numId w:val="1"/>
        </w:numPr>
        <w:ind w:left="284" w:hanging="284"/>
        <w:rPr>
          <w:color w:val="FF0000"/>
        </w:rPr>
      </w:pPr>
      <w:r w:rsidRPr="00577DA5">
        <w:t>Fundusz Niskoemisyjnego Transportu</w:t>
      </w:r>
      <w:r w:rsidR="00A43B6C">
        <w:t xml:space="preserve"> –</w:t>
      </w:r>
      <w:r w:rsidRPr="00577DA5">
        <w:t xml:space="preserve"> powstał 6 czerwca 2018 w wyniku nowelizacji ustawy </w:t>
      </w:r>
      <w:r w:rsidR="00102981">
        <w:t xml:space="preserve">                 </w:t>
      </w:r>
      <w:r w:rsidRPr="00577DA5">
        <w:t>o biokomponentach oraz biopaliwach ciekłych</w:t>
      </w:r>
      <w:r w:rsidR="00A43B6C">
        <w:t>;</w:t>
      </w:r>
      <w:r w:rsidR="00AA3E02">
        <w:t xml:space="preserve"> jego c</w:t>
      </w:r>
      <w:r w:rsidRPr="00577DA5">
        <w:t xml:space="preserve">elem jest finansowanie projektów związanych </w:t>
      </w:r>
      <w:r>
        <w:t>z rozwojem elektromobilności oraz transportem opartym na paliwach alternatywnych. Fundusz dofinansowuje budowę infrastruktury ładowania pojazdów elektrycznych, infrastruktur</w:t>
      </w:r>
      <w:r w:rsidR="00AA3E02">
        <w:t>y</w:t>
      </w:r>
      <w:r>
        <w:t xml:space="preserve"> ładowania pojazdów komunikacji publicznej</w:t>
      </w:r>
      <w:r w:rsidR="001178AB">
        <w:t xml:space="preserve"> oraz zakup autobusów elektrycznych.</w:t>
      </w:r>
    </w:p>
    <w:p w14:paraId="774D7159" w14:textId="77777777" w:rsidR="000909EA" w:rsidRDefault="001178AB" w:rsidP="00C92274">
      <w:r>
        <w:t>S</w:t>
      </w:r>
      <w:r w:rsidR="004F7138">
        <w:t>trategia jest spójna z regulacjami prawnymi europejskimi i krajowymi.</w:t>
      </w:r>
      <w:r w:rsidR="006809FA">
        <w:t xml:space="preserve"> </w:t>
      </w:r>
      <w:r w:rsidR="00E17D12">
        <w:t>Pakiet regulacji prawnej ma</w:t>
      </w:r>
      <w:r w:rsidR="00C92274">
        <w:t xml:space="preserve"> </w:t>
      </w:r>
      <w:r w:rsidR="00E17D12">
        <w:t xml:space="preserve">wspomóc rozwój </w:t>
      </w:r>
      <w:r w:rsidR="006809FA">
        <w:t>e</w:t>
      </w:r>
      <w:r w:rsidR="00E17D12">
        <w:t>lektromobilności oraz zwiększyć zastosowanie innych paliw alternatywnych np. gazu ziemnego LNG i CNG.</w:t>
      </w:r>
      <w:r w:rsidR="00B1636E">
        <w:t xml:space="preserve"> </w:t>
      </w:r>
      <w:bookmarkStart w:id="4" w:name="_Hlk44051272"/>
    </w:p>
    <w:p w14:paraId="71026974" w14:textId="77777777" w:rsidR="004B7E9E" w:rsidRDefault="004B7E9E" w:rsidP="00C92274"/>
    <w:p w14:paraId="04947D4E" w14:textId="77777777" w:rsidR="00F40515" w:rsidRPr="00FD4D98" w:rsidRDefault="00F40515" w:rsidP="00F267D1">
      <w:pPr>
        <w:pStyle w:val="Nagwek2"/>
        <w:rPr>
          <w:b/>
          <w:color w:val="385623" w:themeColor="accent6" w:themeShade="80"/>
          <w:spacing w:val="10"/>
        </w:rPr>
      </w:pPr>
      <w:bookmarkStart w:id="5" w:name="_Toc45704660"/>
      <w:r w:rsidRPr="00FD4D98">
        <w:rPr>
          <w:b/>
          <w:color w:val="385623" w:themeColor="accent6" w:themeShade="80"/>
          <w:spacing w:val="10"/>
        </w:rPr>
        <w:t>1.3. C</w:t>
      </w:r>
      <w:r w:rsidR="0071578D" w:rsidRPr="00FD4D98">
        <w:rPr>
          <w:b/>
          <w:color w:val="385623" w:themeColor="accent6" w:themeShade="80"/>
          <w:spacing w:val="10"/>
        </w:rPr>
        <w:t>ELE ROZWOJOWE, STRATEGIE I PLANY JEDNOSTKI SAMORZĄDU TERYTORIALNEGO</w:t>
      </w:r>
      <w:bookmarkEnd w:id="5"/>
    </w:p>
    <w:p w14:paraId="4F97DE0B" w14:textId="77777777" w:rsidR="00230091" w:rsidRPr="00230091" w:rsidRDefault="00230091" w:rsidP="00F267D1"/>
    <w:p w14:paraId="102E3B7E" w14:textId="77777777" w:rsidR="00E7217B" w:rsidRDefault="00AA3E02" w:rsidP="00F267D1">
      <w:r>
        <w:t>„</w:t>
      </w:r>
      <w:r w:rsidR="00033BAC">
        <w:t>Strategia Rozwoju Elektromobilnoś</w:t>
      </w:r>
      <w:r w:rsidR="00C91613">
        <w:t>c</w:t>
      </w:r>
      <w:r w:rsidR="00033BAC">
        <w:t>i dla Gminy Głuszyca do roku 2035</w:t>
      </w:r>
      <w:r>
        <w:t>”</w:t>
      </w:r>
      <w:r w:rsidR="00033BAC">
        <w:t xml:space="preserve"> jest zgodna z celami rozwojowymi zapisanymi w dokumentach strategicznych europejskich, krajowych i lokalnych. </w:t>
      </w:r>
      <w:r w:rsidR="00CE6DEC">
        <w:t xml:space="preserve">Głównym celem </w:t>
      </w:r>
      <w:r w:rsidR="00C91613">
        <w:t>s</w:t>
      </w:r>
      <w:r w:rsidR="00CE6DEC">
        <w:t>trategii rozwoju elektromobilności jest poprawa jakości życia mieszkańców poprzez m. in. redukcję zanieczyszczeń powietrza, emisji gazów cieplarnianych i pyłów oraz obniżenie hałasu, na obszarze Gminy Głuszyca.</w:t>
      </w:r>
      <w:r w:rsidR="00033BAC">
        <w:t xml:space="preserve"> </w:t>
      </w:r>
      <w:r w:rsidR="00153BC2">
        <w:t>Najważniejszym dokumentem strategicznym utworzonym dla j</w:t>
      </w:r>
      <w:r w:rsidR="00C91613">
        <w:t>ednostki samorządu terytorialnego</w:t>
      </w:r>
      <w:r w:rsidR="00153BC2">
        <w:t xml:space="preserve"> jest </w:t>
      </w:r>
      <w:r>
        <w:t>„</w:t>
      </w:r>
      <w:r w:rsidR="00E414B8">
        <w:t>Plan Gospodarki Niskoemisyjnej na lata 2014-2020</w:t>
      </w:r>
      <w:r>
        <w:t>”</w:t>
      </w:r>
      <w:r w:rsidR="00E414B8">
        <w:t xml:space="preserve"> z perspektywą do 2030 r. </w:t>
      </w:r>
      <w:r w:rsidR="00C91613">
        <w:t>d</w:t>
      </w:r>
      <w:r w:rsidR="00E414B8">
        <w:t xml:space="preserve">la </w:t>
      </w:r>
      <w:r w:rsidR="004C00F8">
        <w:t>g</w:t>
      </w:r>
      <w:r w:rsidR="00E414B8">
        <w:t>miny Głuszyca z uw</w:t>
      </w:r>
      <w:r w:rsidR="00557AB0">
        <w:t>z</w:t>
      </w:r>
      <w:r w:rsidR="00E414B8">
        <w:t xml:space="preserve">ględnieniem </w:t>
      </w:r>
      <w:r w:rsidR="00557AB0">
        <w:t xml:space="preserve">zapisów części wspólnej planu dla </w:t>
      </w:r>
      <w:r w:rsidR="008918B4">
        <w:t>A</w:t>
      </w:r>
      <w:r w:rsidR="00557AB0">
        <w:t xml:space="preserve">glomeracji </w:t>
      </w:r>
      <w:r w:rsidR="008918B4">
        <w:t>W</w:t>
      </w:r>
      <w:r w:rsidR="00557AB0">
        <w:t>ałbrzyskiej</w:t>
      </w:r>
      <w:r w:rsidR="00153BC2">
        <w:t>.</w:t>
      </w:r>
    </w:p>
    <w:p w14:paraId="58AD0F0A" w14:textId="77777777" w:rsidR="00E7217B" w:rsidRPr="002B7B47" w:rsidRDefault="00C91613" w:rsidP="00F267D1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6" w:name="_Toc46747869"/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</w:t>
      </w:r>
      <w:r w:rsidR="00243952" w:rsidRPr="002B7B47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="00E7217B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 </w:t>
      </w:r>
      <w:r w:rsidR="00FE18BE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>Wybrane cele strategiczne jak i operacyjne dla</w:t>
      </w:r>
      <w:r w:rsidR="00E7217B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Planu Gospodarki Niskoemisyjnej na lata 2014-2020</w:t>
      </w:r>
      <w:bookmarkEnd w:id="6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4519"/>
        <w:gridCol w:w="4523"/>
      </w:tblGrid>
      <w:tr w:rsidR="001E19CA" w14:paraId="188D6E0E" w14:textId="77777777" w:rsidTr="00C91613">
        <w:tc>
          <w:tcPr>
            <w:tcW w:w="4531" w:type="dxa"/>
            <w:shd w:val="clear" w:color="auto" w:fill="92D050"/>
          </w:tcPr>
          <w:p w14:paraId="0226CA4E" w14:textId="77777777" w:rsidR="001E19CA" w:rsidRDefault="001E19CA" w:rsidP="00A43B6C">
            <w:pPr>
              <w:jc w:val="center"/>
            </w:pPr>
            <w:r>
              <w:t>Rodzaj realizacji celu</w:t>
            </w:r>
          </w:p>
        </w:tc>
        <w:tc>
          <w:tcPr>
            <w:tcW w:w="4531" w:type="dxa"/>
            <w:shd w:val="clear" w:color="auto" w:fill="92D050"/>
          </w:tcPr>
          <w:p w14:paraId="252BB362" w14:textId="77777777" w:rsidR="001E19CA" w:rsidRDefault="001E19CA" w:rsidP="00A43B6C">
            <w:pPr>
              <w:jc w:val="center"/>
            </w:pPr>
            <w:r>
              <w:t>Działania do podjęcia</w:t>
            </w:r>
          </w:p>
        </w:tc>
      </w:tr>
      <w:tr w:rsidR="001E19CA" w14:paraId="5224A8A9" w14:textId="77777777" w:rsidTr="007322D5">
        <w:tc>
          <w:tcPr>
            <w:tcW w:w="4531" w:type="dxa"/>
            <w:shd w:val="clear" w:color="auto" w:fill="92D050"/>
          </w:tcPr>
          <w:p w14:paraId="04C3C317" w14:textId="77777777" w:rsidR="00A43B6C" w:rsidRDefault="00A43B6C" w:rsidP="00A43B6C">
            <w:pPr>
              <w:jc w:val="center"/>
            </w:pPr>
          </w:p>
          <w:p w14:paraId="651FFF14" w14:textId="77777777" w:rsidR="001E19CA" w:rsidRDefault="001E19CA" w:rsidP="00A43B6C">
            <w:pPr>
              <w:jc w:val="center"/>
            </w:pPr>
            <w:r>
              <w:t>Cel strategiczny 3 PGN</w:t>
            </w:r>
          </w:p>
        </w:tc>
        <w:tc>
          <w:tcPr>
            <w:tcW w:w="4531" w:type="dxa"/>
            <w:shd w:val="clear" w:color="auto" w:fill="E2EFD9" w:themeFill="accent6" w:themeFillTint="33"/>
          </w:tcPr>
          <w:p w14:paraId="1789852C" w14:textId="77777777" w:rsidR="001E19CA" w:rsidRDefault="001E19CA" w:rsidP="00A43B6C">
            <w:pPr>
              <w:jc w:val="left"/>
            </w:pPr>
            <w:r>
              <w:t xml:space="preserve">Ograniczenie emisji pyłów i gazów </w:t>
            </w:r>
            <w:r w:rsidR="008A3C04">
              <w:t>cieplarnianych:</w:t>
            </w:r>
          </w:p>
          <w:p w14:paraId="11C6B9D6" w14:textId="77777777" w:rsidR="001E19CA" w:rsidRDefault="00C62B96" w:rsidP="00A43B6C">
            <w:pPr>
              <w:pStyle w:val="Akapitzlist"/>
              <w:numPr>
                <w:ilvl w:val="0"/>
                <w:numId w:val="1"/>
              </w:numPr>
              <w:ind w:left="313"/>
              <w:jc w:val="left"/>
            </w:pPr>
            <w:r>
              <w:t>z</w:t>
            </w:r>
            <w:r w:rsidR="00E7217B">
              <w:t xml:space="preserve"> instalacji </w:t>
            </w:r>
            <w:r w:rsidR="001E19CA">
              <w:t xml:space="preserve">wykorzystywanych na terenie </w:t>
            </w:r>
            <w:r w:rsidR="008918B4">
              <w:t>A</w:t>
            </w:r>
            <w:r w:rsidR="001E19CA">
              <w:t xml:space="preserve">glomeracji </w:t>
            </w:r>
            <w:r w:rsidR="008918B4">
              <w:t>W</w:t>
            </w:r>
            <w:r w:rsidR="001E19CA">
              <w:t>ałbrzyskiej,</w:t>
            </w:r>
          </w:p>
          <w:p w14:paraId="0FD3F9D9" w14:textId="77777777" w:rsidR="001E19CA" w:rsidRDefault="00C62B96" w:rsidP="00A43B6C">
            <w:pPr>
              <w:pStyle w:val="Akapitzlist"/>
              <w:numPr>
                <w:ilvl w:val="0"/>
                <w:numId w:val="1"/>
              </w:numPr>
              <w:ind w:left="313"/>
              <w:jc w:val="left"/>
            </w:pPr>
            <w:r>
              <w:t>z</w:t>
            </w:r>
            <w:r w:rsidR="00E7217B">
              <w:t xml:space="preserve"> transportu</w:t>
            </w:r>
          </w:p>
        </w:tc>
      </w:tr>
      <w:tr w:rsidR="001E19CA" w14:paraId="0921E4A8" w14:textId="77777777" w:rsidTr="007322D5">
        <w:tc>
          <w:tcPr>
            <w:tcW w:w="4531" w:type="dxa"/>
            <w:shd w:val="clear" w:color="auto" w:fill="92D050"/>
          </w:tcPr>
          <w:p w14:paraId="63674963" w14:textId="77777777" w:rsidR="00A43B6C" w:rsidRDefault="00A43B6C" w:rsidP="00A43B6C">
            <w:pPr>
              <w:jc w:val="center"/>
            </w:pPr>
          </w:p>
          <w:p w14:paraId="0C774DAF" w14:textId="77777777" w:rsidR="001E19CA" w:rsidRDefault="00E7217B" w:rsidP="00A43B6C">
            <w:pPr>
              <w:jc w:val="center"/>
            </w:pPr>
            <w:r>
              <w:t>Cel operacyjny 3.3</w:t>
            </w:r>
          </w:p>
        </w:tc>
        <w:tc>
          <w:tcPr>
            <w:tcW w:w="4531" w:type="dxa"/>
            <w:shd w:val="clear" w:color="auto" w:fill="E2EFD9" w:themeFill="accent6" w:themeFillTint="33"/>
          </w:tcPr>
          <w:p w14:paraId="57EBE992" w14:textId="77777777" w:rsidR="001E19CA" w:rsidRDefault="00E7217B" w:rsidP="00A43B6C">
            <w:pPr>
              <w:jc w:val="left"/>
            </w:pPr>
            <w:r>
              <w:t>Promocja i realizacja wizji zrównoważonego transportu z uwzględnieniem:</w:t>
            </w:r>
          </w:p>
          <w:p w14:paraId="106C6C52" w14:textId="77777777" w:rsidR="00E7217B" w:rsidRDefault="000F5287" w:rsidP="00A43B6C">
            <w:pPr>
              <w:pStyle w:val="Akapitzlist"/>
              <w:numPr>
                <w:ilvl w:val="0"/>
                <w:numId w:val="4"/>
              </w:numPr>
              <w:jc w:val="left"/>
            </w:pPr>
            <w:r>
              <w:t>t</w:t>
            </w:r>
            <w:r w:rsidR="00E7217B">
              <w:t>ransportu publicznego</w:t>
            </w:r>
            <w:r>
              <w:t>,</w:t>
            </w:r>
          </w:p>
          <w:p w14:paraId="2A8436F2" w14:textId="77777777" w:rsidR="00E7217B" w:rsidRDefault="000F5287" w:rsidP="00A43B6C">
            <w:pPr>
              <w:pStyle w:val="Akapitzlist"/>
              <w:numPr>
                <w:ilvl w:val="0"/>
                <w:numId w:val="4"/>
              </w:numPr>
              <w:jc w:val="left"/>
            </w:pPr>
            <w:r>
              <w:t>i</w:t>
            </w:r>
            <w:r w:rsidR="00E7217B">
              <w:t>ndywidualnego</w:t>
            </w:r>
            <w:r>
              <w:t>,</w:t>
            </w:r>
          </w:p>
          <w:p w14:paraId="2D3C9B63" w14:textId="77777777" w:rsidR="00E7217B" w:rsidRDefault="000F5287" w:rsidP="00A43B6C">
            <w:pPr>
              <w:pStyle w:val="Akapitzlist"/>
              <w:numPr>
                <w:ilvl w:val="0"/>
                <w:numId w:val="4"/>
              </w:numPr>
              <w:jc w:val="left"/>
            </w:pPr>
            <w:r>
              <w:t>r</w:t>
            </w:r>
            <w:r w:rsidR="00E7217B">
              <w:t>owerowego</w:t>
            </w:r>
          </w:p>
        </w:tc>
      </w:tr>
    </w:tbl>
    <w:p w14:paraId="744DC3A4" w14:textId="77777777" w:rsidR="001E19CA" w:rsidRPr="008918B4" w:rsidRDefault="00641482" w:rsidP="00F267D1">
      <w:pPr>
        <w:jc w:val="center"/>
        <w:rPr>
          <w:i/>
          <w:iCs/>
        </w:rPr>
      </w:pPr>
      <w:r w:rsidRPr="008918B4">
        <w:rPr>
          <w:i/>
          <w:iCs/>
        </w:rPr>
        <w:t>Źródło: opracowanie własne</w:t>
      </w:r>
    </w:p>
    <w:p w14:paraId="665756C6" w14:textId="77777777" w:rsidR="007E4F41" w:rsidRDefault="0060371A" w:rsidP="00F267D1">
      <w:r w:rsidRPr="0060371A">
        <w:t>Dokument</w:t>
      </w:r>
      <w:r w:rsidR="00F73D21">
        <w:t xml:space="preserve"> zawiera plany inwestycyjne</w:t>
      </w:r>
      <w:r w:rsidR="008918B4">
        <w:t>,</w:t>
      </w:r>
      <w:r w:rsidR="00F73D21">
        <w:t xml:space="preserve"> który</w:t>
      </w:r>
      <w:r w:rsidR="00665968">
        <w:t>ch</w:t>
      </w:r>
      <w:r w:rsidR="00F73D21">
        <w:t xml:space="preserve"> celem jest ograniczenie</w:t>
      </w:r>
      <w:r w:rsidRPr="0060371A">
        <w:t xml:space="preserve"> emisj</w:t>
      </w:r>
      <w:r w:rsidR="00665968">
        <w:t>i</w:t>
      </w:r>
      <w:r w:rsidRPr="0060371A">
        <w:t xml:space="preserve"> pyłów i gazów cieplarnianych z instalacji wykorzystywanych na terenie </w:t>
      </w:r>
      <w:r w:rsidR="008918B4">
        <w:t>A</w:t>
      </w:r>
      <w:r w:rsidRPr="0060371A">
        <w:t xml:space="preserve">glomeracji </w:t>
      </w:r>
      <w:r w:rsidR="008918B4">
        <w:t>W</w:t>
      </w:r>
      <w:r w:rsidRPr="0060371A">
        <w:t>ałbrzyskiej, również emisji pochodzącej z transportu.</w:t>
      </w:r>
      <w:r w:rsidR="004B42DE">
        <w:t xml:space="preserve"> </w:t>
      </w:r>
    </w:p>
    <w:p w14:paraId="3FA8CEDC" w14:textId="77777777" w:rsidR="0042040E" w:rsidRDefault="007E4F41" w:rsidP="00F267D1">
      <w:r>
        <w:t xml:space="preserve">Kolejnym </w:t>
      </w:r>
      <w:r w:rsidR="008A3C04">
        <w:t>dokumentem wyznaczającym</w:t>
      </w:r>
      <w:r w:rsidR="0008764F">
        <w:t xml:space="preserve"> kierunki </w:t>
      </w:r>
      <w:r>
        <w:t>rozwoju gminy jest Strategia Rozwoju Gminy Głuszyca na lata 2012-202</w:t>
      </w:r>
      <w:r w:rsidR="00273E01">
        <w:t>0</w:t>
      </w:r>
      <w:r>
        <w:t xml:space="preserve">. </w:t>
      </w:r>
      <w:r w:rsidR="00273E01">
        <w:t xml:space="preserve">Plany </w:t>
      </w:r>
      <w:r w:rsidR="00DF1DD8">
        <w:t xml:space="preserve">strategiczne </w:t>
      </w:r>
      <w:r w:rsidR="008918B4">
        <w:t>oraz</w:t>
      </w:r>
      <w:r w:rsidR="00DF1DD8">
        <w:t xml:space="preserve"> szczegółowe przedstawia poniższa tabela</w:t>
      </w:r>
      <w:r w:rsidR="0008764F">
        <w:t>.</w:t>
      </w:r>
    </w:p>
    <w:p w14:paraId="4A149B19" w14:textId="77777777" w:rsidR="0042040E" w:rsidRPr="002B7B47" w:rsidRDefault="0042040E" w:rsidP="008614D6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3 Cele Gminy Głuszyca </w:t>
      </w:r>
      <w:r w:rsidR="00DF1DD8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>w</w:t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Strategii Rozwoju Gminy</w:t>
      </w:r>
    </w:p>
    <w:tbl>
      <w:tblPr>
        <w:tblW w:w="9199" w:type="dxa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48"/>
        <w:gridCol w:w="5151"/>
      </w:tblGrid>
      <w:tr w:rsidR="0042040E" w:rsidRPr="0042040E" w14:paraId="27FCE825" w14:textId="77777777" w:rsidTr="004B7E9E">
        <w:trPr>
          <w:trHeight w:val="350"/>
          <w:jc w:val="center"/>
        </w:trPr>
        <w:tc>
          <w:tcPr>
            <w:tcW w:w="4048" w:type="dxa"/>
            <w:shd w:val="clear" w:color="auto" w:fill="92D050"/>
            <w:vAlign w:val="center"/>
            <w:hideMark/>
          </w:tcPr>
          <w:p w14:paraId="138EEB5F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CEL STRATEGICZNY</w:t>
            </w:r>
          </w:p>
        </w:tc>
        <w:tc>
          <w:tcPr>
            <w:tcW w:w="5151" w:type="dxa"/>
            <w:shd w:val="clear" w:color="auto" w:fill="92D050"/>
            <w:vAlign w:val="center"/>
            <w:hideMark/>
          </w:tcPr>
          <w:p w14:paraId="6CE85474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CELE SZCZEGÓŁOWE</w:t>
            </w:r>
          </w:p>
        </w:tc>
      </w:tr>
      <w:tr w:rsidR="0042040E" w:rsidRPr="0042040E" w14:paraId="6A086A13" w14:textId="77777777" w:rsidTr="004B7E9E">
        <w:trPr>
          <w:trHeight w:val="350"/>
          <w:jc w:val="center"/>
        </w:trPr>
        <w:tc>
          <w:tcPr>
            <w:tcW w:w="4048" w:type="dxa"/>
            <w:vMerge w:val="restart"/>
            <w:shd w:val="clear" w:color="auto" w:fill="92D050"/>
            <w:vAlign w:val="center"/>
            <w:hideMark/>
          </w:tcPr>
          <w:p w14:paraId="2C628C9D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Promocja i rozwój turystki na terenie gminy</w:t>
            </w: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5BB92D36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Promowanie i stworzenie najlepszej strefy MTB w Polsce na terenie gminy</w:t>
            </w:r>
          </w:p>
        </w:tc>
      </w:tr>
      <w:tr w:rsidR="0042040E" w:rsidRPr="0042040E" w14:paraId="2CBD4D74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5FDA4599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53ACF199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Rozwój turystyki aktywnej</w:t>
            </w:r>
          </w:p>
        </w:tc>
      </w:tr>
      <w:tr w:rsidR="0042040E" w:rsidRPr="0042040E" w14:paraId="121F1EDB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755130EE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46CF19D7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Podjęcie i realizacja działań szeroko rozumianej promocji gminy i jej walorów</w:t>
            </w:r>
          </w:p>
        </w:tc>
      </w:tr>
      <w:tr w:rsidR="0042040E" w:rsidRPr="0042040E" w14:paraId="147A386E" w14:textId="77777777" w:rsidTr="004B7E9E">
        <w:trPr>
          <w:trHeight w:val="350"/>
          <w:jc w:val="center"/>
        </w:trPr>
        <w:tc>
          <w:tcPr>
            <w:tcW w:w="4048" w:type="dxa"/>
            <w:vMerge w:val="restart"/>
            <w:shd w:val="clear" w:color="auto" w:fill="92D050"/>
            <w:vAlign w:val="center"/>
            <w:hideMark/>
          </w:tcPr>
          <w:p w14:paraId="4EEF718D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Promowanie i wspieranie aktywności sportowej</w:t>
            </w: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52E41EB0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Rozwój najlepszej strefy MTB w Polsce</w:t>
            </w:r>
          </w:p>
        </w:tc>
      </w:tr>
      <w:tr w:rsidR="0042040E" w:rsidRPr="0042040E" w14:paraId="677B6532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2FD39C6B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64248125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Stworzenie tras narciarstwa biegowego na sezon zimowy</w:t>
            </w:r>
          </w:p>
        </w:tc>
      </w:tr>
      <w:tr w:rsidR="0042040E" w:rsidRPr="0042040E" w14:paraId="299FC57F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03E61991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2D6F8075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Tworzenie nowych, rozwój i modernizacja istniejących obiektów sportowych</w:t>
            </w:r>
          </w:p>
        </w:tc>
      </w:tr>
      <w:tr w:rsidR="0042040E" w:rsidRPr="0042040E" w14:paraId="47E4C941" w14:textId="77777777" w:rsidTr="004B7E9E">
        <w:trPr>
          <w:trHeight w:val="350"/>
          <w:jc w:val="center"/>
        </w:trPr>
        <w:tc>
          <w:tcPr>
            <w:tcW w:w="4048" w:type="dxa"/>
            <w:vMerge w:val="restart"/>
            <w:shd w:val="clear" w:color="auto" w:fill="92D050"/>
            <w:vAlign w:val="center"/>
            <w:hideMark/>
          </w:tcPr>
          <w:p w14:paraId="71686D6E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Rozszerzenie oferty kulturalnej i edukacyjnej dla mieszkańców i turystów</w:t>
            </w: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4E3AFC10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Stworzenie i realizacja programu edukacyjnego dla mieszkańców, uczniów szkół z terenu gminy z zakresu jej historii</w:t>
            </w:r>
          </w:p>
        </w:tc>
      </w:tr>
      <w:tr w:rsidR="0042040E" w:rsidRPr="0042040E" w14:paraId="41DAA760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2F099B7B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1E9E817F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Wspieranie przedsiębiorczości i aktywności w sferze kultury</w:t>
            </w:r>
          </w:p>
        </w:tc>
      </w:tr>
      <w:tr w:rsidR="0042040E" w:rsidRPr="0042040E" w14:paraId="15CD96C4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7C53D73A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3774C59B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Wykorzystanie wiedzy i doświadczeń osób starszych, w celu utrwalenia historii regionu i ich historii osobistych</w:t>
            </w:r>
          </w:p>
        </w:tc>
      </w:tr>
      <w:tr w:rsidR="0042040E" w:rsidRPr="0042040E" w14:paraId="79C8E5DF" w14:textId="77777777" w:rsidTr="004B7E9E">
        <w:trPr>
          <w:trHeight w:val="350"/>
          <w:jc w:val="center"/>
        </w:trPr>
        <w:tc>
          <w:tcPr>
            <w:tcW w:w="4048" w:type="dxa"/>
            <w:vMerge w:val="restart"/>
            <w:shd w:val="clear" w:color="auto" w:fill="92D050"/>
            <w:vAlign w:val="center"/>
            <w:hideMark/>
          </w:tcPr>
          <w:p w14:paraId="0B1D8D50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Dostosowanie infrastruktury technicznej i społecznej </w:t>
            </w:r>
            <w:r w:rsidR="00B1096D">
              <w:rPr>
                <w:rFonts w:ascii="Calibri" w:eastAsia="Times New Roman" w:hAnsi="Calibri" w:cs="Calibri"/>
                <w:color w:val="000000"/>
                <w:lang w:eastAsia="pl-PL"/>
              </w:rPr>
              <w:t>d</w:t>
            </w: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la potrzeb mieszkańców i turystów</w:t>
            </w: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07C2DAB5" w14:textId="77777777" w:rsidR="008918B4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Rozwój infrastruktury rekreacyjnej, sportowej</w:t>
            </w:r>
          </w:p>
          <w:p w14:paraId="594CFE69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i kulturalnej, dostosowanie do potrzeb osób niepełnosprawnych</w:t>
            </w:r>
          </w:p>
        </w:tc>
      </w:tr>
      <w:tr w:rsidR="0042040E" w:rsidRPr="0042040E" w14:paraId="77098207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2B279326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2844EB74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Rozwój tras MTB (m in. połączenie z sąsiednimi gminami)</w:t>
            </w:r>
          </w:p>
        </w:tc>
      </w:tr>
      <w:tr w:rsidR="0042040E" w:rsidRPr="0042040E" w14:paraId="6110E6DA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42CE2BEC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7A77CD6E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Promocja działań na stronie internetowej (mapy, zapowiedzi imprez, wydarzeń, zawodów itd.)</w:t>
            </w:r>
          </w:p>
        </w:tc>
      </w:tr>
      <w:tr w:rsidR="0042040E" w:rsidRPr="0042040E" w14:paraId="0EB8FEB2" w14:textId="77777777" w:rsidTr="004B7E9E">
        <w:trPr>
          <w:trHeight w:val="350"/>
          <w:jc w:val="center"/>
        </w:trPr>
        <w:tc>
          <w:tcPr>
            <w:tcW w:w="4048" w:type="dxa"/>
            <w:vMerge w:val="restart"/>
            <w:shd w:val="clear" w:color="auto" w:fill="92D050"/>
            <w:vAlign w:val="center"/>
            <w:hideMark/>
          </w:tcPr>
          <w:p w14:paraId="607516A1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Aktywacja społeczeństwa mająca na celu rozwiązywanie problemów społecznych</w:t>
            </w: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06F20BBD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Wspomaganie postaw prozdrowotny</w:t>
            </w:r>
            <w:r w:rsidR="00504047">
              <w:rPr>
                <w:rFonts w:ascii="Calibri" w:eastAsia="Times New Roman" w:hAnsi="Calibri" w:cs="Calibri"/>
                <w:color w:val="000000"/>
                <w:lang w:eastAsia="pl-PL"/>
              </w:rPr>
              <w:t>c</w:t>
            </w: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h i zdrowego stylu życia mieszkańców, aktywnej turystyki i sportu</w:t>
            </w:r>
          </w:p>
        </w:tc>
      </w:tr>
      <w:tr w:rsidR="0042040E" w:rsidRPr="0042040E" w14:paraId="7003BBD8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6A0FAC82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7659D9C1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Wprowadzenie edukacji proekologicznej</w:t>
            </w:r>
          </w:p>
        </w:tc>
      </w:tr>
      <w:tr w:rsidR="0042040E" w:rsidRPr="0042040E" w14:paraId="02D71F09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5A4A3BB0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6CE0B044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Rozwój osobowy i zawodowy mieszkańców</w:t>
            </w:r>
          </w:p>
        </w:tc>
      </w:tr>
      <w:tr w:rsidR="0042040E" w:rsidRPr="0042040E" w14:paraId="7F6735D8" w14:textId="77777777" w:rsidTr="004B7E9E">
        <w:trPr>
          <w:trHeight w:val="350"/>
          <w:jc w:val="center"/>
        </w:trPr>
        <w:tc>
          <w:tcPr>
            <w:tcW w:w="4048" w:type="dxa"/>
            <w:vMerge w:val="restart"/>
            <w:shd w:val="clear" w:color="auto" w:fill="92D050"/>
            <w:vAlign w:val="center"/>
            <w:hideMark/>
          </w:tcPr>
          <w:p w14:paraId="11CE5957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Wspieranie przedsiębiorczości i innowacyjności w op</w:t>
            </w:r>
            <w:r w:rsidR="00E1101B">
              <w:rPr>
                <w:rFonts w:ascii="Calibri" w:eastAsia="Times New Roman" w:hAnsi="Calibri" w:cs="Calibri"/>
                <w:color w:val="000000"/>
                <w:lang w:eastAsia="pl-PL"/>
              </w:rPr>
              <w:t>ar</w:t>
            </w: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ciu o lokalny potencjał</w:t>
            </w: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34461382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Pozyskanie inwestorów zewnętrznych</w:t>
            </w:r>
          </w:p>
        </w:tc>
      </w:tr>
      <w:tr w:rsidR="0042040E" w:rsidRPr="0042040E" w14:paraId="36668EF9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35899495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7A15EE5E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Ułatwieni</w:t>
            </w:r>
            <w:r w:rsidR="008918B4">
              <w:rPr>
                <w:rFonts w:ascii="Calibri" w:eastAsia="Times New Roman" w:hAnsi="Calibri" w:cs="Calibri"/>
                <w:color w:val="000000"/>
                <w:lang w:eastAsia="pl-PL"/>
              </w:rPr>
              <w:t>a</w:t>
            </w: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 xml:space="preserve"> w realizacji programów dla inwestycji proekologicznych (energia odnawialna)</w:t>
            </w:r>
          </w:p>
        </w:tc>
      </w:tr>
      <w:tr w:rsidR="0042040E" w:rsidRPr="0042040E" w14:paraId="39FE143D" w14:textId="77777777" w:rsidTr="004B7E9E">
        <w:trPr>
          <w:trHeight w:val="350"/>
          <w:jc w:val="center"/>
        </w:trPr>
        <w:tc>
          <w:tcPr>
            <w:tcW w:w="4048" w:type="dxa"/>
            <w:vMerge/>
            <w:shd w:val="clear" w:color="auto" w:fill="92D050"/>
            <w:vAlign w:val="center"/>
            <w:hideMark/>
          </w:tcPr>
          <w:p w14:paraId="1787C5FE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</w:p>
        </w:tc>
        <w:tc>
          <w:tcPr>
            <w:tcW w:w="5151" w:type="dxa"/>
            <w:shd w:val="clear" w:color="auto" w:fill="E2EFD9" w:themeFill="accent6" w:themeFillTint="33"/>
            <w:vAlign w:val="center"/>
            <w:hideMark/>
          </w:tcPr>
          <w:p w14:paraId="4EC36B74" w14:textId="77777777" w:rsidR="0042040E" w:rsidRPr="0042040E" w:rsidRDefault="0042040E" w:rsidP="00A9380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040E">
              <w:rPr>
                <w:rFonts w:ascii="Calibri" w:eastAsia="Times New Roman" w:hAnsi="Calibri" w:cs="Calibri"/>
                <w:color w:val="000000"/>
                <w:lang w:eastAsia="pl-PL"/>
              </w:rPr>
              <w:t>Wdrażanie programów przeciwdziałających wykluczeniu zawodowemu</w:t>
            </w:r>
          </w:p>
        </w:tc>
      </w:tr>
    </w:tbl>
    <w:p w14:paraId="635B2C7E" w14:textId="77777777" w:rsidR="0042040E" w:rsidRPr="00C91613" w:rsidRDefault="008614D6" w:rsidP="00A9380E">
      <w:pPr>
        <w:jc w:val="center"/>
        <w:rPr>
          <w:i/>
          <w:iCs/>
        </w:rPr>
      </w:pPr>
      <w:r w:rsidRPr="00C91613">
        <w:rPr>
          <w:i/>
          <w:iCs/>
        </w:rPr>
        <w:t xml:space="preserve">Źródło: </w:t>
      </w:r>
      <w:r w:rsidR="00C91613" w:rsidRPr="00C91613">
        <w:rPr>
          <w:i/>
          <w:iCs/>
        </w:rPr>
        <w:t xml:space="preserve">opracowanie własne na podstawie </w:t>
      </w:r>
      <w:r w:rsidRPr="00C91613">
        <w:rPr>
          <w:i/>
          <w:iCs/>
        </w:rPr>
        <w:t>Strategi</w:t>
      </w:r>
      <w:r w:rsidR="00C91613" w:rsidRPr="00C91613">
        <w:rPr>
          <w:i/>
          <w:iCs/>
        </w:rPr>
        <w:t>i</w:t>
      </w:r>
      <w:r w:rsidRPr="00C91613">
        <w:rPr>
          <w:i/>
          <w:iCs/>
        </w:rPr>
        <w:t xml:space="preserve"> Rozwoju Gminy Głuszyca</w:t>
      </w:r>
      <w:r w:rsidR="0008764F">
        <w:rPr>
          <w:i/>
          <w:iCs/>
        </w:rPr>
        <w:t xml:space="preserve"> na lata 2012-2020</w:t>
      </w:r>
      <w:r w:rsidR="00A9380E" w:rsidRPr="00C91613">
        <w:rPr>
          <w:i/>
          <w:iCs/>
        </w:rPr>
        <w:t xml:space="preserve"> </w:t>
      </w:r>
    </w:p>
    <w:p w14:paraId="3BC6D0CA" w14:textId="77777777" w:rsidR="0042040E" w:rsidRDefault="0008764F" w:rsidP="00F267D1">
      <w:r>
        <w:t xml:space="preserve">Rozwój elektromobilności na terenie gminy wpisuje się w cele strategiczne zawarte w </w:t>
      </w:r>
      <w:r w:rsidR="008918B4">
        <w:t>„</w:t>
      </w:r>
      <w:r>
        <w:t>Strategii Rozwoju Gminy Głuszyca na lata 2012-2020</w:t>
      </w:r>
      <w:r w:rsidR="008918B4">
        <w:t>”</w:t>
      </w:r>
      <w:r>
        <w:t xml:space="preserve">, dzięki czemu możliwe będzie </w:t>
      </w:r>
      <w:r w:rsidR="00880497">
        <w:t xml:space="preserve">szybsze zrealizowanie celów </w:t>
      </w:r>
      <w:r w:rsidR="008918B4">
        <w:t>w zakresie elektromobilności</w:t>
      </w:r>
      <w:r w:rsidR="00880497">
        <w:t xml:space="preserve">. </w:t>
      </w:r>
      <w:r w:rsidR="00841497">
        <w:t xml:space="preserve"> Strategia rozwoju gminy m</w:t>
      </w:r>
      <w:r w:rsidR="00841497" w:rsidRPr="00841497">
        <w:t>a na celu dostosowanie infrastruktury technicznej i społecznej do potrzeb mieszkańców i turystów. Poprzez realizację, wspieranie i nakłaniani</w:t>
      </w:r>
      <w:r w:rsidR="008918B4">
        <w:t>e</w:t>
      </w:r>
      <w:r w:rsidR="00841497" w:rsidRPr="00841497">
        <w:t xml:space="preserve"> do inwestycji proekologicznych, ścieżek rowerowych, dostosow</w:t>
      </w:r>
      <w:r w:rsidR="008918B4">
        <w:t>ywania</w:t>
      </w:r>
      <w:r w:rsidR="00841497" w:rsidRPr="00841497">
        <w:t xml:space="preserve"> obiektów użyteczności publicznej dla osób z niepełnosprawnościami ruchowymi.</w:t>
      </w:r>
      <w:r w:rsidR="00841497">
        <w:t xml:space="preserve"> Działania te są zbieżne z kierunkami rozwoju wskazanymi w Strategii Rozwoju Elektromobilności.</w:t>
      </w:r>
    </w:p>
    <w:p w14:paraId="5544A841" w14:textId="77777777" w:rsidR="00514A1D" w:rsidRDefault="0060371A" w:rsidP="00F267D1">
      <w:r>
        <w:t>Pozostał</w:t>
      </w:r>
      <w:r w:rsidR="00514A1D">
        <w:t xml:space="preserve">ymi dokumentami </w:t>
      </w:r>
      <w:r w:rsidR="00797F0E">
        <w:t>strategicznymi wskazującymi kierunki</w:t>
      </w:r>
      <w:r w:rsidR="00514A1D">
        <w:t xml:space="preserve"> rozw</w:t>
      </w:r>
      <w:r w:rsidR="00797F0E">
        <w:t>oju</w:t>
      </w:r>
      <w:r w:rsidR="00514A1D">
        <w:t xml:space="preserve"> gminy są dokumenty wskazane poniżej:</w:t>
      </w:r>
    </w:p>
    <w:p w14:paraId="45F79B68" w14:textId="77777777" w:rsidR="00BD6D19" w:rsidRDefault="00557AB0" w:rsidP="003F3F91">
      <w:pPr>
        <w:pStyle w:val="Akapitzlist"/>
        <w:numPr>
          <w:ilvl w:val="0"/>
          <w:numId w:val="8"/>
        </w:numPr>
        <w:ind w:left="357" w:hanging="357"/>
      </w:pPr>
      <w:r>
        <w:t>Koncepcja Organizacji Gminnego transportu zbiorowego w Gminie Głuszyca</w:t>
      </w:r>
      <w:r w:rsidR="008918B4">
        <w:t xml:space="preserve"> – </w:t>
      </w:r>
      <w:r w:rsidR="00841497">
        <w:t>p</w:t>
      </w:r>
      <w:r w:rsidR="008918B4">
        <w:t>rezentuje</w:t>
      </w:r>
      <w:r w:rsidR="00102981">
        <w:t xml:space="preserve"> </w:t>
      </w:r>
      <w:r w:rsidR="007A7E5B">
        <w:t xml:space="preserve">potencjał </w:t>
      </w:r>
      <w:r w:rsidR="002D504C">
        <w:t xml:space="preserve">transportowy </w:t>
      </w:r>
      <w:r w:rsidR="007A7E5B">
        <w:t>gminy i stan transportu lokalnego</w:t>
      </w:r>
      <w:r w:rsidR="008918B4">
        <w:t>;</w:t>
      </w:r>
    </w:p>
    <w:p w14:paraId="4711BDCC" w14:textId="77777777" w:rsidR="007A7E5B" w:rsidRDefault="00557AB0" w:rsidP="003F3F91">
      <w:pPr>
        <w:pStyle w:val="Akapitzlist"/>
        <w:numPr>
          <w:ilvl w:val="0"/>
          <w:numId w:val="8"/>
        </w:numPr>
        <w:ind w:left="426" w:hanging="426"/>
      </w:pPr>
      <w:r>
        <w:t>Lokalny Program Rewitalizacji Gminy Głuszyca na lata 2016-2020</w:t>
      </w:r>
      <w:r w:rsidR="00841497">
        <w:t xml:space="preserve"> </w:t>
      </w:r>
      <w:r w:rsidR="008918B4">
        <w:t xml:space="preserve">– jego </w:t>
      </w:r>
      <w:r w:rsidR="00841497">
        <w:t>c</w:t>
      </w:r>
      <w:r w:rsidR="007A7E5B">
        <w:t>elem jest odnowienie zdegradowanych terenów, budynków i obiektów na obszarze rewitalizacji oraz nadanie im nowych funkcji społecznych, rekreacyjnych turystycznych i kulturalnych</w:t>
      </w:r>
      <w:r w:rsidR="008918B4">
        <w:t>;</w:t>
      </w:r>
    </w:p>
    <w:p w14:paraId="0EAB0CDC" w14:textId="77777777" w:rsidR="007A7E5B" w:rsidRDefault="00557AB0" w:rsidP="003F3F91">
      <w:pPr>
        <w:pStyle w:val="Akapitzlist"/>
        <w:numPr>
          <w:ilvl w:val="0"/>
          <w:numId w:val="8"/>
        </w:numPr>
        <w:ind w:left="426" w:hanging="426"/>
      </w:pPr>
      <w:r>
        <w:t xml:space="preserve">Projekt </w:t>
      </w:r>
      <w:r w:rsidR="008918B4">
        <w:t>z</w:t>
      </w:r>
      <w:r>
        <w:t xml:space="preserve">ałożeń </w:t>
      </w:r>
      <w:r w:rsidR="004C00F8">
        <w:t>do planu zaopatrzenia w ciepło, energię elektryczną i paliwa gazowe dla gminy Głuszyca</w:t>
      </w:r>
      <w:r w:rsidR="008918B4">
        <w:t xml:space="preserve"> –</w:t>
      </w:r>
      <w:r w:rsidR="002438BE">
        <w:t xml:space="preserve"> d</w:t>
      </w:r>
      <w:r w:rsidR="007A7E5B">
        <w:t xml:space="preserve">okument przedstawia </w:t>
      </w:r>
      <w:r w:rsidR="003B12E6">
        <w:t xml:space="preserve">plany </w:t>
      </w:r>
      <w:r w:rsidR="007A7E5B">
        <w:t>zaopatrzenia w energię elektryczną</w:t>
      </w:r>
      <w:r w:rsidR="008918B4">
        <w:t>;</w:t>
      </w:r>
    </w:p>
    <w:p w14:paraId="53190DEA" w14:textId="77777777" w:rsidR="004C00F8" w:rsidRDefault="004C00F8" w:rsidP="003F3F91">
      <w:pPr>
        <w:pStyle w:val="Akapitzlist"/>
        <w:numPr>
          <w:ilvl w:val="0"/>
          <w:numId w:val="8"/>
        </w:numPr>
        <w:ind w:left="426" w:hanging="426"/>
      </w:pPr>
      <w:bookmarkStart w:id="7" w:name="_Hlk44665861"/>
      <w:r>
        <w:t>Uchwała nr XVI/77/2011 Rady Miejskiej w Głuszycy z dnia 28 października 2011 r. w sprawie uchwaleni</w:t>
      </w:r>
      <w:r w:rsidR="00614689">
        <w:t>a</w:t>
      </w:r>
      <w:r>
        <w:t xml:space="preserve"> miejscowego planu zagospodarowania przestrzennego dla miasta Głuszyca</w:t>
      </w:r>
      <w:r w:rsidR="008918B4">
        <w:t>.</w:t>
      </w:r>
    </w:p>
    <w:bookmarkEnd w:id="7"/>
    <w:p w14:paraId="0337BA7B" w14:textId="77777777" w:rsidR="007A7E5B" w:rsidRDefault="007A7E5B" w:rsidP="00CC2AE1">
      <w:pPr>
        <w:pStyle w:val="Akapitzlist"/>
        <w:ind w:left="426" w:hanging="66"/>
      </w:pPr>
    </w:p>
    <w:p w14:paraId="0BF9A673" w14:textId="77777777" w:rsidR="00A237FB" w:rsidRDefault="00A237FB" w:rsidP="00CC2AE1">
      <w:pPr>
        <w:pStyle w:val="Akapitzlist"/>
        <w:ind w:left="0"/>
      </w:pPr>
      <w:r>
        <w:t xml:space="preserve">Cele </w:t>
      </w:r>
      <w:r w:rsidR="00381F64">
        <w:t>„</w:t>
      </w:r>
      <w:r>
        <w:t xml:space="preserve">Strategii Rozwoju </w:t>
      </w:r>
      <w:r w:rsidR="00381F64">
        <w:t>E</w:t>
      </w:r>
      <w:r>
        <w:t xml:space="preserve">lektromobilności </w:t>
      </w:r>
      <w:r w:rsidR="00381F64">
        <w:t xml:space="preserve">dla Gminy Głuszyca do </w:t>
      </w:r>
      <w:r w:rsidR="008918B4">
        <w:t xml:space="preserve">roku </w:t>
      </w:r>
      <w:r w:rsidR="00381F64">
        <w:t xml:space="preserve">2035” </w:t>
      </w:r>
      <w:r>
        <w:t xml:space="preserve">są spójne z celami </w:t>
      </w:r>
      <w:r w:rsidR="00102981">
        <w:t xml:space="preserve">                      </w:t>
      </w:r>
      <w:r>
        <w:t>i priorytetami pozostałych lokalnych dokumentów strategicznych, co przyczyni się do</w:t>
      </w:r>
      <w:r w:rsidR="00795F11">
        <w:t xml:space="preserve"> poprawy</w:t>
      </w:r>
      <w:r>
        <w:t>:</w:t>
      </w:r>
    </w:p>
    <w:p w14:paraId="0373523D" w14:textId="77777777" w:rsidR="00CC2AE1" w:rsidRDefault="00CC2AE1" w:rsidP="003F3F91">
      <w:pPr>
        <w:pStyle w:val="Akapitzlist"/>
        <w:numPr>
          <w:ilvl w:val="0"/>
          <w:numId w:val="5"/>
        </w:numPr>
        <w:ind w:left="426"/>
      </w:pPr>
      <w:r w:rsidRPr="00CC2AE1">
        <w:t xml:space="preserve">jakości powietrza, </w:t>
      </w:r>
    </w:p>
    <w:p w14:paraId="7A26AB10" w14:textId="77777777" w:rsidR="00CC2AE1" w:rsidRDefault="00CC2AE1" w:rsidP="003F3F91">
      <w:pPr>
        <w:pStyle w:val="Akapitzlist"/>
        <w:numPr>
          <w:ilvl w:val="0"/>
          <w:numId w:val="5"/>
        </w:numPr>
        <w:ind w:left="426"/>
      </w:pPr>
      <w:r>
        <w:t>zdrowia mieszkańców,</w:t>
      </w:r>
    </w:p>
    <w:p w14:paraId="387D8F9C" w14:textId="77777777" w:rsidR="00CC2AE1" w:rsidRDefault="00CC2AE1" w:rsidP="003F3F91">
      <w:pPr>
        <w:pStyle w:val="Akapitzlist"/>
        <w:numPr>
          <w:ilvl w:val="0"/>
          <w:numId w:val="5"/>
        </w:numPr>
        <w:ind w:left="426"/>
      </w:pPr>
      <w:r w:rsidRPr="00CC2AE1">
        <w:t>zmniejszenie hałasu komunikacyjnego,</w:t>
      </w:r>
    </w:p>
    <w:p w14:paraId="43FB1DED" w14:textId="77777777" w:rsidR="00CC2AE1" w:rsidRDefault="00CC2AE1" w:rsidP="003F3F91">
      <w:pPr>
        <w:pStyle w:val="Akapitzlist"/>
        <w:numPr>
          <w:ilvl w:val="0"/>
          <w:numId w:val="5"/>
        </w:numPr>
        <w:ind w:left="426"/>
      </w:pPr>
      <w:r>
        <w:t>podniesienie standardu przewozu pasażerów, w tym osób niepełnosprawnych,</w:t>
      </w:r>
    </w:p>
    <w:p w14:paraId="13B7E72A" w14:textId="77777777" w:rsidR="00CC2AE1" w:rsidRDefault="008918B4" w:rsidP="003F3F91">
      <w:pPr>
        <w:pStyle w:val="Akapitzlist"/>
        <w:numPr>
          <w:ilvl w:val="0"/>
          <w:numId w:val="5"/>
        </w:numPr>
        <w:ind w:left="426"/>
      </w:pPr>
      <w:r>
        <w:t>wzrost</w:t>
      </w:r>
      <w:r w:rsidR="00CC2AE1" w:rsidRPr="00CC2AE1">
        <w:t xml:space="preserve"> świadomości społecznej poprzez działania edukacyjne,</w:t>
      </w:r>
    </w:p>
    <w:p w14:paraId="112BF679" w14:textId="77777777" w:rsidR="00CC2AE1" w:rsidRDefault="00CC2AE1" w:rsidP="003F3F91">
      <w:pPr>
        <w:pStyle w:val="Akapitzlist"/>
        <w:numPr>
          <w:ilvl w:val="0"/>
          <w:numId w:val="5"/>
        </w:numPr>
        <w:ind w:left="426"/>
      </w:pPr>
      <w:r>
        <w:t>stworzenie warunków infrastrukturalnych na rzecz integracji różnych form transportu zbiorowego,</w:t>
      </w:r>
    </w:p>
    <w:p w14:paraId="5E9B4CFB" w14:textId="77777777" w:rsidR="00CC2AE1" w:rsidRDefault="00CC2AE1" w:rsidP="003F3F91">
      <w:pPr>
        <w:pStyle w:val="Akapitzlist"/>
        <w:numPr>
          <w:ilvl w:val="0"/>
          <w:numId w:val="5"/>
        </w:numPr>
        <w:ind w:left="426"/>
      </w:pPr>
      <w:r w:rsidRPr="00CC2AE1">
        <w:t xml:space="preserve">rozpowszechnienie korzystania z transportu zbiorowego publicznego, </w:t>
      </w:r>
      <w:r w:rsidR="008918B4">
        <w:t xml:space="preserve">a </w:t>
      </w:r>
      <w:r w:rsidRPr="00CC2AE1">
        <w:t>co za tym idzie ograniczenie prywatnego ruchu samochodowego,</w:t>
      </w:r>
    </w:p>
    <w:p w14:paraId="06E52EE6" w14:textId="77777777" w:rsidR="00CC2AE1" w:rsidRDefault="00CC2AE1" w:rsidP="003F3F91">
      <w:pPr>
        <w:pStyle w:val="Akapitzlist"/>
        <w:numPr>
          <w:ilvl w:val="0"/>
          <w:numId w:val="5"/>
        </w:numPr>
        <w:ind w:left="426"/>
      </w:pPr>
      <w:r w:rsidRPr="00CC2AE1">
        <w:t>poprawa wizerunku Gminy Głuszyca,</w:t>
      </w:r>
    </w:p>
    <w:p w14:paraId="2144EEBF" w14:textId="77777777" w:rsidR="00CC2AE1" w:rsidRDefault="00CC2AE1" w:rsidP="003F3F91">
      <w:pPr>
        <w:pStyle w:val="Akapitzlist"/>
        <w:numPr>
          <w:ilvl w:val="0"/>
          <w:numId w:val="5"/>
        </w:numPr>
        <w:ind w:left="426"/>
      </w:pPr>
      <w:r w:rsidRPr="00CC2AE1">
        <w:t>podniesienie standardu przewozu pasażerów, w tym osób niepełnosprawnych.</w:t>
      </w:r>
    </w:p>
    <w:p w14:paraId="6C87C9E9" w14:textId="77777777" w:rsidR="002438BE" w:rsidRDefault="002438BE" w:rsidP="002438BE">
      <w:r>
        <w:t xml:space="preserve">Spójność działań i kierunków rozwojowych zawartych w lokalnych dokumentach strategicznych zwiększa szanse powodzenia osiągnięcia celów strategicznych </w:t>
      </w:r>
      <w:r w:rsidR="008918B4">
        <w:t xml:space="preserve">wyznaczonych </w:t>
      </w:r>
      <w:r>
        <w:t xml:space="preserve">zarówno </w:t>
      </w:r>
      <w:r w:rsidR="008918B4">
        <w:t>przez „</w:t>
      </w:r>
      <w:r>
        <w:t>Strategi</w:t>
      </w:r>
      <w:r w:rsidR="008918B4">
        <w:t>ę</w:t>
      </w:r>
      <w:r>
        <w:t xml:space="preserve"> Rozwoju Elektromobilności dla Gminy Głuszyca do roku 2035</w:t>
      </w:r>
      <w:r w:rsidR="00AE1B33">
        <w:t>”</w:t>
      </w:r>
      <w:r>
        <w:t xml:space="preserve"> jak i pozostał</w:t>
      </w:r>
      <w:r w:rsidR="00AE1B33">
        <w:t>e</w:t>
      </w:r>
      <w:r>
        <w:t xml:space="preserve"> dokument</w:t>
      </w:r>
      <w:r w:rsidR="00AE1B33">
        <w:t>y</w:t>
      </w:r>
      <w:r>
        <w:t>.</w:t>
      </w:r>
    </w:p>
    <w:p w14:paraId="3059D626" w14:textId="77777777" w:rsidR="004B7E9E" w:rsidRPr="00CC2AE1" w:rsidRDefault="004B7E9E" w:rsidP="00C80DF6">
      <w:pPr>
        <w:pStyle w:val="Bezodstpw"/>
      </w:pPr>
    </w:p>
    <w:p w14:paraId="017935DE" w14:textId="77777777" w:rsidR="00F53CB7" w:rsidRDefault="00C43661" w:rsidP="00F267D1">
      <w:pPr>
        <w:pStyle w:val="Nagwek2"/>
        <w:rPr>
          <w:b/>
          <w:color w:val="385623" w:themeColor="accent6" w:themeShade="80"/>
          <w:spacing w:val="10"/>
        </w:rPr>
      </w:pPr>
      <w:bookmarkStart w:id="8" w:name="_Toc45704661"/>
      <w:r w:rsidRPr="00FD4D98">
        <w:rPr>
          <w:b/>
          <w:color w:val="385623" w:themeColor="accent6" w:themeShade="80"/>
          <w:spacing w:val="10"/>
        </w:rPr>
        <w:t xml:space="preserve">1.4 </w:t>
      </w:r>
      <w:r w:rsidR="0067162B" w:rsidRPr="00FD4D98">
        <w:rPr>
          <w:b/>
          <w:color w:val="385623" w:themeColor="accent6" w:themeShade="80"/>
          <w:spacing w:val="10"/>
        </w:rPr>
        <w:t>CHARAKTERYSTYKA JEDNOSTKI SAMORZĄDU TERYTORIALNEGO</w:t>
      </w:r>
      <w:bookmarkEnd w:id="8"/>
    </w:p>
    <w:p w14:paraId="221432C2" w14:textId="77777777" w:rsidR="00C80DF6" w:rsidRPr="00C80DF6" w:rsidRDefault="00C80DF6" w:rsidP="00C80DF6"/>
    <w:p w14:paraId="7BEBFD4A" w14:textId="77777777" w:rsidR="00C9062E" w:rsidRPr="00FD4D98" w:rsidRDefault="00C43661" w:rsidP="00F267D1">
      <w:pPr>
        <w:pStyle w:val="Nagwek3"/>
        <w:rPr>
          <w:b/>
          <w:color w:val="385623" w:themeColor="accent6" w:themeShade="80"/>
          <w:spacing w:val="10"/>
        </w:rPr>
      </w:pPr>
      <w:bookmarkStart w:id="9" w:name="_Toc45704662"/>
      <w:r w:rsidRPr="00FD4D98">
        <w:rPr>
          <w:b/>
          <w:color w:val="385623" w:themeColor="accent6" w:themeShade="80"/>
          <w:spacing w:val="10"/>
        </w:rPr>
        <w:t xml:space="preserve">1.4.1 </w:t>
      </w:r>
      <w:r w:rsidR="0067162B" w:rsidRPr="00FD4D98">
        <w:rPr>
          <w:b/>
          <w:color w:val="385623" w:themeColor="accent6" w:themeShade="80"/>
          <w:spacing w:val="10"/>
        </w:rPr>
        <w:t>LOKALIZACJA GMINY GŁUSZYCA</w:t>
      </w:r>
      <w:bookmarkEnd w:id="9"/>
    </w:p>
    <w:p w14:paraId="2760E9CC" w14:textId="77777777" w:rsidR="00C9062E" w:rsidRDefault="00C9062E" w:rsidP="00F267D1">
      <w:pPr>
        <w:pStyle w:val="Akapitzlist"/>
        <w:ind w:left="0"/>
      </w:pPr>
    </w:p>
    <w:p w14:paraId="4BF5F42D" w14:textId="77777777" w:rsidR="00C73B4C" w:rsidRDefault="00793AEA" w:rsidP="00F267D1">
      <w:pPr>
        <w:pStyle w:val="Akapitzlist"/>
        <w:ind w:left="0"/>
      </w:pPr>
      <w:r>
        <w:t>Gmina Głuszyca jest gminą miejsko-wiejską znajduj</w:t>
      </w:r>
      <w:r w:rsidR="008863A0">
        <w:t>ącą</w:t>
      </w:r>
      <w:r>
        <w:t xml:space="preserve"> się </w:t>
      </w:r>
      <w:r w:rsidR="008863A0">
        <w:t xml:space="preserve">na </w:t>
      </w:r>
      <w:r w:rsidR="00FD5825">
        <w:t>południowym zachodzie</w:t>
      </w:r>
      <w:r w:rsidR="008863A0">
        <w:t xml:space="preserve"> </w:t>
      </w:r>
      <w:proofErr w:type="gramStart"/>
      <w:r w:rsidR="005A4FB5">
        <w:t>Polski</w:t>
      </w:r>
      <w:r w:rsidR="00AE1B33">
        <w:t>,</w:t>
      </w:r>
      <w:r w:rsidR="005A4FB5">
        <w:t xml:space="preserve"> </w:t>
      </w:r>
      <w:r w:rsidR="00102981">
        <w:t xml:space="preserve">  </w:t>
      </w:r>
      <w:proofErr w:type="gramEnd"/>
      <w:r w:rsidR="00102981">
        <w:t xml:space="preserve">                     </w:t>
      </w:r>
      <w:r>
        <w:t>w województwie dolnośląskim</w:t>
      </w:r>
      <w:r w:rsidR="00FD5825">
        <w:t>,</w:t>
      </w:r>
      <w:r w:rsidR="00FD31E9">
        <w:t xml:space="preserve"> w powiecie wałbrzyskim</w:t>
      </w:r>
      <w:r>
        <w:t>.</w:t>
      </w:r>
      <w:r w:rsidR="009C642A">
        <w:t xml:space="preserve"> </w:t>
      </w:r>
    </w:p>
    <w:p w14:paraId="35A53D9C" w14:textId="77777777" w:rsidR="00DE6502" w:rsidRPr="002B7B47" w:rsidRDefault="009C642A" w:rsidP="00FD5825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0" w:name="_Toc46747902"/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</w:t>
      </w:r>
      <w:r w:rsidR="00243952" w:rsidRPr="002B7B47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Lokalizacja </w:t>
      </w:r>
      <w:r w:rsidR="000D57F9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>powiatu wałbrzyskiego</w:t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na terenie Polski</w:t>
      </w:r>
      <w:bookmarkEnd w:id="10"/>
    </w:p>
    <w:p w14:paraId="1F396CA8" w14:textId="77777777" w:rsidR="00AF65A3" w:rsidRDefault="00AF65A3" w:rsidP="00B63529">
      <w:pPr>
        <w:pStyle w:val="Akapitzlist"/>
        <w:ind w:left="0"/>
        <w:rPr>
          <w:noProof/>
        </w:rPr>
      </w:pPr>
    </w:p>
    <w:p w14:paraId="790A1A7B" w14:textId="77777777" w:rsidR="00DE6502" w:rsidRDefault="00DE6502" w:rsidP="00FF17D1">
      <w:pPr>
        <w:pStyle w:val="Akapitzlist"/>
        <w:ind w:left="0"/>
        <w:jc w:val="center"/>
      </w:pPr>
      <w:r>
        <w:rPr>
          <w:noProof/>
          <w:lang w:eastAsia="pl-PL"/>
        </w:rPr>
        <w:drawing>
          <wp:inline distT="0" distB="0" distL="0" distR="0" wp14:anchorId="204067EF" wp14:editId="61E01104">
            <wp:extent cx="3276600" cy="2868302"/>
            <wp:effectExtent l="0" t="0" r="0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032" cy="291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6DC65" w14:textId="77777777" w:rsidR="00DE6502" w:rsidRPr="00FD5825" w:rsidRDefault="009673B3" w:rsidP="00F267D1">
      <w:pPr>
        <w:pStyle w:val="Akapitzlist"/>
        <w:ind w:left="0"/>
        <w:jc w:val="center"/>
        <w:rPr>
          <w:rStyle w:val="Hipercze"/>
          <w:i/>
          <w:iCs/>
        </w:rPr>
      </w:pPr>
      <w:r w:rsidRPr="00FD5825">
        <w:rPr>
          <w:i/>
          <w:iCs/>
        </w:rPr>
        <w:t xml:space="preserve">Źródło: </w:t>
      </w:r>
      <w:r w:rsidR="00FD5825" w:rsidRPr="00FD5825">
        <w:rPr>
          <w:i/>
          <w:iCs/>
        </w:rPr>
        <w:t>www.gminy.pl/</w:t>
      </w:r>
    </w:p>
    <w:p w14:paraId="0361BDFA" w14:textId="77777777" w:rsidR="00FF17D1" w:rsidRDefault="00FF17D1" w:rsidP="00FF17D1">
      <w:pPr>
        <w:pStyle w:val="Akapitzlist"/>
        <w:ind w:left="0"/>
      </w:pPr>
    </w:p>
    <w:p w14:paraId="57C1C489" w14:textId="77777777" w:rsidR="00FF17D1" w:rsidRPr="002B7B47" w:rsidRDefault="00FF17D1" w:rsidP="00FD5825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1" w:name="_Toc46747903"/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</w:t>
      </w:r>
      <w:r w:rsidR="00243952" w:rsidRPr="002B7B47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Gmina Głuszyca na terenie województwa </w:t>
      </w:r>
      <w:r w:rsidR="00FD5825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>dolnośląskiego</w:t>
      </w:r>
      <w:bookmarkEnd w:id="11"/>
    </w:p>
    <w:p w14:paraId="3F9D95C2" w14:textId="50FFB430" w:rsidR="00710570" w:rsidRDefault="009F0337" w:rsidP="00F267D1">
      <w:pPr>
        <w:pStyle w:val="Akapitzlist"/>
        <w:ind w:left="0"/>
        <w:jc w:val="center"/>
        <w:rPr>
          <w:rStyle w:val="Hipercze"/>
        </w:rPr>
      </w:pPr>
      <w:r>
        <w:rPr>
          <w:noProof/>
          <w:color w:val="0563C1" w:themeColor="hyperlink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F9B472" wp14:editId="122FDB60">
                <wp:simplePos x="0" y="0"/>
                <wp:positionH relativeFrom="column">
                  <wp:posOffset>2662555</wp:posOffset>
                </wp:positionH>
                <wp:positionV relativeFrom="paragraph">
                  <wp:posOffset>1795780</wp:posOffset>
                </wp:positionV>
                <wp:extent cx="352425" cy="266700"/>
                <wp:effectExtent l="0" t="0" r="9525" b="0"/>
                <wp:wrapNone/>
                <wp:docPr id="49" name="Prostoką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01137A" id="Prostokąt 12" o:spid="_x0000_s1026" style="position:absolute;margin-left:209.65pt;margin-top:141.4pt;width:27.75pt;height:2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" filled="f" strokecolor="#1f3763 [1604]" strokeweight="1pt">
                <v:path arrowok="t"/>
              </v:rect>
            </w:pict>
          </mc:Fallback>
        </mc:AlternateContent>
      </w:r>
      <w:r w:rsidR="000874F0">
        <w:rPr>
          <w:rStyle w:val="Hipercze"/>
          <w:noProof/>
          <w:lang w:eastAsia="pl-PL"/>
        </w:rPr>
        <w:drawing>
          <wp:inline distT="0" distB="0" distL="0" distR="0" wp14:anchorId="658C6C21" wp14:editId="571D0B6C">
            <wp:extent cx="2998622" cy="2891481"/>
            <wp:effectExtent l="0" t="0" r="0" b="444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904" cy="294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71316" w14:textId="77777777" w:rsidR="00FF17D1" w:rsidRPr="00FD5825" w:rsidRDefault="00FD5825" w:rsidP="00F267D1">
      <w:pPr>
        <w:pStyle w:val="Akapitzlist"/>
        <w:ind w:left="0"/>
        <w:jc w:val="center"/>
        <w:rPr>
          <w:i/>
          <w:iCs/>
        </w:rPr>
      </w:pPr>
      <w:r w:rsidRPr="00FD5825">
        <w:rPr>
          <w:i/>
          <w:iCs/>
        </w:rPr>
        <w:t>Źródło: www.wczasypolskie.pl</w:t>
      </w:r>
    </w:p>
    <w:p w14:paraId="27F40424" w14:textId="77777777" w:rsidR="00EA077A" w:rsidRDefault="00795F11" w:rsidP="008366FC">
      <w:pPr>
        <w:pStyle w:val="Akapitzlist"/>
        <w:ind w:left="0"/>
      </w:pPr>
      <w:r>
        <w:t>W skład</w:t>
      </w:r>
      <w:r w:rsidR="00EA077A">
        <w:t xml:space="preserve"> Gminy </w:t>
      </w:r>
      <w:r>
        <w:t>wchodzą</w:t>
      </w:r>
      <w:r w:rsidR="00EA077A">
        <w:t xml:space="preserve"> sołectwa: Głuszyca Górna,</w:t>
      </w:r>
      <w:r w:rsidR="000C6B01">
        <w:t xml:space="preserve"> </w:t>
      </w:r>
      <w:r w:rsidR="00EA077A">
        <w:t>Sierpnica, Kolce, Łomnica</w:t>
      </w:r>
      <w:r w:rsidR="00401CA9">
        <w:t xml:space="preserve"> oraz</w:t>
      </w:r>
      <w:r w:rsidR="00EA077A">
        <w:t xml:space="preserve"> Grzmiąca</w:t>
      </w:r>
      <w:r w:rsidR="00401CA9">
        <w:t>.</w:t>
      </w:r>
      <w:r w:rsidR="008366FC">
        <w:t xml:space="preserve"> </w:t>
      </w:r>
      <w:r w:rsidR="00401CA9" w:rsidRPr="00401CA9">
        <w:t>Połączenie między miastem a wsiami zapewniają drogi gminne i powiatowe.</w:t>
      </w:r>
    </w:p>
    <w:p w14:paraId="574FA80D" w14:textId="77777777" w:rsidR="00B86F62" w:rsidRDefault="00B86F62" w:rsidP="008366FC">
      <w:pPr>
        <w:jc w:val="left"/>
      </w:pPr>
      <w:r>
        <w:t>Gmina Głuszyca graniczy z:</w:t>
      </w:r>
    </w:p>
    <w:p w14:paraId="25EEE5CC" w14:textId="77777777" w:rsidR="00EF69DE" w:rsidRDefault="00E5667E" w:rsidP="003F3F91">
      <w:pPr>
        <w:pStyle w:val="Akapitzlist"/>
        <w:numPr>
          <w:ilvl w:val="0"/>
          <w:numId w:val="2"/>
        </w:numPr>
        <w:ind w:left="284"/>
        <w:jc w:val="left"/>
      </w:pPr>
      <w:r>
        <w:t>o</w:t>
      </w:r>
      <w:r w:rsidR="00EF69DE" w:rsidRPr="00EF69DE">
        <w:t>d zachodu z gminą Mieroszów,</w:t>
      </w:r>
    </w:p>
    <w:p w14:paraId="58F28C3D" w14:textId="77777777" w:rsidR="00EF69DE" w:rsidRDefault="00E5667E" w:rsidP="003F3F91">
      <w:pPr>
        <w:pStyle w:val="Akapitzlist"/>
        <w:numPr>
          <w:ilvl w:val="0"/>
          <w:numId w:val="2"/>
        </w:numPr>
        <w:ind w:left="284"/>
        <w:jc w:val="left"/>
      </w:pPr>
      <w:r>
        <w:t>o</w:t>
      </w:r>
      <w:r w:rsidR="00EF69DE">
        <w:t>d północy z gminą Jedlina Zdrój,</w:t>
      </w:r>
    </w:p>
    <w:p w14:paraId="6BFAE4C9" w14:textId="77777777" w:rsidR="00EF69DE" w:rsidRDefault="00E5667E" w:rsidP="003F3F91">
      <w:pPr>
        <w:pStyle w:val="Akapitzlist"/>
        <w:numPr>
          <w:ilvl w:val="0"/>
          <w:numId w:val="2"/>
        </w:numPr>
        <w:ind w:left="284"/>
        <w:jc w:val="left"/>
      </w:pPr>
      <w:r>
        <w:t>o</w:t>
      </w:r>
      <w:r w:rsidR="00EF69DE">
        <w:t>d wschodu z gminą Walim,</w:t>
      </w:r>
    </w:p>
    <w:p w14:paraId="1327F10D" w14:textId="77777777" w:rsidR="00EF69DE" w:rsidRDefault="00E5667E" w:rsidP="003F3F91">
      <w:pPr>
        <w:pStyle w:val="Akapitzlist"/>
        <w:numPr>
          <w:ilvl w:val="0"/>
          <w:numId w:val="2"/>
        </w:numPr>
        <w:ind w:left="284"/>
        <w:jc w:val="left"/>
      </w:pPr>
      <w:r>
        <w:t>o</w:t>
      </w:r>
      <w:r w:rsidR="00EF69DE">
        <w:t>d południa z gminą Nowa Ruda oraz Czechami</w:t>
      </w:r>
      <w:r w:rsidR="00A83399">
        <w:t>.</w:t>
      </w:r>
    </w:p>
    <w:p w14:paraId="7E574747" w14:textId="77777777" w:rsidR="00EF69DE" w:rsidRDefault="00EF69DE" w:rsidP="00EF69DE">
      <w:pPr>
        <w:pStyle w:val="Akapitzlist"/>
      </w:pPr>
    </w:p>
    <w:p w14:paraId="75565A89" w14:textId="77777777" w:rsidR="00B9072B" w:rsidRPr="002B7B47" w:rsidRDefault="00B9072B" w:rsidP="00E5667E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2" w:name="_Toc46747904"/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</w:t>
      </w:r>
      <w:r w:rsidR="00243952" w:rsidRPr="002B7B47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="006D1238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Mapa powiatu wałbrzyskiego lokalizacja gminy Głuszyca</w:t>
      </w:r>
      <w:bookmarkEnd w:id="12"/>
    </w:p>
    <w:p w14:paraId="0CDC41C5" w14:textId="68CE5427" w:rsidR="00B719CA" w:rsidRDefault="009F0337" w:rsidP="00E5667E">
      <w:pPr>
        <w:pStyle w:val="Akapitzlist"/>
        <w:ind w:left="108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4C1B7C" wp14:editId="6BBA6555">
                <wp:simplePos x="0" y="0"/>
                <wp:positionH relativeFrom="column">
                  <wp:posOffset>3937635</wp:posOffset>
                </wp:positionH>
                <wp:positionV relativeFrom="paragraph">
                  <wp:posOffset>1700530</wp:posOffset>
                </wp:positionV>
                <wp:extent cx="581025" cy="323850"/>
                <wp:effectExtent l="19050" t="19050" r="9525" b="19050"/>
                <wp:wrapNone/>
                <wp:docPr id="12" name="Strzałka: w lew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1025" cy="323850"/>
                        </a:xfrm>
                        <a:prstGeom prst="leftArrow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6AFA80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Strzałka: w lewo 2" o:spid="_x0000_s1026" type="#_x0000_t66" style="position:absolute;margin-left:310.05pt;margin-top:133.9pt;width:45.75pt;height:2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" adj="6020" fillcolor="#00b050" strokecolor="#375623 [1609]" strokeweight="1pt">
                <v:path arrowok="t"/>
              </v:shape>
            </w:pict>
          </mc:Fallback>
        </mc:AlternateContent>
      </w:r>
      <w:r w:rsidR="00A56A28" w:rsidRPr="00065B1F">
        <w:rPr>
          <w:noProof/>
          <w:lang w:eastAsia="pl-PL"/>
        </w:rPr>
        <w:drawing>
          <wp:inline distT="0" distB="0" distL="0" distR="0" wp14:anchorId="52C71114" wp14:editId="39E70C79">
            <wp:extent cx="2050637" cy="2023419"/>
            <wp:effectExtent l="0" t="0" r="698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2706" cy="205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3C9C0" w14:textId="77777777" w:rsidR="00C73B4C" w:rsidRPr="008366FC" w:rsidRDefault="00B719CA" w:rsidP="00A56A28">
      <w:pPr>
        <w:pStyle w:val="Akapitzlist"/>
        <w:ind w:left="1080" w:hanging="1080"/>
        <w:jc w:val="center"/>
        <w:rPr>
          <w:i/>
          <w:iCs/>
        </w:rPr>
      </w:pPr>
      <w:r w:rsidRPr="008366FC">
        <w:rPr>
          <w:i/>
          <w:iCs/>
        </w:rPr>
        <w:t>Źródło:</w:t>
      </w:r>
      <w:r w:rsidR="00A56A28" w:rsidRPr="008366FC">
        <w:rPr>
          <w:i/>
          <w:iCs/>
        </w:rPr>
        <w:t xml:space="preserve"> </w:t>
      </w:r>
      <w:hyperlink r:id="rId13" w:history="1">
        <w:r w:rsidR="008366FC" w:rsidRPr="008366FC">
          <w:rPr>
            <w:rStyle w:val="Hipercze"/>
            <w:i/>
            <w:iCs/>
          </w:rPr>
          <w:t>www.osp.org.pl/</w:t>
        </w:r>
      </w:hyperlink>
    </w:p>
    <w:p w14:paraId="6FEFCAE0" w14:textId="77777777" w:rsidR="00A57B71" w:rsidRDefault="00EF69DE" w:rsidP="009C164A">
      <w:pPr>
        <w:pStyle w:val="Akapitzlist"/>
        <w:ind w:left="0"/>
      </w:pPr>
      <w:r>
        <w:t xml:space="preserve">Powierzchnia Gminy Głuszyca </w:t>
      </w:r>
      <w:r w:rsidR="00AE1B33">
        <w:t>obejmuje</w:t>
      </w:r>
      <w:r w:rsidR="009C164A">
        <w:t xml:space="preserve"> 6192</w:t>
      </w:r>
      <w:r w:rsidR="0068601F">
        <w:t xml:space="preserve"> ha</w:t>
      </w:r>
      <w:r w:rsidR="00AE1B33">
        <w:t>, przy czym</w:t>
      </w:r>
      <w:r w:rsidR="0068601F">
        <w:t xml:space="preserve"> grunty leśne oraz zadrzewienie stanowi</w:t>
      </w:r>
      <w:r w:rsidR="00AE1B33">
        <w:t>ą</w:t>
      </w:r>
      <w:r w:rsidR="0068601F">
        <w:t xml:space="preserve"> około </w:t>
      </w:r>
      <w:r w:rsidR="00AE1B33">
        <w:t>połowy</w:t>
      </w:r>
      <w:r w:rsidR="0068601F">
        <w:t xml:space="preserve"> </w:t>
      </w:r>
      <w:r w:rsidR="00AE1B33">
        <w:t>tego obszaru</w:t>
      </w:r>
      <w:r w:rsidR="0068601F">
        <w:t xml:space="preserve">, </w:t>
      </w:r>
      <w:r w:rsidR="00AE1B33">
        <w:t>zaś</w:t>
      </w:r>
      <w:r w:rsidR="0068601F">
        <w:t xml:space="preserve"> </w:t>
      </w:r>
      <w:r w:rsidR="001E078C">
        <w:t>grunty orne</w:t>
      </w:r>
      <w:r w:rsidR="0068601F">
        <w:t xml:space="preserve"> </w:t>
      </w:r>
      <w:r w:rsidR="00AE1B33">
        <w:t xml:space="preserve">– </w:t>
      </w:r>
      <w:r w:rsidR="0068601F">
        <w:t xml:space="preserve">około jednej trzeciej. </w:t>
      </w:r>
      <w:r w:rsidR="00AE1B33">
        <w:t xml:space="preserve">Resztę stanowi obszar zurbanizowany. </w:t>
      </w:r>
      <w:r w:rsidR="00E5667E">
        <w:t>Rozwinięta sieć dróg</w:t>
      </w:r>
      <w:r w:rsidR="00AC1544">
        <w:t xml:space="preserve"> </w:t>
      </w:r>
      <w:r w:rsidR="002A1A60">
        <w:t>na terenie</w:t>
      </w:r>
      <w:r w:rsidR="00A50F57">
        <w:t xml:space="preserve"> </w:t>
      </w:r>
      <w:r w:rsidR="00E5667E">
        <w:t>g</w:t>
      </w:r>
      <w:r w:rsidR="00A50F57">
        <w:t xml:space="preserve">miny zapewnia </w:t>
      </w:r>
      <w:r w:rsidR="00AE1B33">
        <w:t xml:space="preserve">jej mieszkańcom </w:t>
      </w:r>
      <w:r w:rsidR="00AC1544">
        <w:t>dojazd do</w:t>
      </w:r>
      <w:r w:rsidR="00AE1B33">
        <w:t xml:space="preserve"> pobliskiego, bo oddalonego o</w:t>
      </w:r>
      <w:r w:rsidR="0014594C">
        <w:t>d Głuszycy o</w:t>
      </w:r>
      <w:r w:rsidR="00AE1B33">
        <w:t xml:space="preserve"> 14 km </w:t>
      </w:r>
      <w:r w:rsidR="00FC50A9">
        <w:t>Wałbrzych</w:t>
      </w:r>
      <w:r w:rsidR="00AE1B33">
        <w:t>a.</w:t>
      </w:r>
    </w:p>
    <w:p w14:paraId="5D46E497" w14:textId="77777777" w:rsidR="007D2E30" w:rsidRPr="002B7B47" w:rsidRDefault="007D2E30" w:rsidP="00F267D1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3" w:name="_Toc46747905"/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4</w:t>
      </w:r>
      <w:r w:rsidR="00243952" w:rsidRPr="002B7B47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Odległość miasto Głuszyca-Wałbrzych</w:t>
      </w:r>
      <w:bookmarkEnd w:id="13"/>
    </w:p>
    <w:p w14:paraId="03BC6062" w14:textId="65CB5D2A" w:rsidR="00602D56" w:rsidRDefault="009F0337" w:rsidP="009C164A">
      <w:pPr>
        <w:pStyle w:val="Akapitzlist"/>
        <w:ind w:left="0"/>
        <w:jc w:val="center"/>
        <w:rPr>
          <w:color w:val="FF0000"/>
        </w:rPr>
      </w:pPr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FD6607C" wp14:editId="7A107E54">
                <wp:simplePos x="0" y="0"/>
                <wp:positionH relativeFrom="column">
                  <wp:posOffset>1738630</wp:posOffset>
                </wp:positionH>
                <wp:positionV relativeFrom="paragraph">
                  <wp:posOffset>518795</wp:posOffset>
                </wp:positionV>
                <wp:extent cx="1838325" cy="3295650"/>
                <wp:effectExtent l="38100" t="38100" r="28575" b="19050"/>
                <wp:wrapNone/>
                <wp:docPr id="15" name="Łącznik prosty ze strzałką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838325" cy="3295650"/>
                        </a:xfrm>
                        <a:prstGeom prst="straightConnector1">
                          <a:avLst/>
                        </a:prstGeom>
                        <a:ln w="28575">
                          <a:headEnd type="triangle"/>
                          <a:tailEnd type="triangle"/>
                        </a:ln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342383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15" o:spid="_x0000_s1026" type="#_x0000_t32" style="position:absolute;margin-left:136.9pt;margin-top:40.85pt;width:144.75pt;height:25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" strokecolor="#70ad47 [3209]" strokeweight="2.25pt">
                <v:stroke startarrow="block" endarrow="block" joinstyle="miter"/>
                <o:lock v:ext="edit" shapetype="f"/>
              </v:shape>
            </w:pict>
          </mc:Fallback>
        </mc:AlternateContent>
      </w:r>
      <w:r w:rsidR="00602D56">
        <w:rPr>
          <w:noProof/>
          <w:color w:val="FF0000"/>
          <w:lang w:eastAsia="pl-PL"/>
        </w:rPr>
        <w:drawing>
          <wp:inline distT="0" distB="0" distL="0" distR="0" wp14:anchorId="0E406FC8" wp14:editId="590D1383">
            <wp:extent cx="4324350" cy="4082932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059" cy="4121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CA35D0" w14:textId="77777777" w:rsidR="00602D56" w:rsidRDefault="001E078C" w:rsidP="009C164A">
      <w:pPr>
        <w:pStyle w:val="Akapitzlist"/>
        <w:ind w:left="0"/>
        <w:jc w:val="center"/>
        <w:rPr>
          <w:i/>
          <w:iCs/>
        </w:rPr>
      </w:pPr>
      <w:r w:rsidRPr="009C164A">
        <w:rPr>
          <w:i/>
          <w:iCs/>
        </w:rPr>
        <w:t>Źródło: googlemaps.com</w:t>
      </w:r>
    </w:p>
    <w:p w14:paraId="247F5ED5" w14:textId="77777777" w:rsidR="00C80DF6" w:rsidRPr="009C164A" w:rsidRDefault="00C80DF6" w:rsidP="009C164A">
      <w:pPr>
        <w:pStyle w:val="Akapitzlist"/>
        <w:ind w:left="0"/>
        <w:jc w:val="center"/>
        <w:rPr>
          <w:i/>
          <w:iCs/>
        </w:rPr>
      </w:pPr>
    </w:p>
    <w:p w14:paraId="4565C501" w14:textId="77777777" w:rsidR="006E7281" w:rsidRPr="00FD4D98" w:rsidRDefault="00C43661" w:rsidP="00F267D1">
      <w:pPr>
        <w:pStyle w:val="Nagwek3"/>
        <w:rPr>
          <w:b/>
          <w:color w:val="385623" w:themeColor="accent6" w:themeShade="80"/>
          <w:spacing w:val="10"/>
        </w:rPr>
      </w:pPr>
      <w:bookmarkStart w:id="14" w:name="_Toc45704663"/>
      <w:r w:rsidRPr="00FD4D98">
        <w:rPr>
          <w:b/>
          <w:color w:val="385623" w:themeColor="accent6" w:themeShade="80"/>
          <w:spacing w:val="10"/>
        </w:rPr>
        <w:t xml:space="preserve">1.4.2 </w:t>
      </w:r>
      <w:r w:rsidR="0067162B" w:rsidRPr="00FD4D98">
        <w:rPr>
          <w:b/>
          <w:color w:val="385623" w:themeColor="accent6" w:themeShade="80"/>
          <w:spacing w:val="10"/>
        </w:rPr>
        <w:t>ZASOBY PRZYRODNICZE GMINY GŁUSZYCA</w:t>
      </w:r>
      <w:bookmarkEnd w:id="14"/>
    </w:p>
    <w:p w14:paraId="6C4396F8" w14:textId="77777777" w:rsidR="006E7281" w:rsidRDefault="006E7281" w:rsidP="00F267D1">
      <w:pPr>
        <w:pStyle w:val="Akapitzlist"/>
        <w:ind w:left="0"/>
      </w:pPr>
    </w:p>
    <w:p w14:paraId="78039F9A" w14:textId="77777777" w:rsidR="007A74A9" w:rsidRDefault="00401CA9" w:rsidP="00F267D1">
      <w:pPr>
        <w:pStyle w:val="Akapitzlist"/>
        <w:ind w:left="0"/>
      </w:pPr>
      <w:r w:rsidRPr="00401CA9">
        <w:t>Gmina Głuszyca</w:t>
      </w:r>
      <w:r w:rsidR="008F5B99">
        <w:t xml:space="preserve"> położona</w:t>
      </w:r>
      <w:r w:rsidR="00EC4508">
        <w:t xml:space="preserve"> jest</w:t>
      </w:r>
      <w:r w:rsidRPr="00401CA9">
        <w:t xml:space="preserve"> w Sudetach Środkowych, w Niecce </w:t>
      </w:r>
      <w:proofErr w:type="spellStart"/>
      <w:r w:rsidRPr="00401CA9">
        <w:t>Śródsudeckiej</w:t>
      </w:r>
      <w:proofErr w:type="spellEnd"/>
      <w:r w:rsidRPr="00401CA9">
        <w:t xml:space="preserve">, a dokładniej </w:t>
      </w:r>
      <w:r w:rsidR="00102981">
        <w:t xml:space="preserve">                    </w:t>
      </w:r>
      <w:r w:rsidRPr="00401CA9">
        <w:t xml:space="preserve">w Obniżeniu Górnej Bystrzycy. Teren </w:t>
      </w:r>
      <w:r w:rsidR="008F5B99">
        <w:t xml:space="preserve">cechują wysokiej jakości </w:t>
      </w:r>
      <w:r w:rsidRPr="00401CA9">
        <w:t>walory turystyczne</w:t>
      </w:r>
      <w:r w:rsidR="002E2D44">
        <w:t>: o</w:t>
      </w:r>
      <w:r w:rsidRPr="00401CA9">
        <w:t xml:space="preserve">d   północy   </w:t>
      </w:r>
      <w:r w:rsidR="00102981">
        <w:t xml:space="preserve">                       </w:t>
      </w:r>
      <w:r w:rsidRPr="00401CA9">
        <w:t xml:space="preserve">i   wschodu   rozpościerają się Góry Sowie, od wschodu Wzgórza </w:t>
      </w:r>
      <w:proofErr w:type="spellStart"/>
      <w:r w:rsidRPr="00401CA9">
        <w:t>Włodzickie</w:t>
      </w:r>
      <w:proofErr w:type="spellEnd"/>
      <w:r w:rsidRPr="00401CA9">
        <w:t xml:space="preserve">, natomiast od południa </w:t>
      </w:r>
      <w:r w:rsidR="00102981">
        <w:t xml:space="preserve">                   </w:t>
      </w:r>
      <w:r w:rsidRPr="00401CA9">
        <w:t xml:space="preserve">i zachodu   </w:t>
      </w:r>
      <w:r w:rsidR="008F5B99">
        <w:t>g</w:t>
      </w:r>
      <w:r w:rsidRPr="00401CA9">
        <w:t xml:space="preserve">mina ma do zaoferowania widok Gór Kamiennych. </w:t>
      </w:r>
      <w:r w:rsidR="008F5B99">
        <w:t>W</w:t>
      </w:r>
      <w:r w:rsidRPr="00401CA9">
        <w:t xml:space="preserve"> północno-zachodni</w:t>
      </w:r>
      <w:r w:rsidR="008F5B99">
        <w:t xml:space="preserve">ej części gminy rozpościerają się </w:t>
      </w:r>
      <w:r w:rsidR="00EC4508" w:rsidRPr="00401CA9">
        <w:t xml:space="preserve">zbudowane z skał osadowych </w:t>
      </w:r>
      <w:r w:rsidRPr="00401CA9">
        <w:t xml:space="preserve">Góry Wałbrzyskie. </w:t>
      </w:r>
      <w:r w:rsidR="009A4BCD">
        <w:t xml:space="preserve">Gmina Głuszyca </w:t>
      </w:r>
      <w:r w:rsidR="002E2D44">
        <w:t xml:space="preserve">ma do zaproponowania </w:t>
      </w:r>
      <w:r w:rsidR="000F0A90">
        <w:t xml:space="preserve">zróżnicowaną ofertę wyboru zwiedzania </w:t>
      </w:r>
      <w:r w:rsidR="00D176BD">
        <w:t>górzystego terenu</w:t>
      </w:r>
      <w:r w:rsidR="000F0A90">
        <w:t>.</w:t>
      </w:r>
      <w:r w:rsidR="008C4502">
        <w:t xml:space="preserve"> </w:t>
      </w:r>
      <w:r w:rsidR="0028725F">
        <w:t xml:space="preserve">Na terenie </w:t>
      </w:r>
      <w:r w:rsidR="00A81330">
        <w:t>gminy</w:t>
      </w:r>
      <w:r w:rsidR="0028725F">
        <w:t xml:space="preserve"> można podziwiać </w:t>
      </w:r>
      <w:r w:rsidR="0028725F" w:rsidRPr="00D2345C">
        <w:t>Park Krajobrazowy Gór Sowich,</w:t>
      </w:r>
      <w:r w:rsidR="0028725F">
        <w:t xml:space="preserve"> </w:t>
      </w:r>
      <w:r w:rsidR="002500F6">
        <w:t>położony w Sudetach Środkowych</w:t>
      </w:r>
      <w:r w:rsidR="002E2D44">
        <w:t xml:space="preserve"> i</w:t>
      </w:r>
      <w:r w:rsidR="002500F6">
        <w:t xml:space="preserve"> </w:t>
      </w:r>
      <w:r w:rsidR="0028725F">
        <w:t>obejmuj</w:t>
      </w:r>
      <w:r w:rsidR="00E63C25">
        <w:t>ący</w:t>
      </w:r>
      <w:r w:rsidR="0028725F">
        <w:t xml:space="preserve"> środkową część pasma Gór Sowich</w:t>
      </w:r>
      <w:r w:rsidR="00194595">
        <w:t>.</w:t>
      </w:r>
      <w:r w:rsidR="00D30B46">
        <w:t xml:space="preserve"> Wież</w:t>
      </w:r>
      <w:r w:rsidR="002E2D44">
        <w:t>e</w:t>
      </w:r>
      <w:r w:rsidR="00D30B46">
        <w:t xml:space="preserve"> widokowe na szczytach</w:t>
      </w:r>
      <w:r w:rsidR="00194595">
        <w:t xml:space="preserve"> </w:t>
      </w:r>
      <w:r w:rsidR="008C4502">
        <w:t xml:space="preserve">Wielkiej Sowy oraz </w:t>
      </w:r>
      <w:r w:rsidR="000F7A88">
        <w:t>Kalenicy</w:t>
      </w:r>
      <w:r w:rsidR="009A7DEA">
        <w:t xml:space="preserve"> </w:t>
      </w:r>
      <w:r w:rsidR="000F7A88">
        <w:t xml:space="preserve">umożliwiają </w:t>
      </w:r>
      <w:r w:rsidR="00D30B46">
        <w:t xml:space="preserve">podziwianie </w:t>
      </w:r>
      <w:r w:rsidR="002E2D44">
        <w:t>piękna</w:t>
      </w:r>
      <w:r w:rsidR="000F7A88">
        <w:t xml:space="preserve"> Sudetów. </w:t>
      </w:r>
      <w:r w:rsidR="00B759D1">
        <w:t xml:space="preserve">Walorem </w:t>
      </w:r>
      <w:r w:rsidR="006F5B22">
        <w:t>Gór Sowich</w:t>
      </w:r>
      <w:r w:rsidR="00B20D02">
        <w:t xml:space="preserve"> </w:t>
      </w:r>
      <w:r w:rsidR="00B759D1">
        <w:t>jest</w:t>
      </w:r>
      <w:r w:rsidR="00A84279">
        <w:t xml:space="preserve"> także</w:t>
      </w:r>
      <w:r w:rsidR="00B759D1">
        <w:t xml:space="preserve"> duża lesistość</w:t>
      </w:r>
      <w:r w:rsidR="00A84279">
        <w:t>.</w:t>
      </w:r>
      <w:r w:rsidR="00B759D1">
        <w:t xml:space="preserve"> </w:t>
      </w:r>
      <w:r w:rsidR="00A84279">
        <w:t>L</w:t>
      </w:r>
      <w:r w:rsidR="006F5B22">
        <w:t xml:space="preserve">asy dolnoreglowe oraz mieszane stanowią część Parku Krajobrazowego </w:t>
      </w:r>
      <w:r w:rsidR="002F3131">
        <w:t>Gór Sowich</w:t>
      </w:r>
      <w:r w:rsidR="002E2D44">
        <w:t>;</w:t>
      </w:r>
      <w:r w:rsidR="00E15F57">
        <w:t xml:space="preserve"> przeważają </w:t>
      </w:r>
      <w:r w:rsidR="002E2D44">
        <w:t xml:space="preserve">w nich </w:t>
      </w:r>
      <w:r w:rsidR="00E15F57">
        <w:t>świerki</w:t>
      </w:r>
      <w:r w:rsidR="00A84279">
        <w:t xml:space="preserve"> oraz </w:t>
      </w:r>
      <w:r w:rsidR="00E15F57">
        <w:t>buki</w:t>
      </w:r>
      <w:r w:rsidR="00A84279">
        <w:t>. Dominują lasy</w:t>
      </w:r>
      <w:r w:rsidR="00811C97">
        <w:t xml:space="preserve"> </w:t>
      </w:r>
      <w:r w:rsidR="00E15F57">
        <w:t>mieszane z domieszką innych gatunków modrzewia, jaworu</w:t>
      </w:r>
      <w:r w:rsidR="00811C97">
        <w:t xml:space="preserve"> oraz </w:t>
      </w:r>
      <w:r w:rsidR="00E15F57">
        <w:t>brzozy</w:t>
      </w:r>
      <w:r w:rsidR="00811C97">
        <w:t>.</w:t>
      </w:r>
      <w:r w:rsidR="00D33D35">
        <w:t xml:space="preserve"> Kolejnym </w:t>
      </w:r>
      <w:r w:rsidR="00194595">
        <w:t>obszarem chronionym wyróżniającym się wartościami przyrodniczymi jest Park Krajobrazowy Sudetów Wałbrzyskich</w:t>
      </w:r>
      <w:r w:rsidR="002E2D44">
        <w:t>, który</w:t>
      </w:r>
      <w:r w:rsidR="008D361E">
        <w:t xml:space="preserve"> </w:t>
      </w:r>
      <w:r w:rsidR="00D251B5">
        <w:t>obejmuje obszar</w:t>
      </w:r>
      <w:r w:rsidR="008D361E">
        <w:t xml:space="preserve"> 65 km2 </w:t>
      </w:r>
      <w:r w:rsidR="002E2D44">
        <w:t>wydzielony z terytorium</w:t>
      </w:r>
      <w:r w:rsidR="008D361E">
        <w:t xml:space="preserve"> Gór Suchych</w:t>
      </w:r>
      <w:r w:rsidR="00D251B5">
        <w:t xml:space="preserve">. Na </w:t>
      </w:r>
      <w:r w:rsidR="002E2D44">
        <w:t xml:space="preserve">jego </w:t>
      </w:r>
      <w:r w:rsidR="00D251B5">
        <w:t xml:space="preserve">terenie znajdują się najwyższe </w:t>
      </w:r>
      <w:r w:rsidR="000C5C27">
        <w:t>pasm</w:t>
      </w:r>
      <w:r w:rsidR="0071608B">
        <w:t>a</w:t>
      </w:r>
      <w:r w:rsidR="008D361E">
        <w:t xml:space="preserve"> </w:t>
      </w:r>
      <w:r w:rsidR="008D361E" w:rsidRPr="008D361E">
        <w:t xml:space="preserve">Gór Wałbrzyskich i Kamiennych </w:t>
      </w:r>
      <w:r w:rsidR="008D361E">
        <w:t>o nazwie</w:t>
      </w:r>
      <w:r w:rsidR="00012E13">
        <w:t xml:space="preserve"> </w:t>
      </w:r>
      <w:r w:rsidR="008D361E">
        <w:t>Rybnicki</w:t>
      </w:r>
      <w:r w:rsidR="00012E13">
        <w:t xml:space="preserve"> Grzbiet</w:t>
      </w:r>
      <w:r w:rsidR="008D361E">
        <w:t xml:space="preserve">. </w:t>
      </w:r>
      <w:r w:rsidR="002E2D44">
        <w:t xml:space="preserve">Za niewątpliwą atrakcję omawianego parku uznaje się </w:t>
      </w:r>
      <w:r w:rsidR="00194595">
        <w:t>największe w Polsce zboc</w:t>
      </w:r>
      <w:r w:rsidR="003A3FD0">
        <w:t>zowe</w:t>
      </w:r>
      <w:r w:rsidR="00194595">
        <w:t xml:space="preserve"> las</w:t>
      </w:r>
      <w:r w:rsidR="003A3FD0">
        <w:t>y</w:t>
      </w:r>
      <w:r w:rsidR="00194595">
        <w:t xml:space="preserve"> klonow</w:t>
      </w:r>
      <w:r w:rsidR="00595D9D">
        <w:t xml:space="preserve">o </w:t>
      </w:r>
      <w:r w:rsidR="00194595">
        <w:t>-lipow</w:t>
      </w:r>
      <w:r w:rsidR="002E2D44">
        <w:t>e</w:t>
      </w:r>
      <w:r w:rsidR="00194595">
        <w:t xml:space="preserve"> oraz podgórskie łęgi </w:t>
      </w:r>
      <w:proofErr w:type="spellStart"/>
      <w:r w:rsidR="00194595">
        <w:t>dębowo-jesionowo</w:t>
      </w:r>
      <w:r w:rsidR="007028C9">
        <w:t>-w</w:t>
      </w:r>
      <w:r w:rsidR="002E2D44">
        <w:t>iąz</w:t>
      </w:r>
      <w:r w:rsidR="007028C9">
        <w:t>owe</w:t>
      </w:r>
      <w:proofErr w:type="spellEnd"/>
      <w:r w:rsidR="007028C9">
        <w:t>.</w:t>
      </w:r>
      <w:r w:rsidR="009E6483">
        <w:t xml:space="preserve"> </w:t>
      </w:r>
      <w:r w:rsidR="00432CE8">
        <w:t>Podłoż</w:t>
      </w:r>
      <w:r w:rsidR="00715DA2">
        <w:t>e</w:t>
      </w:r>
      <w:r w:rsidR="00432CE8">
        <w:t xml:space="preserve"> geologiczne stanowią głównie typy skał magmowych takie jak diabazy, łupki zieleńcowe oraz mylonity. </w:t>
      </w:r>
      <w:r w:rsidR="002E2D44">
        <w:t>Ponadto na obszarze</w:t>
      </w:r>
      <w:r w:rsidR="007A6AEE">
        <w:t xml:space="preserve"> parku występują rzadkie gatunki roślin ciepłolubnych np. </w:t>
      </w:r>
      <w:r w:rsidR="002E2D44">
        <w:t xml:space="preserve">przytulia </w:t>
      </w:r>
      <w:proofErr w:type="spellStart"/>
      <w:r w:rsidR="002E2D44">
        <w:t>szorstkoowockowa</w:t>
      </w:r>
      <w:proofErr w:type="spellEnd"/>
      <w:r w:rsidR="002E2D44">
        <w:t xml:space="preserve"> (</w:t>
      </w:r>
      <w:proofErr w:type="spellStart"/>
      <w:r w:rsidR="007A6AEE" w:rsidRPr="002E2D44">
        <w:rPr>
          <w:i/>
          <w:iCs/>
        </w:rPr>
        <w:t>Galium</w:t>
      </w:r>
      <w:proofErr w:type="spellEnd"/>
      <w:r w:rsidR="007A6AEE" w:rsidRPr="002E2D44">
        <w:rPr>
          <w:i/>
          <w:iCs/>
        </w:rPr>
        <w:t xml:space="preserve"> </w:t>
      </w:r>
      <w:proofErr w:type="spellStart"/>
      <w:r w:rsidR="007A6AEE" w:rsidRPr="002E2D44">
        <w:rPr>
          <w:i/>
          <w:iCs/>
        </w:rPr>
        <w:t>pumilum</w:t>
      </w:r>
      <w:proofErr w:type="spellEnd"/>
      <w:r w:rsidR="002E2D44">
        <w:t>)</w:t>
      </w:r>
      <w:r w:rsidR="007A6AEE">
        <w:t xml:space="preserve">, </w:t>
      </w:r>
      <w:r w:rsidR="002E2D44">
        <w:t>perłówka otrzęsiona (</w:t>
      </w:r>
      <w:proofErr w:type="spellStart"/>
      <w:r w:rsidR="007A6AEE" w:rsidRPr="002E2D44">
        <w:rPr>
          <w:i/>
          <w:iCs/>
        </w:rPr>
        <w:t>Melica</w:t>
      </w:r>
      <w:proofErr w:type="spellEnd"/>
      <w:r w:rsidR="007A6AEE" w:rsidRPr="002E2D44">
        <w:rPr>
          <w:i/>
          <w:iCs/>
        </w:rPr>
        <w:t xml:space="preserve"> </w:t>
      </w:r>
      <w:proofErr w:type="spellStart"/>
      <w:r w:rsidR="007A6AEE" w:rsidRPr="002E2D44">
        <w:rPr>
          <w:i/>
          <w:iCs/>
        </w:rPr>
        <w:t>ciliata</w:t>
      </w:r>
      <w:proofErr w:type="spellEnd"/>
      <w:r w:rsidR="002E2D44">
        <w:t>)</w:t>
      </w:r>
      <w:r w:rsidR="007A6AEE">
        <w:t xml:space="preserve"> itp. </w:t>
      </w:r>
      <w:r w:rsidR="009E6483">
        <w:t>Parki krajobrazowe to nie jedyne obszary chronione w regionie</w:t>
      </w:r>
      <w:r w:rsidR="002E2D44">
        <w:t xml:space="preserve">, znajdują się tu również </w:t>
      </w:r>
      <w:r w:rsidR="00AE11EB">
        <w:t>teren</w:t>
      </w:r>
      <w:r w:rsidR="0071608B">
        <w:t>y</w:t>
      </w:r>
      <w:r w:rsidR="00AE11EB">
        <w:t xml:space="preserve"> zakwalifikowan</w:t>
      </w:r>
      <w:r w:rsidR="002E2D44">
        <w:t>e</w:t>
      </w:r>
      <w:r w:rsidR="00AE11EB">
        <w:t xml:space="preserve"> jako</w:t>
      </w:r>
      <w:r w:rsidR="00D300F0">
        <w:t xml:space="preserve"> Obszar </w:t>
      </w:r>
      <w:r w:rsidR="00D300F0" w:rsidRPr="00E31A3C">
        <w:t>NATURA 20</w:t>
      </w:r>
      <w:r w:rsidR="00AE11EB" w:rsidRPr="00E31A3C">
        <w:t>00</w:t>
      </w:r>
      <w:r w:rsidR="002E2D44">
        <w:t>, a więc</w:t>
      </w:r>
      <w:r w:rsidR="00E31A3C" w:rsidRPr="00E31A3C">
        <w:t xml:space="preserve"> </w:t>
      </w:r>
      <w:r w:rsidR="002E2D44">
        <w:t xml:space="preserve">te o </w:t>
      </w:r>
      <w:r w:rsidR="00E31A3C" w:rsidRPr="00E31A3C">
        <w:t>największym znaczeniu dla przetrwania zagrożonych lub bardzo rzadkich gatunków roślin i zwierząt</w:t>
      </w:r>
      <w:r w:rsidR="00715DA2">
        <w:t xml:space="preserve">. </w:t>
      </w:r>
      <w:r w:rsidR="00730286">
        <w:t>W Gminie Głuszyca Obszar Natura 2000 obejmuj</w:t>
      </w:r>
      <w:r w:rsidR="00E025AE">
        <w:t>e</w:t>
      </w:r>
      <w:r w:rsidR="00730286">
        <w:t xml:space="preserve"> teren zamieszkały przez nietoperze Gór Sowich</w:t>
      </w:r>
      <w:r w:rsidR="00E31A3C">
        <w:t xml:space="preserve"> </w:t>
      </w:r>
      <w:r w:rsidR="00E025AE">
        <w:t xml:space="preserve">i znany pod nazwą </w:t>
      </w:r>
      <w:r w:rsidR="00E31A3C" w:rsidRPr="00E31A3C">
        <w:t xml:space="preserve">„Ostoja Nietoperzy Gór </w:t>
      </w:r>
      <w:r w:rsidR="0071608B" w:rsidRPr="00E31A3C">
        <w:t>Sowich</w:t>
      </w:r>
      <w:r w:rsidR="00E025AE">
        <w:t>”</w:t>
      </w:r>
      <w:r w:rsidR="00730286">
        <w:t>.</w:t>
      </w:r>
      <w:r w:rsidR="007A74A9">
        <w:t xml:space="preserve"> </w:t>
      </w:r>
      <w:r w:rsidR="00E025AE">
        <w:t>Oprócz tego spotkać tu można liczne</w:t>
      </w:r>
      <w:r w:rsidR="00A141AC">
        <w:t xml:space="preserve"> </w:t>
      </w:r>
      <w:r w:rsidR="0071608B">
        <w:t>p</w:t>
      </w:r>
      <w:r w:rsidR="009E6483">
        <w:t>omnik</w:t>
      </w:r>
      <w:r w:rsidR="00A141AC">
        <w:t>i</w:t>
      </w:r>
      <w:r w:rsidR="009E6483">
        <w:t xml:space="preserve"> przyrody ożywionej</w:t>
      </w:r>
      <w:r w:rsidR="00E025AE">
        <w:t>: 1 c</w:t>
      </w:r>
      <w:r w:rsidR="007A74A9">
        <w:t>is pospolity,</w:t>
      </w:r>
      <w:r w:rsidR="00E025AE">
        <w:t xml:space="preserve"> 2</w:t>
      </w:r>
      <w:r w:rsidR="007A74A9">
        <w:t xml:space="preserve"> </w:t>
      </w:r>
      <w:r w:rsidR="00E025AE">
        <w:t>s</w:t>
      </w:r>
      <w:r w:rsidR="007A74A9">
        <w:t>osn</w:t>
      </w:r>
      <w:r w:rsidR="00E025AE">
        <w:t>y</w:t>
      </w:r>
      <w:r w:rsidR="007A74A9">
        <w:t xml:space="preserve"> limb</w:t>
      </w:r>
      <w:r w:rsidR="00E025AE">
        <w:t>y</w:t>
      </w:r>
      <w:r w:rsidR="007A74A9">
        <w:t xml:space="preserve">, </w:t>
      </w:r>
      <w:r w:rsidR="00E025AE">
        <w:t>1 d</w:t>
      </w:r>
      <w:r w:rsidR="007A74A9">
        <w:t>ąb szypułkowy</w:t>
      </w:r>
      <w:r w:rsidR="00E025AE">
        <w:t xml:space="preserve"> oraz 1</w:t>
      </w:r>
      <w:r w:rsidR="007A74A9">
        <w:t xml:space="preserve"> </w:t>
      </w:r>
      <w:r w:rsidR="00E025AE">
        <w:t>d</w:t>
      </w:r>
      <w:r w:rsidR="007A74A9">
        <w:t>ąb</w:t>
      </w:r>
      <w:r w:rsidR="00E025AE">
        <w:t>.</w:t>
      </w:r>
    </w:p>
    <w:p w14:paraId="3E0ECC5C" w14:textId="77777777" w:rsidR="00456EF8" w:rsidRDefault="00456EF8" w:rsidP="00F267D1">
      <w:pPr>
        <w:pStyle w:val="Akapitzlist"/>
        <w:ind w:left="0"/>
      </w:pPr>
    </w:p>
    <w:p w14:paraId="58C2B12C" w14:textId="77777777" w:rsidR="00554E25" w:rsidRPr="00FD4D98" w:rsidRDefault="00737F0C" w:rsidP="00F267D1">
      <w:pPr>
        <w:pStyle w:val="Nagwek3"/>
        <w:rPr>
          <w:b/>
          <w:color w:val="385623" w:themeColor="accent6" w:themeShade="80"/>
          <w:spacing w:val="10"/>
        </w:rPr>
      </w:pPr>
      <w:bookmarkStart w:id="15" w:name="_Toc45704664"/>
      <w:r w:rsidRPr="00FD4D98">
        <w:rPr>
          <w:b/>
          <w:color w:val="385623" w:themeColor="accent6" w:themeShade="80"/>
          <w:spacing w:val="10"/>
        </w:rPr>
        <w:t>1.4.3</w:t>
      </w:r>
      <w:r w:rsidR="0071608B" w:rsidRPr="00FD4D98">
        <w:rPr>
          <w:b/>
          <w:color w:val="385623" w:themeColor="accent6" w:themeShade="80"/>
          <w:spacing w:val="10"/>
        </w:rPr>
        <w:t xml:space="preserve"> </w:t>
      </w:r>
      <w:r w:rsidR="0067162B" w:rsidRPr="00FD4D98">
        <w:rPr>
          <w:b/>
          <w:color w:val="385623" w:themeColor="accent6" w:themeShade="80"/>
          <w:spacing w:val="10"/>
        </w:rPr>
        <w:t>DEMOGRAFIA MIASTA</w:t>
      </w:r>
      <w:bookmarkEnd w:id="15"/>
    </w:p>
    <w:p w14:paraId="4013D753" w14:textId="77777777" w:rsidR="00492F14" w:rsidRPr="00492F14" w:rsidRDefault="00492F14" w:rsidP="00492F14"/>
    <w:p w14:paraId="54386C09" w14:textId="77777777" w:rsidR="00F267D1" w:rsidRPr="00F267D1" w:rsidRDefault="00B171A0" w:rsidP="00F267D1">
      <w:r>
        <w:t xml:space="preserve">Gmina </w:t>
      </w:r>
      <w:r w:rsidR="00F267D1">
        <w:t>Głuszyca liczy</w:t>
      </w:r>
      <w:r w:rsidR="00F267D1" w:rsidRPr="00F267D1">
        <w:t xml:space="preserve"> 8605 mieszkańców (stan na 31.12.2019). Gęstość zaludnienia wynosi 139 osób na kilometr kwadratowy. </w:t>
      </w:r>
    </w:p>
    <w:p w14:paraId="139569CB" w14:textId="77777777" w:rsidR="00554E25" w:rsidRDefault="00554E25" w:rsidP="00F267D1">
      <w:pPr>
        <w:pStyle w:val="Akapitzlist"/>
        <w:ind w:left="0"/>
      </w:pPr>
    </w:p>
    <w:p w14:paraId="66084006" w14:textId="77777777" w:rsidR="005A4479" w:rsidRPr="007B099D" w:rsidRDefault="009F7B5F" w:rsidP="00F267D1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6" w:name="_Toc46747870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</w:t>
      </w:r>
      <w:r w:rsidR="00243952" w:rsidRPr="007B099D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="005A4479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Ludność Gminy Głuszyca 2015-2019</w:t>
      </w:r>
      <w:bookmarkEnd w:id="16"/>
    </w:p>
    <w:tbl>
      <w:tblPr>
        <w:tblW w:w="6720" w:type="dxa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960"/>
        <w:gridCol w:w="960"/>
        <w:gridCol w:w="960"/>
        <w:gridCol w:w="960"/>
        <w:gridCol w:w="960"/>
      </w:tblGrid>
      <w:tr w:rsidR="00421D1B" w:rsidRPr="00421D1B" w14:paraId="0603F348" w14:textId="77777777" w:rsidTr="0071608B">
        <w:trPr>
          <w:trHeight w:val="300"/>
          <w:jc w:val="center"/>
        </w:trPr>
        <w:tc>
          <w:tcPr>
            <w:tcW w:w="1920" w:type="dxa"/>
            <w:shd w:val="clear" w:color="auto" w:fill="92D050"/>
            <w:noWrap/>
            <w:vAlign w:val="center"/>
            <w:hideMark/>
          </w:tcPr>
          <w:p w14:paraId="658D179F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rok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70D008BF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2015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77EC8D5B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2016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48F7D392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2017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667C5716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2018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4B25D908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2019</w:t>
            </w:r>
          </w:p>
        </w:tc>
      </w:tr>
      <w:tr w:rsidR="00421D1B" w:rsidRPr="00421D1B" w14:paraId="1DBFB315" w14:textId="77777777" w:rsidTr="006643FD">
        <w:trPr>
          <w:trHeight w:val="300"/>
          <w:jc w:val="center"/>
        </w:trPr>
        <w:tc>
          <w:tcPr>
            <w:tcW w:w="1920" w:type="dxa"/>
            <w:shd w:val="clear" w:color="auto" w:fill="92D050"/>
            <w:noWrap/>
            <w:vAlign w:val="center"/>
            <w:hideMark/>
          </w:tcPr>
          <w:p w14:paraId="6098CFCB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suma mieszkańców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1689941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8791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4CC2BC8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8777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7B850FA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8708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5075EEF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8659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6D1E80A" w14:textId="77777777" w:rsidR="00421D1B" w:rsidRPr="00421D1B" w:rsidRDefault="00421D1B" w:rsidP="00A43B6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1D1B">
              <w:rPr>
                <w:rFonts w:ascii="Calibri" w:eastAsia="Times New Roman" w:hAnsi="Calibri" w:cs="Calibri"/>
                <w:color w:val="000000"/>
                <w:lang w:eastAsia="pl-PL"/>
              </w:rPr>
              <w:t>8605</w:t>
            </w:r>
          </w:p>
        </w:tc>
      </w:tr>
    </w:tbl>
    <w:p w14:paraId="5E45F23C" w14:textId="77777777" w:rsidR="00A70557" w:rsidRPr="0071608B" w:rsidRDefault="00A70557" w:rsidP="009F7B5F">
      <w:pPr>
        <w:jc w:val="center"/>
        <w:rPr>
          <w:i/>
          <w:iCs/>
        </w:rPr>
      </w:pPr>
      <w:r w:rsidRPr="0071608B">
        <w:rPr>
          <w:i/>
          <w:iCs/>
        </w:rPr>
        <w:t>Źródło:</w:t>
      </w:r>
      <w:r w:rsidR="00B171A0" w:rsidRPr="0071608B">
        <w:rPr>
          <w:i/>
          <w:iCs/>
        </w:rPr>
        <w:t xml:space="preserve"> </w:t>
      </w:r>
      <w:r w:rsidRPr="0071608B">
        <w:rPr>
          <w:i/>
          <w:iCs/>
        </w:rPr>
        <w:t>opracowanie własne</w:t>
      </w:r>
      <w:r w:rsidR="00B171A0" w:rsidRPr="0071608B">
        <w:rPr>
          <w:i/>
          <w:iCs/>
        </w:rPr>
        <w:t xml:space="preserve"> na podstawie B</w:t>
      </w:r>
      <w:r w:rsidR="0004090B" w:rsidRPr="0071608B">
        <w:rPr>
          <w:i/>
          <w:iCs/>
        </w:rPr>
        <w:t xml:space="preserve">ank </w:t>
      </w:r>
      <w:r w:rsidR="00B171A0" w:rsidRPr="0071608B">
        <w:rPr>
          <w:i/>
          <w:iCs/>
        </w:rPr>
        <w:t>D</w:t>
      </w:r>
      <w:r w:rsidR="0004090B" w:rsidRPr="0071608B">
        <w:rPr>
          <w:i/>
          <w:iCs/>
        </w:rPr>
        <w:t xml:space="preserve">anych </w:t>
      </w:r>
      <w:r w:rsidR="00B171A0" w:rsidRPr="0071608B">
        <w:rPr>
          <w:i/>
          <w:iCs/>
        </w:rPr>
        <w:t>L</w:t>
      </w:r>
      <w:r w:rsidR="0004090B" w:rsidRPr="0071608B">
        <w:rPr>
          <w:i/>
          <w:iCs/>
        </w:rPr>
        <w:t>okalnych</w:t>
      </w:r>
    </w:p>
    <w:p w14:paraId="3C6ADE2F" w14:textId="77777777" w:rsidR="00206363" w:rsidRDefault="00A70557" w:rsidP="00C80DF6">
      <w:r>
        <w:t xml:space="preserve">Liczba mieszkańców </w:t>
      </w:r>
      <w:r w:rsidR="000C11C0">
        <w:t xml:space="preserve">gminy systematycznie </w:t>
      </w:r>
      <w:r>
        <w:t>spada</w:t>
      </w:r>
      <w:r w:rsidR="00972BE5">
        <w:t>. T</w:t>
      </w:r>
      <w:r w:rsidR="00DF76B2">
        <w:t>endencja</w:t>
      </w:r>
      <w:r w:rsidR="007F2805">
        <w:t xml:space="preserve"> ta </w:t>
      </w:r>
      <w:r w:rsidR="00DF76B2">
        <w:t xml:space="preserve">jest podobna jak w </w:t>
      </w:r>
      <w:r w:rsidR="00972BE5">
        <w:t>skali województwa i kraju</w:t>
      </w:r>
      <w:r>
        <w:t>.</w:t>
      </w:r>
      <w:r w:rsidR="00E24B93">
        <w:t xml:space="preserve"> Spadek liczby mieszkańców spowodowany jest m</w:t>
      </w:r>
      <w:r w:rsidR="009D4951">
        <w:t>iędzy innymi</w:t>
      </w:r>
      <w:r w:rsidR="00E24B93">
        <w:t xml:space="preserve"> </w:t>
      </w:r>
      <w:r w:rsidR="009D4951">
        <w:t>u</w:t>
      </w:r>
      <w:r w:rsidR="00E24B93">
        <w:t>jemnym saldem migracji jak i ujemnym przyrostem naturalnym</w:t>
      </w:r>
      <w:r w:rsidR="00B07158">
        <w:t xml:space="preserve">. </w:t>
      </w:r>
      <w:r w:rsidR="009D4951">
        <w:t>S</w:t>
      </w:r>
      <w:r w:rsidR="00B07158">
        <w:t xml:space="preserve">aldo </w:t>
      </w:r>
      <w:r w:rsidR="007F2805">
        <w:t>migracji wewnętrznych</w:t>
      </w:r>
      <w:r w:rsidR="009D4951">
        <w:t xml:space="preserve"> </w:t>
      </w:r>
      <w:r w:rsidR="00B07158">
        <w:t xml:space="preserve">w minionych latach przyjmowało </w:t>
      </w:r>
      <w:r w:rsidR="009D4951">
        <w:t xml:space="preserve">przeważnie </w:t>
      </w:r>
      <w:r w:rsidR="00B07158">
        <w:t xml:space="preserve">wartości ujemne, co oznacza, iż więcej osób wyprowadziło się z gminy aniżeli się do niej wprowadziło. Największy odpływ mieszkańców spowodowany migracją </w:t>
      </w:r>
      <w:r w:rsidR="009D4951">
        <w:t xml:space="preserve">wewnętrzną </w:t>
      </w:r>
      <w:r w:rsidR="00B07158">
        <w:t>mieszkańców zanotowano w roku 2017.</w:t>
      </w:r>
    </w:p>
    <w:p w14:paraId="6ADA8A9C" w14:textId="77777777" w:rsidR="00DC1BA3" w:rsidRPr="007B099D" w:rsidRDefault="009F7B5F" w:rsidP="009F7B5F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7" w:name="_Toc46747871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4</w:t>
      </w:r>
      <w:r w:rsidR="00243952" w:rsidRPr="007B099D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="00DC1BA3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 </w:t>
      </w:r>
      <w:r w:rsidR="007F2805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>S</w:t>
      </w:r>
      <w:r w:rsidR="00DC1BA3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>aldo migracji Gmina Głuszyca</w:t>
      </w:r>
      <w:bookmarkEnd w:id="17"/>
      <w:r w:rsidR="00D82B43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</w:t>
      </w:r>
      <w:r w:rsidR="00584301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</w:t>
      </w:r>
    </w:p>
    <w:tbl>
      <w:tblPr>
        <w:tblW w:w="6700" w:type="dxa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40"/>
        <w:gridCol w:w="980"/>
        <w:gridCol w:w="960"/>
        <w:gridCol w:w="960"/>
        <w:gridCol w:w="960"/>
      </w:tblGrid>
      <w:tr w:rsidR="00584301" w:rsidRPr="00584301" w14:paraId="70896737" w14:textId="77777777" w:rsidTr="007F2805">
        <w:trPr>
          <w:trHeight w:val="300"/>
          <w:jc w:val="center"/>
        </w:trPr>
        <w:tc>
          <w:tcPr>
            <w:tcW w:w="2840" w:type="dxa"/>
            <w:shd w:val="clear" w:color="auto" w:fill="92D050"/>
            <w:noWrap/>
            <w:vAlign w:val="center"/>
            <w:hideMark/>
          </w:tcPr>
          <w:p w14:paraId="5D048532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 </w:t>
            </w:r>
          </w:p>
        </w:tc>
        <w:tc>
          <w:tcPr>
            <w:tcW w:w="980" w:type="dxa"/>
            <w:shd w:val="clear" w:color="auto" w:fill="92D050"/>
            <w:noWrap/>
            <w:vAlign w:val="center"/>
            <w:hideMark/>
          </w:tcPr>
          <w:p w14:paraId="1176B931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2016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12AB411B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2017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4EED540B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2018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01BDFC6C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2019</w:t>
            </w:r>
          </w:p>
        </w:tc>
      </w:tr>
      <w:tr w:rsidR="00584301" w:rsidRPr="00584301" w14:paraId="4528C639" w14:textId="77777777" w:rsidTr="006643FD">
        <w:trPr>
          <w:trHeight w:val="300"/>
          <w:jc w:val="center"/>
        </w:trPr>
        <w:tc>
          <w:tcPr>
            <w:tcW w:w="2840" w:type="dxa"/>
            <w:shd w:val="clear" w:color="auto" w:fill="92D050"/>
            <w:noWrap/>
            <w:vAlign w:val="center"/>
            <w:hideMark/>
          </w:tcPr>
          <w:p w14:paraId="62499AB9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saldo migracji wewnętrznych</w:t>
            </w:r>
          </w:p>
        </w:tc>
        <w:tc>
          <w:tcPr>
            <w:tcW w:w="980" w:type="dxa"/>
            <w:shd w:val="clear" w:color="auto" w:fill="E2EFD9" w:themeFill="accent6" w:themeFillTint="33"/>
            <w:noWrap/>
            <w:vAlign w:val="center"/>
            <w:hideMark/>
          </w:tcPr>
          <w:p w14:paraId="3CC191C9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-1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902990B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-21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3B630B6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31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F77774F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-5</w:t>
            </w:r>
          </w:p>
        </w:tc>
      </w:tr>
      <w:tr w:rsidR="00584301" w:rsidRPr="00584301" w14:paraId="14865BCE" w14:textId="77777777" w:rsidTr="006643FD">
        <w:trPr>
          <w:trHeight w:val="300"/>
          <w:jc w:val="center"/>
        </w:trPr>
        <w:tc>
          <w:tcPr>
            <w:tcW w:w="2840" w:type="dxa"/>
            <w:shd w:val="clear" w:color="auto" w:fill="92D050"/>
            <w:noWrap/>
            <w:vAlign w:val="center"/>
            <w:hideMark/>
          </w:tcPr>
          <w:p w14:paraId="48495F35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saldo migracji zagranicznych</w:t>
            </w:r>
          </w:p>
        </w:tc>
        <w:tc>
          <w:tcPr>
            <w:tcW w:w="980" w:type="dxa"/>
            <w:shd w:val="clear" w:color="auto" w:fill="E2EFD9" w:themeFill="accent6" w:themeFillTint="33"/>
            <w:noWrap/>
            <w:vAlign w:val="center"/>
            <w:hideMark/>
          </w:tcPr>
          <w:p w14:paraId="41D660AD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847A051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EDE2A9A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3C15345B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4</w:t>
            </w:r>
          </w:p>
        </w:tc>
      </w:tr>
      <w:tr w:rsidR="00584301" w:rsidRPr="00584301" w14:paraId="68E52239" w14:textId="77777777" w:rsidTr="006643FD">
        <w:trPr>
          <w:trHeight w:val="300"/>
          <w:jc w:val="center"/>
        </w:trPr>
        <w:tc>
          <w:tcPr>
            <w:tcW w:w="2840" w:type="dxa"/>
            <w:shd w:val="clear" w:color="auto" w:fill="92D050"/>
            <w:noWrap/>
            <w:vAlign w:val="center"/>
            <w:hideMark/>
          </w:tcPr>
          <w:p w14:paraId="017CB206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saldo migracji</w:t>
            </w:r>
          </w:p>
        </w:tc>
        <w:tc>
          <w:tcPr>
            <w:tcW w:w="980" w:type="dxa"/>
            <w:shd w:val="clear" w:color="auto" w:fill="E2EFD9" w:themeFill="accent6" w:themeFillTint="33"/>
            <w:noWrap/>
            <w:vAlign w:val="center"/>
            <w:hideMark/>
          </w:tcPr>
          <w:p w14:paraId="27C64EE5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0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DCD824D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-18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00CCAE1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34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5D0088F" w14:textId="77777777" w:rsidR="00584301" w:rsidRPr="00584301" w:rsidRDefault="00584301" w:rsidP="005843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584301">
              <w:rPr>
                <w:rFonts w:ascii="Calibri" w:eastAsia="Times New Roman" w:hAnsi="Calibri" w:cs="Calibri"/>
                <w:color w:val="000000"/>
                <w:lang w:eastAsia="pl-PL"/>
              </w:rPr>
              <w:t>-1</w:t>
            </w:r>
          </w:p>
        </w:tc>
      </w:tr>
    </w:tbl>
    <w:p w14:paraId="395EE177" w14:textId="77777777" w:rsidR="003F25D7" w:rsidRPr="007F2805" w:rsidRDefault="00A70557" w:rsidP="00584301">
      <w:pPr>
        <w:jc w:val="center"/>
        <w:rPr>
          <w:i/>
          <w:iCs/>
        </w:rPr>
      </w:pPr>
      <w:r w:rsidRPr="007F2805">
        <w:rPr>
          <w:i/>
          <w:iCs/>
        </w:rPr>
        <w:t xml:space="preserve">Źródło: </w:t>
      </w:r>
      <w:r w:rsidR="009D4951" w:rsidRPr="007F2805">
        <w:rPr>
          <w:i/>
          <w:iCs/>
        </w:rPr>
        <w:t>opracowanie własne na podstawie B</w:t>
      </w:r>
      <w:r w:rsidR="00206363" w:rsidRPr="007F2805">
        <w:rPr>
          <w:i/>
          <w:iCs/>
        </w:rPr>
        <w:t xml:space="preserve">ank </w:t>
      </w:r>
      <w:r w:rsidR="009D4951" w:rsidRPr="007F2805">
        <w:rPr>
          <w:i/>
          <w:iCs/>
        </w:rPr>
        <w:t>D</w:t>
      </w:r>
      <w:r w:rsidR="00206363" w:rsidRPr="007F2805">
        <w:rPr>
          <w:i/>
          <w:iCs/>
        </w:rPr>
        <w:t xml:space="preserve">anych </w:t>
      </w:r>
      <w:r w:rsidR="009D4951" w:rsidRPr="007F2805">
        <w:rPr>
          <w:i/>
          <w:iCs/>
        </w:rPr>
        <w:t>L</w:t>
      </w:r>
      <w:r w:rsidR="00206363" w:rsidRPr="007F2805">
        <w:rPr>
          <w:i/>
          <w:iCs/>
        </w:rPr>
        <w:t>okalnych</w:t>
      </w:r>
    </w:p>
    <w:p w14:paraId="07FC5645" w14:textId="77777777" w:rsidR="005A4479" w:rsidRDefault="00737748" w:rsidP="000D3793">
      <w:r>
        <w:t>Na przestrzeni</w:t>
      </w:r>
      <w:r w:rsidR="00414022">
        <w:t xml:space="preserve"> lat 2016-2019 więcej osób </w:t>
      </w:r>
      <w:r w:rsidR="00945EF4">
        <w:t>powracających do kraju wprowadziło się na teren Gminy Głuszyca, aniżeli z niej wyjechało</w:t>
      </w:r>
      <w:r w:rsidR="007F2805">
        <w:t xml:space="preserve"> wyprowadzając się poza granice Polski</w:t>
      </w:r>
      <w:r w:rsidR="00ED5A2E">
        <w:t>.</w:t>
      </w:r>
      <w:r w:rsidR="00414022">
        <w:t xml:space="preserve"> Odwrotna tendencj</w:t>
      </w:r>
      <w:r w:rsidR="00E025AE">
        <w:t>ę</w:t>
      </w:r>
      <w:r w:rsidR="00414022">
        <w:t xml:space="preserve"> </w:t>
      </w:r>
      <w:r w:rsidR="00E025AE">
        <w:t xml:space="preserve">można zaobserwować przy </w:t>
      </w:r>
      <w:r w:rsidR="00414022">
        <w:t>migracj</w:t>
      </w:r>
      <w:r w:rsidR="00E025AE">
        <w:t>ach</w:t>
      </w:r>
      <w:r w:rsidR="00414022">
        <w:t xml:space="preserve"> wewnętrznych</w:t>
      </w:r>
      <w:r w:rsidR="00E025AE">
        <w:t>,</w:t>
      </w:r>
      <w:r w:rsidR="007F2805">
        <w:t xml:space="preserve"> któr</w:t>
      </w:r>
      <w:r w:rsidR="00E025AE">
        <w:t>e</w:t>
      </w:r>
      <w:r w:rsidR="007F2805">
        <w:t xml:space="preserve"> w</w:t>
      </w:r>
      <w:r w:rsidR="002E15CA">
        <w:t xml:space="preserve"> przeważającym stopniu </w:t>
      </w:r>
      <w:r w:rsidR="001E0391">
        <w:t>przyjmuj</w:t>
      </w:r>
      <w:r w:rsidR="00E025AE">
        <w:t>ą</w:t>
      </w:r>
      <w:r w:rsidR="001E0391">
        <w:t xml:space="preserve"> wartości</w:t>
      </w:r>
      <w:r w:rsidR="002E15CA">
        <w:t xml:space="preserve"> ujemne.</w:t>
      </w:r>
      <w:r w:rsidR="00414022">
        <w:t xml:space="preserve"> </w:t>
      </w:r>
      <w:r w:rsidR="002E15CA">
        <w:t>M</w:t>
      </w:r>
      <w:r w:rsidR="00414022">
        <w:t xml:space="preserve">ieszkańcy </w:t>
      </w:r>
      <w:r w:rsidR="002E15CA">
        <w:t xml:space="preserve">Gminy </w:t>
      </w:r>
      <w:r w:rsidR="00414022">
        <w:t>Głuszyc</w:t>
      </w:r>
      <w:r w:rsidR="002E15CA">
        <w:t>a</w:t>
      </w:r>
      <w:r w:rsidR="00414022">
        <w:t xml:space="preserve"> </w:t>
      </w:r>
      <w:r w:rsidR="002E15CA">
        <w:t xml:space="preserve">częściej opuszczali gminę </w:t>
      </w:r>
      <w:r w:rsidR="00414022">
        <w:t xml:space="preserve">na rzecz zamieszkania </w:t>
      </w:r>
      <w:r w:rsidR="002E15CA">
        <w:t>w innym miejscu w Polsce</w:t>
      </w:r>
      <w:r w:rsidR="00414022">
        <w:t>.</w:t>
      </w:r>
    </w:p>
    <w:p w14:paraId="768645D7" w14:textId="77777777" w:rsidR="005A4479" w:rsidRPr="007B099D" w:rsidRDefault="009F7B5F" w:rsidP="009F7B5F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8" w:name="_Toc46747872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5</w:t>
      </w:r>
      <w:r w:rsidR="00243952" w:rsidRPr="007B099D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="005A4479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Porównanie przyrostu naturalnego Gmina Głuszyca a Polska</w:t>
      </w:r>
      <w:bookmarkEnd w:id="18"/>
    </w:p>
    <w:tbl>
      <w:tblPr>
        <w:tblStyle w:val="Tabela-Siatka"/>
        <w:tblpPr w:leftFromText="141" w:rightFromText="141" w:vertAnchor="text" w:tblpXSpec="center" w:tblpY="1"/>
        <w:tblOverlap w:val="never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2259"/>
        <w:gridCol w:w="757"/>
        <w:gridCol w:w="1507"/>
        <w:gridCol w:w="1506"/>
        <w:gridCol w:w="1506"/>
        <w:gridCol w:w="1507"/>
      </w:tblGrid>
      <w:tr w:rsidR="00E307B5" w14:paraId="0E6F3A65" w14:textId="77777777" w:rsidTr="001E0391">
        <w:trPr>
          <w:trHeight w:val="567"/>
        </w:trPr>
        <w:tc>
          <w:tcPr>
            <w:tcW w:w="2263" w:type="dxa"/>
            <w:shd w:val="clear" w:color="auto" w:fill="92D050"/>
            <w:vAlign w:val="center"/>
          </w:tcPr>
          <w:p w14:paraId="183252D4" w14:textId="77777777" w:rsidR="00E307B5" w:rsidRPr="000634C7" w:rsidRDefault="00E307B5" w:rsidP="002D4490">
            <w:pPr>
              <w:jc w:val="center"/>
            </w:pPr>
            <w:r w:rsidRPr="000634C7">
              <w:t>rok</w:t>
            </w:r>
          </w:p>
        </w:tc>
        <w:tc>
          <w:tcPr>
            <w:tcW w:w="757" w:type="dxa"/>
            <w:shd w:val="clear" w:color="auto" w:fill="92D050"/>
            <w:vAlign w:val="center"/>
          </w:tcPr>
          <w:p w14:paraId="5DA03D18" w14:textId="77777777" w:rsidR="00E307B5" w:rsidRPr="000634C7" w:rsidRDefault="00E307B5" w:rsidP="002D4490">
            <w:pPr>
              <w:jc w:val="center"/>
            </w:pPr>
            <w:r w:rsidRPr="000634C7">
              <w:t>2015</w:t>
            </w:r>
          </w:p>
        </w:tc>
        <w:tc>
          <w:tcPr>
            <w:tcW w:w="1511" w:type="dxa"/>
            <w:shd w:val="clear" w:color="auto" w:fill="92D050"/>
            <w:vAlign w:val="center"/>
          </w:tcPr>
          <w:p w14:paraId="6754B6C1" w14:textId="77777777" w:rsidR="00E307B5" w:rsidRPr="000634C7" w:rsidRDefault="00E307B5" w:rsidP="002D4490">
            <w:pPr>
              <w:jc w:val="center"/>
            </w:pPr>
            <w:r w:rsidRPr="000634C7">
              <w:t>2016</w:t>
            </w:r>
          </w:p>
        </w:tc>
        <w:tc>
          <w:tcPr>
            <w:tcW w:w="1510" w:type="dxa"/>
            <w:shd w:val="clear" w:color="auto" w:fill="92D050"/>
            <w:vAlign w:val="center"/>
          </w:tcPr>
          <w:p w14:paraId="37F3FFAD" w14:textId="77777777" w:rsidR="00E307B5" w:rsidRPr="000634C7" w:rsidRDefault="00E307B5" w:rsidP="002D4490">
            <w:pPr>
              <w:jc w:val="center"/>
            </w:pPr>
            <w:r w:rsidRPr="000634C7">
              <w:t>2017</w:t>
            </w:r>
          </w:p>
        </w:tc>
        <w:tc>
          <w:tcPr>
            <w:tcW w:w="1510" w:type="dxa"/>
            <w:shd w:val="clear" w:color="auto" w:fill="92D050"/>
            <w:vAlign w:val="center"/>
          </w:tcPr>
          <w:p w14:paraId="26A46977" w14:textId="77777777" w:rsidR="00E307B5" w:rsidRPr="000634C7" w:rsidRDefault="00E307B5" w:rsidP="002D4490">
            <w:pPr>
              <w:jc w:val="center"/>
            </w:pPr>
            <w:r w:rsidRPr="000634C7">
              <w:t>2018</w:t>
            </w:r>
          </w:p>
        </w:tc>
        <w:tc>
          <w:tcPr>
            <w:tcW w:w="1511" w:type="dxa"/>
            <w:shd w:val="clear" w:color="auto" w:fill="92D050"/>
            <w:vAlign w:val="center"/>
          </w:tcPr>
          <w:p w14:paraId="0C6EB700" w14:textId="77777777" w:rsidR="00E307B5" w:rsidRPr="000634C7" w:rsidRDefault="00E307B5" w:rsidP="002D4490">
            <w:pPr>
              <w:jc w:val="center"/>
            </w:pPr>
            <w:r w:rsidRPr="000634C7">
              <w:t>2019</w:t>
            </w:r>
          </w:p>
        </w:tc>
      </w:tr>
      <w:tr w:rsidR="00E307B5" w14:paraId="3E230A30" w14:textId="77777777" w:rsidTr="006643FD">
        <w:tc>
          <w:tcPr>
            <w:tcW w:w="2263" w:type="dxa"/>
            <w:shd w:val="clear" w:color="auto" w:fill="92D050"/>
            <w:vAlign w:val="center"/>
          </w:tcPr>
          <w:p w14:paraId="5C1FDB6E" w14:textId="77777777" w:rsidR="00E307B5" w:rsidRPr="000634C7" w:rsidRDefault="00E307B5" w:rsidP="002D4490">
            <w:pPr>
              <w:jc w:val="center"/>
            </w:pPr>
            <w:r w:rsidRPr="000634C7">
              <w:t>urodzenia na 1000 mieszkańców</w:t>
            </w:r>
          </w:p>
        </w:tc>
        <w:tc>
          <w:tcPr>
            <w:tcW w:w="757" w:type="dxa"/>
            <w:shd w:val="clear" w:color="auto" w:fill="E2EFD9" w:themeFill="accent6" w:themeFillTint="33"/>
            <w:vAlign w:val="center"/>
          </w:tcPr>
          <w:p w14:paraId="4D31E147" w14:textId="77777777" w:rsidR="00E307B5" w:rsidRPr="000634C7" w:rsidRDefault="00E307B5" w:rsidP="002D4490">
            <w:pPr>
              <w:jc w:val="center"/>
            </w:pPr>
            <w:r w:rsidRPr="000634C7">
              <w:t>7,37</w:t>
            </w:r>
          </w:p>
        </w:tc>
        <w:tc>
          <w:tcPr>
            <w:tcW w:w="1511" w:type="dxa"/>
            <w:shd w:val="clear" w:color="auto" w:fill="E2EFD9" w:themeFill="accent6" w:themeFillTint="33"/>
            <w:vAlign w:val="center"/>
          </w:tcPr>
          <w:p w14:paraId="0D9C443A" w14:textId="77777777" w:rsidR="00E307B5" w:rsidRPr="000634C7" w:rsidRDefault="00E307B5" w:rsidP="002D4490">
            <w:pPr>
              <w:jc w:val="center"/>
            </w:pPr>
            <w:r w:rsidRPr="000634C7">
              <w:t>8,32</w:t>
            </w:r>
          </w:p>
        </w:tc>
        <w:tc>
          <w:tcPr>
            <w:tcW w:w="1510" w:type="dxa"/>
            <w:shd w:val="clear" w:color="auto" w:fill="E2EFD9" w:themeFill="accent6" w:themeFillTint="33"/>
            <w:vAlign w:val="center"/>
          </w:tcPr>
          <w:p w14:paraId="3EF219F8" w14:textId="77777777" w:rsidR="00E307B5" w:rsidRPr="000634C7" w:rsidRDefault="00E307B5" w:rsidP="002D4490">
            <w:pPr>
              <w:jc w:val="center"/>
            </w:pPr>
            <w:r w:rsidRPr="000634C7">
              <w:t>6,41</w:t>
            </w:r>
          </w:p>
        </w:tc>
        <w:tc>
          <w:tcPr>
            <w:tcW w:w="1510" w:type="dxa"/>
            <w:shd w:val="clear" w:color="auto" w:fill="E2EFD9" w:themeFill="accent6" w:themeFillTint="33"/>
            <w:vAlign w:val="center"/>
          </w:tcPr>
          <w:p w14:paraId="68DB2212" w14:textId="77777777" w:rsidR="00E307B5" w:rsidRPr="000634C7" w:rsidRDefault="00E307B5" w:rsidP="002D4490">
            <w:pPr>
              <w:jc w:val="center"/>
            </w:pPr>
            <w:r w:rsidRPr="000634C7">
              <w:t>6,54</w:t>
            </w:r>
          </w:p>
        </w:tc>
        <w:tc>
          <w:tcPr>
            <w:tcW w:w="1511" w:type="dxa"/>
            <w:shd w:val="clear" w:color="auto" w:fill="E2EFD9" w:themeFill="accent6" w:themeFillTint="33"/>
            <w:vAlign w:val="center"/>
          </w:tcPr>
          <w:p w14:paraId="39B70AB8" w14:textId="77777777" w:rsidR="00E307B5" w:rsidRPr="000634C7" w:rsidRDefault="00E307B5" w:rsidP="002D4490">
            <w:pPr>
              <w:jc w:val="center"/>
            </w:pPr>
            <w:r w:rsidRPr="000634C7">
              <w:t>6,37</w:t>
            </w:r>
          </w:p>
        </w:tc>
      </w:tr>
      <w:tr w:rsidR="00E307B5" w14:paraId="79752522" w14:textId="77777777" w:rsidTr="006643FD">
        <w:tc>
          <w:tcPr>
            <w:tcW w:w="2263" w:type="dxa"/>
            <w:shd w:val="clear" w:color="auto" w:fill="92D050"/>
            <w:vAlign w:val="center"/>
          </w:tcPr>
          <w:p w14:paraId="614AA901" w14:textId="77777777" w:rsidR="00E307B5" w:rsidRPr="000634C7" w:rsidRDefault="00E307B5" w:rsidP="002D4490">
            <w:pPr>
              <w:jc w:val="center"/>
            </w:pPr>
            <w:r w:rsidRPr="000634C7">
              <w:t>zgony na 1000 mieszkańców</w:t>
            </w:r>
          </w:p>
        </w:tc>
        <w:tc>
          <w:tcPr>
            <w:tcW w:w="757" w:type="dxa"/>
            <w:shd w:val="clear" w:color="auto" w:fill="E2EFD9" w:themeFill="accent6" w:themeFillTint="33"/>
            <w:vAlign w:val="center"/>
          </w:tcPr>
          <w:p w14:paraId="084275D7" w14:textId="77777777" w:rsidR="00E307B5" w:rsidRPr="000634C7" w:rsidRDefault="00E307B5" w:rsidP="002D4490">
            <w:pPr>
              <w:jc w:val="center"/>
            </w:pPr>
            <w:r w:rsidRPr="000634C7">
              <w:t>12,02</w:t>
            </w:r>
          </w:p>
        </w:tc>
        <w:tc>
          <w:tcPr>
            <w:tcW w:w="1511" w:type="dxa"/>
            <w:shd w:val="clear" w:color="auto" w:fill="E2EFD9" w:themeFill="accent6" w:themeFillTint="33"/>
            <w:vAlign w:val="center"/>
          </w:tcPr>
          <w:p w14:paraId="78AF70D9" w14:textId="77777777" w:rsidR="00E307B5" w:rsidRPr="000634C7" w:rsidRDefault="00E307B5" w:rsidP="002D4490">
            <w:pPr>
              <w:jc w:val="center"/>
            </w:pPr>
            <w:r w:rsidRPr="000634C7">
              <w:t>12,88</w:t>
            </w:r>
          </w:p>
        </w:tc>
        <w:tc>
          <w:tcPr>
            <w:tcW w:w="1510" w:type="dxa"/>
            <w:shd w:val="clear" w:color="auto" w:fill="E2EFD9" w:themeFill="accent6" w:themeFillTint="33"/>
            <w:vAlign w:val="center"/>
          </w:tcPr>
          <w:p w14:paraId="7D893A6D" w14:textId="77777777" w:rsidR="00E307B5" w:rsidRPr="000634C7" w:rsidRDefault="00E307B5" w:rsidP="002D4490">
            <w:pPr>
              <w:jc w:val="center"/>
            </w:pPr>
            <w:r w:rsidRPr="000634C7">
              <w:t>12,47</w:t>
            </w:r>
          </w:p>
        </w:tc>
        <w:tc>
          <w:tcPr>
            <w:tcW w:w="1510" w:type="dxa"/>
            <w:shd w:val="clear" w:color="auto" w:fill="E2EFD9" w:themeFill="accent6" w:themeFillTint="33"/>
            <w:vAlign w:val="center"/>
          </w:tcPr>
          <w:p w14:paraId="149362B5" w14:textId="77777777" w:rsidR="00E307B5" w:rsidRPr="000634C7" w:rsidRDefault="00E307B5" w:rsidP="002D4490">
            <w:pPr>
              <w:jc w:val="center"/>
            </w:pPr>
            <w:r w:rsidRPr="000634C7">
              <w:t>13,43</w:t>
            </w:r>
          </w:p>
        </w:tc>
        <w:tc>
          <w:tcPr>
            <w:tcW w:w="1511" w:type="dxa"/>
            <w:shd w:val="clear" w:color="auto" w:fill="E2EFD9" w:themeFill="accent6" w:themeFillTint="33"/>
            <w:vAlign w:val="center"/>
          </w:tcPr>
          <w:p w14:paraId="753E7E03" w14:textId="77777777" w:rsidR="00E307B5" w:rsidRPr="000634C7" w:rsidRDefault="00E307B5" w:rsidP="002D4490">
            <w:pPr>
              <w:jc w:val="center"/>
            </w:pPr>
            <w:r w:rsidRPr="000634C7">
              <w:t>13,32</w:t>
            </w:r>
          </w:p>
        </w:tc>
      </w:tr>
      <w:tr w:rsidR="00E307B5" w14:paraId="73197E59" w14:textId="77777777" w:rsidTr="006643FD">
        <w:tc>
          <w:tcPr>
            <w:tcW w:w="2263" w:type="dxa"/>
            <w:shd w:val="clear" w:color="auto" w:fill="92D050"/>
            <w:vAlign w:val="center"/>
          </w:tcPr>
          <w:p w14:paraId="1E1E86DC" w14:textId="77777777" w:rsidR="00E307B5" w:rsidRPr="000634C7" w:rsidRDefault="00E307B5" w:rsidP="002D4490">
            <w:pPr>
              <w:jc w:val="center"/>
            </w:pPr>
            <w:r w:rsidRPr="000634C7">
              <w:t>przyrost naturalny na 1000 mieszkańców Gmina Głuszyca</w:t>
            </w:r>
          </w:p>
        </w:tc>
        <w:tc>
          <w:tcPr>
            <w:tcW w:w="757" w:type="dxa"/>
            <w:shd w:val="clear" w:color="auto" w:fill="E2EFD9" w:themeFill="accent6" w:themeFillTint="33"/>
            <w:vAlign w:val="center"/>
          </w:tcPr>
          <w:p w14:paraId="142862FE" w14:textId="77777777" w:rsidR="00E307B5" w:rsidRPr="001E0391" w:rsidRDefault="00E307B5" w:rsidP="002D4490">
            <w:pPr>
              <w:jc w:val="center"/>
            </w:pPr>
            <w:r w:rsidRPr="001E0391">
              <w:t>-4,65</w:t>
            </w:r>
          </w:p>
        </w:tc>
        <w:tc>
          <w:tcPr>
            <w:tcW w:w="1511" w:type="dxa"/>
            <w:shd w:val="clear" w:color="auto" w:fill="E2EFD9" w:themeFill="accent6" w:themeFillTint="33"/>
            <w:vAlign w:val="center"/>
          </w:tcPr>
          <w:p w14:paraId="6C6A5F2C" w14:textId="77777777" w:rsidR="00E307B5" w:rsidRPr="001E0391" w:rsidRDefault="00E307B5" w:rsidP="002D4490">
            <w:pPr>
              <w:jc w:val="center"/>
            </w:pPr>
            <w:r w:rsidRPr="001E0391">
              <w:t>-4,56</w:t>
            </w:r>
          </w:p>
        </w:tc>
        <w:tc>
          <w:tcPr>
            <w:tcW w:w="1510" w:type="dxa"/>
            <w:shd w:val="clear" w:color="auto" w:fill="E2EFD9" w:themeFill="accent6" w:themeFillTint="33"/>
            <w:vAlign w:val="center"/>
          </w:tcPr>
          <w:p w14:paraId="47D1FDF7" w14:textId="77777777" w:rsidR="00E307B5" w:rsidRPr="001E0391" w:rsidRDefault="00E307B5" w:rsidP="002D4490">
            <w:pPr>
              <w:jc w:val="center"/>
            </w:pPr>
            <w:r w:rsidRPr="001E0391">
              <w:t>-6,06</w:t>
            </w:r>
          </w:p>
        </w:tc>
        <w:tc>
          <w:tcPr>
            <w:tcW w:w="1510" w:type="dxa"/>
            <w:shd w:val="clear" w:color="auto" w:fill="E2EFD9" w:themeFill="accent6" w:themeFillTint="33"/>
            <w:vAlign w:val="center"/>
          </w:tcPr>
          <w:p w14:paraId="5E08C49F" w14:textId="77777777" w:rsidR="00E307B5" w:rsidRPr="001E0391" w:rsidRDefault="00E307B5" w:rsidP="002D4490">
            <w:pPr>
              <w:jc w:val="center"/>
            </w:pPr>
            <w:r w:rsidRPr="001E0391">
              <w:t>-6,89</w:t>
            </w:r>
          </w:p>
        </w:tc>
        <w:tc>
          <w:tcPr>
            <w:tcW w:w="1511" w:type="dxa"/>
            <w:shd w:val="clear" w:color="auto" w:fill="E2EFD9" w:themeFill="accent6" w:themeFillTint="33"/>
            <w:vAlign w:val="center"/>
          </w:tcPr>
          <w:p w14:paraId="116BE414" w14:textId="77777777" w:rsidR="00E307B5" w:rsidRPr="001E0391" w:rsidRDefault="00E307B5" w:rsidP="002D4490">
            <w:pPr>
              <w:jc w:val="center"/>
            </w:pPr>
            <w:r w:rsidRPr="001E0391">
              <w:t>-6,95</w:t>
            </w:r>
          </w:p>
        </w:tc>
      </w:tr>
      <w:tr w:rsidR="00E307B5" w14:paraId="328DBB6B" w14:textId="77777777" w:rsidTr="006643FD">
        <w:tc>
          <w:tcPr>
            <w:tcW w:w="2263" w:type="dxa"/>
            <w:shd w:val="clear" w:color="auto" w:fill="92D050"/>
            <w:vAlign w:val="center"/>
          </w:tcPr>
          <w:p w14:paraId="3411072E" w14:textId="77777777" w:rsidR="00E307B5" w:rsidRPr="000634C7" w:rsidRDefault="00E307B5" w:rsidP="002D4490">
            <w:pPr>
              <w:jc w:val="center"/>
            </w:pPr>
            <w:r w:rsidRPr="000634C7">
              <w:t>przyrost naturalny na 1000 mieszkańców Polska</w:t>
            </w:r>
          </w:p>
        </w:tc>
        <w:tc>
          <w:tcPr>
            <w:tcW w:w="757" w:type="dxa"/>
            <w:shd w:val="clear" w:color="auto" w:fill="E2EFD9" w:themeFill="accent6" w:themeFillTint="33"/>
            <w:vAlign w:val="center"/>
          </w:tcPr>
          <w:p w14:paraId="0C4D4A74" w14:textId="77777777" w:rsidR="00E307B5" w:rsidRPr="000634C7" w:rsidRDefault="00E307B5" w:rsidP="002D4490">
            <w:pPr>
              <w:jc w:val="center"/>
            </w:pPr>
            <w:r w:rsidRPr="000634C7">
              <w:t>-0,7</w:t>
            </w:r>
          </w:p>
        </w:tc>
        <w:tc>
          <w:tcPr>
            <w:tcW w:w="1511" w:type="dxa"/>
            <w:shd w:val="clear" w:color="auto" w:fill="E2EFD9" w:themeFill="accent6" w:themeFillTint="33"/>
            <w:vAlign w:val="center"/>
          </w:tcPr>
          <w:p w14:paraId="0C2DF659" w14:textId="77777777" w:rsidR="00E307B5" w:rsidRPr="000634C7" w:rsidRDefault="00E307B5" w:rsidP="002D4490">
            <w:pPr>
              <w:jc w:val="center"/>
            </w:pPr>
            <w:r w:rsidRPr="000634C7">
              <w:t>-0,1</w:t>
            </w:r>
          </w:p>
        </w:tc>
        <w:tc>
          <w:tcPr>
            <w:tcW w:w="1510" w:type="dxa"/>
            <w:shd w:val="clear" w:color="auto" w:fill="E2EFD9" w:themeFill="accent6" w:themeFillTint="33"/>
            <w:vAlign w:val="center"/>
          </w:tcPr>
          <w:p w14:paraId="5A505C44" w14:textId="77777777" w:rsidR="00E307B5" w:rsidRPr="000634C7" w:rsidRDefault="00E307B5" w:rsidP="002D4490">
            <w:pPr>
              <w:jc w:val="center"/>
            </w:pPr>
            <w:r w:rsidRPr="000634C7">
              <w:t>0</w:t>
            </w:r>
          </w:p>
        </w:tc>
        <w:tc>
          <w:tcPr>
            <w:tcW w:w="1510" w:type="dxa"/>
            <w:shd w:val="clear" w:color="auto" w:fill="E2EFD9" w:themeFill="accent6" w:themeFillTint="33"/>
            <w:vAlign w:val="center"/>
          </w:tcPr>
          <w:p w14:paraId="57F095C9" w14:textId="77777777" w:rsidR="00E307B5" w:rsidRPr="000634C7" w:rsidRDefault="00E307B5" w:rsidP="002D4490">
            <w:pPr>
              <w:jc w:val="center"/>
            </w:pPr>
            <w:r w:rsidRPr="000634C7">
              <w:t>-0,7</w:t>
            </w:r>
          </w:p>
        </w:tc>
        <w:tc>
          <w:tcPr>
            <w:tcW w:w="1511" w:type="dxa"/>
            <w:shd w:val="clear" w:color="auto" w:fill="E2EFD9" w:themeFill="accent6" w:themeFillTint="33"/>
            <w:vAlign w:val="center"/>
          </w:tcPr>
          <w:p w14:paraId="43AF2E3D" w14:textId="77777777" w:rsidR="00E307B5" w:rsidRPr="000634C7" w:rsidRDefault="00E307B5" w:rsidP="002D4490">
            <w:pPr>
              <w:jc w:val="center"/>
            </w:pPr>
            <w:r w:rsidRPr="000634C7">
              <w:t>-0,9</w:t>
            </w:r>
          </w:p>
        </w:tc>
      </w:tr>
    </w:tbl>
    <w:p w14:paraId="025BC8DF" w14:textId="77777777" w:rsidR="00780642" w:rsidRPr="00E025AE" w:rsidRDefault="006C34C8" w:rsidP="009F7B5F">
      <w:pPr>
        <w:jc w:val="center"/>
        <w:rPr>
          <w:i/>
          <w:iCs/>
        </w:rPr>
      </w:pPr>
      <w:r w:rsidRPr="00E025AE">
        <w:rPr>
          <w:i/>
          <w:iCs/>
        </w:rPr>
        <w:t xml:space="preserve">Źródło: </w:t>
      </w:r>
      <w:r w:rsidR="00F34D6F" w:rsidRPr="00E025AE">
        <w:rPr>
          <w:i/>
          <w:iCs/>
        </w:rPr>
        <w:t>opracowanie własne na podstawie B</w:t>
      </w:r>
      <w:r w:rsidR="009259C5" w:rsidRPr="00E025AE">
        <w:rPr>
          <w:i/>
          <w:iCs/>
        </w:rPr>
        <w:t xml:space="preserve">ank </w:t>
      </w:r>
      <w:r w:rsidR="00F34D6F" w:rsidRPr="00E025AE">
        <w:rPr>
          <w:i/>
          <w:iCs/>
        </w:rPr>
        <w:t>D</w:t>
      </w:r>
      <w:r w:rsidR="009259C5" w:rsidRPr="00E025AE">
        <w:rPr>
          <w:i/>
          <w:iCs/>
        </w:rPr>
        <w:t xml:space="preserve">anych </w:t>
      </w:r>
      <w:r w:rsidR="00F34D6F" w:rsidRPr="00E025AE">
        <w:rPr>
          <w:i/>
          <w:iCs/>
        </w:rPr>
        <w:t>L</w:t>
      </w:r>
      <w:r w:rsidR="009259C5" w:rsidRPr="00E025AE">
        <w:rPr>
          <w:i/>
          <w:iCs/>
        </w:rPr>
        <w:t>okalnych</w:t>
      </w:r>
    </w:p>
    <w:p w14:paraId="1635D40D" w14:textId="77777777" w:rsidR="00514D28" w:rsidRDefault="00A85744" w:rsidP="002416F9">
      <w:pPr>
        <w:jc w:val="left"/>
      </w:pPr>
      <w:r>
        <w:t>Wskaźnik przyrostu naturalnego na terenie Gminy Głuszyca jest niższy niż w skali całego kraju.</w:t>
      </w:r>
      <w:r w:rsidR="000A17C0">
        <w:t xml:space="preserve"> </w:t>
      </w:r>
    </w:p>
    <w:p w14:paraId="2A14C3AE" w14:textId="77777777" w:rsidR="009F7B5F" w:rsidRPr="007B099D" w:rsidRDefault="009F7B5F" w:rsidP="009F7B5F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6 </w:t>
      </w:r>
      <w:r w:rsidR="009B4759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>Struktura ludności</w:t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Gminy Głuszyca lata 2015-2019</w:t>
      </w:r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1821"/>
        <w:gridCol w:w="1443"/>
        <w:gridCol w:w="1444"/>
        <w:gridCol w:w="1444"/>
        <w:gridCol w:w="1445"/>
        <w:gridCol w:w="1445"/>
      </w:tblGrid>
      <w:tr w:rsidR="001657D0" w14:paraId="3D5BF9DD" w14:textId="77777777" w:rsidTr="009B4759">
        <w:tc>
          <w:tcPr>
            <w:tcW w:w="1821" w:type="dxa"/>
            <w:shd w:val="clear" w:color="auto" w:fill="92D050"/>
            <w:vAlign w:val="center"/>
          </w:tcPr>
          <w:p w14:paraId="79A3A33A" w14:textId="77777777" w:rsidR="001657D0" w:rsidRDefault="004F4733" w:rsidP="00B63529">
            <w:r>
              <w:t>Kategoria wieku</w:t>
            </w:r>
          </w:p>
        </w:tc>
        <w:tc>
          <w:tcPr>
            <w:tcW w:w="1447" w:type="dxa"/>
            <w:shd w:val="clear" w:color="auto" w:fill="92D050"/>
            <w:vAlign w:val="center"/>
          </w:tcPr>
          <w:p w14:paraId="15B9F10B" w14:textId="77777777" w:rsidR="001657D0" w:rsidRDefault="001657D0" w:rsidP="00B63529">
            <w:r>
              <w:t>2015</w:t>
            </w:r>
          </w:p>
        </w:tc>
        <w:tc>
          <w:tcPr>
            <w:tcW w:w="1448" w:type="dxa"/>
            <w:shd w:val="clear" w:color="auto" w:fill="92D050"/>
            <w:vAlign w:val="center"/>
          </w:tcPr>
          <w:p w14:paraId="1960E7F9" w14:textId="77777777" w:rsidR="001657D0" w:rsidRDefault="001657D0" w:rsidP="00B63529">
            <w:r>
              <w:t>2016</w:t>
            </w:r>
          </w:p>
        </w:tc>
        <w:tc>
          <w:tcPr>
            <w:tcW w:w="1448" w:type="dxa"/>
            <w:shd w:val="clear" w:color="auto" w:fill="92D050"/>
            <w:vAlign w:val="center"/>
          </w:tcPr>
          <w:p w14:paraId="35AFFF0B" w14:textId="77777777" w:rsidR="001657D0" w:rsidRDefault="001657D0" w:rsidP="00B63529">
            <w:r>
              <w:t>2017</w:t>
            </w:r>
          </w:p>
        </w:tc>
        <w:tc>
          <w:tcPr>
            <w:tcW w:w="1449" w:type="dxa"/>
            <w:shd w:val="clear" w:color="auto" w:fill="92D050"/>
            <w:vAlign w:val="center"/>
          </w:tcPr>
          <w:p w14:paraId="3BD81CB1" w14:textId="77777777" w:rsidR="001657D0" w:rsidRDefault="001657D0" w:rsidP="00B63529">
            <w:r>
              <w:t>2018</w:t>
            </w:r>
          </w:p>
        </w:tc>
        <w:tc>
          <w:tcPr>
            <w:tcW w:w="1449" w:type="dxa"/>
            <w:shd w:val="clear" w:color="auto" w:fill="92D050"/>
            <w:vAlign w:val="center"/>
          </w:tcPr>
          <w:p w14:paraId="6CD18804" w14:textId="77777777" w:rsidR="001657D0" w:rsidRDefault="001657D0" w:rsidP="00B63529">
            <w:r>
              <w:t>2019</w:t>
            </w:r>
          </w:p>
        </w:tc>
      </w:tr>
      <w:tr w:rsidR="001657D0" w14:paraId="7FB5A856" w14:textId="77777777" w:rsidTr="006643FD">
        <w:tc>
          <w:tcPr>
            <w:tcW w:w="1821" w:type="dxa"/>
            <w:shd w:val="clear" w:color="auto" w:fill="92D050"/>
            <w:vAlign w:val="center"/>
          </w:tcPr>
          <w:p w14:paraId="0C8D693B" w14:textId="77777777" w:rsidR="001657D0" w:rsidRDefault="001657D0" w:rsidP="00B63529">
            <w:r>
              <w:t>przedprodukcyjny</w:t>
            </w:r>
          </w:p>
        </w:tc>
        <w:tc>
          <w:tcPr>
            <w:tcW w:w="1447" w:type="dxa"/>
            <w:shd w:val="clear" w:color="auto" w:fill="E2EFD9" w:themeFill="accent6" w:themeFillTint="33"/>
            <w:vAlign w:val="center"/>
          </w:tcPr>
          <w:p w14:paraId="280ABD06" w14:textId="77777777" w:rsidR="001657D0" w:rsidRDefault="001657D0" w:rsidP="00B63529">
            <w:r>
              <w:t>1083</w:t>
            </w:r>
          </w:p>
        </w:tc>
        <w:tc>
          <w:tcPr>
            <w:tcW w:w="1448" w:type="dxa"/>
            <w:shd w:val="clear" w:color="auto" w:fill="E2EFD9" w:themeFill="accent6" w:themeFillTint="33"/>
            <w:vAlign w:val="center"/>
          </w:tcPr>
          <w:p w14:paraId="3F0258AF" w14:textId="77777777" w:rsidR="001657D0" w:rsidRDefault="001657D0" w:rsidP="00B63529">
            <w:r>
              <w:t>1063</w:t>
            </w:r>
          </w:p>
        </w:tc>
        <w:tc>
          <w:tcPr>
            <w:tcW w:w="1448" w:type="dxa"/>
            <w:shd w:val="clear" w:color="auto" w:fill="E2EFD9" w:themeFill="accent6" w:themeFillTint="33"/>
            <w:vAlign w:val="center"/>
          </w:tcPr>
          <w:p w14:paraId="581112AE" w14:textId="77777777" w:rsidR="001657D0" w:rsidRDefault="001657D0" w:rsidP="00B63529">
            <w:r>
              <w:t>1030</w:t>
            </w:r>
          </w:p>
        </w:tc>
        <w:tc>
          <w:tcPr>
            <w:tcW w:w="1449" w:type="dxa"/>
            <w:shd w:val="clear" w:color="auto" w:fill="E2EFD9" w:themeFill="accent6" w:themeFillTint="33"/>
            <w:vAlign w:val="center"/>
          </w:tcPr>
          <w:p w14:paraId="220686A3" w14:textId="77777777" w:rsidR="001657D0" w:rsidRDefault="001657D0" w:rsidP="00B63529">
            <w:r>
              <w:t>1037</w:t>
            </w:r>
          </w:p>
        </w:tc>
        <w:tc>
          <w:tcPr>
            <w:tcW w:w="1449" w:type="dxa"/>
            <w:shd w:val="clear" w:color="auto" w:fill="E2EFD9" w:themeFill="accent6" w:themeFillTint="33"/>
            <w:vAlign w:val="center"/>
          </w:tcPr>
          <w:p w14:paraId="6F67E47E" w14:textId="77777777" w:rsidR="001657D0" w:rsidRDefault="001657D0" w:rsidP="00B63529">
            <w:r>
              <w:t>1028</w:t>
            </w:r>
          </w:p>
        </w:tc>
      </w:tr>
      <w:tr w:rsidR="001657D0" w14:paraId="5AF72B56" w14:textId="77777777" w:rsidTr="006643FD">
        <w:tc>
          <w:tcPr>
            <w:tcW w:w="1821" w:type="dxa"/>
            <w:shd w:val="clear" w:color="auto" w:fill="92D050"/>
            <w:vAlign w:val="center"/>
          </w:tcPr>
          <w:p w14:paraId="7707E11A" w14:textId="77777777" w:rsidR="001657D0" w:rsidRDefault="001657D0" w:rsidP="00B63529">
            <w:r>
              <w:t>produkcyjnym</w:t>
            </w:r>
          </w:p>
        </w:tc>
        <w:tc>
          <w:tcPr>
            <w:tcW w:w="1447" w:type="dxa"/>
            <w:shd w:val="clear" w:color="auto" w:fill="E2EFD9" w:themeFill="accent6" w:themeFillTint="33"/>
            <w:vAlign w:val="center"/>
          </w:tcPr>
          <w:p w14:paraId="04539803" w14:textId="77777777" w:rsidR="001657D0" w:rsidRDefault="001657D0" w:rsidP="00B63529">
            <w:r>
              <w:t>5901</w:t>
            </w:r>
          </w:p>
        </w:tc>
        <w:tc>
          <w:tcPr>
            <w:tcW w:w="1448" w:type="dxa"/>
            <w:shd w:val="clear" w:color="auto" w:fill="E2EFD9" w:themeFill="accent6" w:themeFillTint="33"/>
            <w:vAlign w:val="center"/>
          </w:tcPr>
          <w:p w14:paraId="15FB5E6B" w14:textId="77777777" w:rsidR="001657D0" w:rsidRDefault="001657D0" w:rsidP="00B63529">
            <w:r>
              <w:t>5840</w:t>
            </w:r>
          </w:p>
        </w:tc>
        <w:tc>
          <w:tcPr>
            <w:tcW w:w="1448" w:type="dxa"/>
            <w:shd w:val="clear" w:color="auto" w:fill="E2EFD9" w:themeFill="accent6" w:themeFillTint="33"/>
            <w:vAlign w:val="center"/>
          </w:tcPr>
          <w:p w14:paraId="6761F29B" w14:textId="77777777" w:rsidR="001657D0" w:rsidRDefault="001657D0" w:rsidP="00B63529">
            <w:r>
              <w:t>5733</w:t>
            </w:r>
          </w:p>
        </w:tc>
        <w:tc>
          <w:tcPr>
            <w:tcW w:w="1449" w:type="dxa"/>
            <w:shd w:val="clear" w:color="auto" w:fill="E2EFD9" w:themeFill="accent6" w:themeFillTint="33"/>
            <w:vAlign w:val="center"/>
          </w:tcPr>
          <w:p w14:paraId="33A505F1" w14:textId="77777777" w:rsidR="001657D0" w:rsidRDefault="001657D0" w:rsidP="00B63529">
            <w:r>
              <w:t>5608</w:t>
            </w:r>
          </w:p>
        </w:tc>
        <w:tc>
          <w:tcPr>
            <w:tcW w:w="1449" w:type="dxa"/>
            <w:shd w:val="clear" w:color="auto" w:fill="E2EFD9" w:themeFill="accent6" w:themeFillTint="33"/>
            <w:vAlign w:val="center"/>
          </w:tcPr>
          <w:p w14:paraId="5CE1BC06" w14:textId="77777777" w:rsidR="001657D0" w:rsidRDefault="001657D0" w:rsidP="00B63529">
            <w:r>
              <w:t>5509</w:t>
            </w:r>
          </w:p>
        </w:tc>
      </w:tr>
      <w:tr w:rsidR="001657D0" w14:paraId="6C020EAC" w14:textId="77777777" w:rsidTr="006643FD">
        <w:tc>
          <w:tcPr>
            <w:tcW w:w="1821" w:type="dxa"/>
            <w:shd w:val="clear" w:color="auto" w:fill="92D050"/>
            <w:vAlign w:val="center"/>
          </w:tcPr>
          <w:p w14:paraId="5746776E" w14:textId="77777777" w:rsidR="001657D0" w:rsidRDefault="001657D0" w:rsidP="00B63529">
            <w:r>
              <w:t>poprodukcyjnym</w:t>
            </w:r>
          </w:p>
        </w:tc>
        <w:tc>
          <w:tcPr>
            <w:tcW w:w="1447" w:type="dxa"/>
            <w:shd w:val="clear" w:color="auto" w:fill="E2EFD9" w:themeFill="accent6" w:themeFillTint="33"/>
            <w:vAlign w:val="center"/>
          </w:tcPr>
          <w:p w14:paraId="45609419" w14:textId="77777777" w:rsidR="001657D0" w:rsidRDefault="002F6613" w:rsidP="00B63529">
            <w:r>
              <w:t>1807</w:t>
            </w:r>
          </w:p>
        </w:tc>
        <w:tc>
          <w:tcPr>
            <w:tcW w:w="1448" w:type="dxa"/>
            <w:shd w:val="clear" w:color="auto" w:fill="E2EFD9" w:themeFill="accent6" w:themeFillTint="33"/>
            <w:vAlign w:val="center"/>
          </w:tcPr>
          <w:p w14:paraId="251E5475" w14:textId="77777777" w:rsidR="001657D0" w:rsidRDefault="002F6613" w:rsidP="00B63529">
            <w:r>
              <w:t>1874</w:t>
            </w:r>
          </w:p>
        </w:tc>
        <w:tc>
          <w:tcPr>
            <w:tcW w:w="1448" w:type="dxa"/>
            <w:shd w:val="clear" w:color="auto" w:fill="E2EFD9" w:themeFill="accent6" w:themeFillTint="33"/>
            <w:vAlign w:val="center"/>
          </w:tcPr>
          <w:p w14:paraId="179ACA06" w14:textId="77777777" w:rsidR="001657D0" w:rsidRDefault="002F6613" w:rsidP="00B63529">
            <w:r>
              <w:t>1945</w:t>
            </w:r>
          </w:p>
        </w:tc>
        <w:tc>
          <w:tcPr>
            <w:tcW w:w="1449" w:type="dxa"/>
            <w:shd w:val="clear" w:color="auto" w:fill="E2EFD9" w:themeFill="accent6" w:themeFillTint="33"/>
            <w:vAlign w:val="center"/>
          </w:tcPr>
          <w:p w14:paraId="28450087" w14:textId="77777777" w:rsidR="001657D0" w:rsidRDefault="002F6613" w:rsidP="00B63529">
            <w:r>
              <w:t>2014</w:t>
            </w:r>
          </w:p>
        </w:tc>
        <w:tc>
          <w:tcPr>
            <w:tcW w:w="1449" w:type="dxa"/>
            <w:shd w:val="clear" w:color="auto" w:fill="E2EFD9" w:themeFill="accent6" w:themeFillTint="33"/>
            <w:vAlign w:val="center"/>
          </w:tcPr>
          <w:p w14:paraId="7A32054B" w14:textId="77777777" w:rsidR="001657D0" w:rsidRDefault="002F6613" w:rsidP="00B63529">
            <w:r>
              <w:t>2068</w:t>
            </w:r>
          </w:p>
        </w:tc>
      </w:tr>
    </w:tbl>
    <w:p w14:paraId="25F9C337" w14:textId="77777777" w:rsidR="006D322E" w:rsidRPr="009B4759" w:rsidRDefault="006D322E" w:rsidP="009F7B5F">
      <w:pPr>
        <w:jc w:val="center"/>
        <w:rPr>
          <w:i/>
          <w:iCs/>
        </w:rPr>
      </w:pPr>
      <w:r w:rsidRPr="009B4759">
        <w:rPr>
          <w:i/>
          <w:iCs/>
        </w:rPr>
        <w:t xml:space="preserve">Źródło: </w:t>
      </w:r>
      <w:bookmarkStart w:id="19" w:name="_Hlk45093499"/>
      <w:r w:rsidR="009E0658" w:rsidRPr="009B4759">
        <w:rPr>
          <w:i/>
          <w:iCs/>
        </w:rPr>
        <w:t>opracowanie własne na podstawie B</w:t>
      </w:r>
      <w:r w:rsidR="001A27E2" w:rsidRPr="009B4759">
        <w:rPr>
          <w:i/>
          <w:iCs/>
        </w:rPr>
        <w:t xml:space="preserve">ank </w:t>
      </w:r>
      <w:r w:rsidR="009E0658" w:rsidRPr="009B4759">
        <w:rPr>
          <w:i/>
          <w:iCs/>
        </w:rPr>
        <w:t>D</w:t>
      </w:r>
      <w:r w:rsidR="001A27E2" w:rsidRPr="009B4759">
        <w:rPr>
          <w:i/>
          <w:iCs/>
        </w:rPr>
        <w:t xml:space="preserve">anych </w:t>
      </w:r>
      <w:r w:rsidR="009E0658" w:rsidRPr="009B4759">
        <w:rPr>
          <w:i/>
          <w:iCs/>
        </w:rPr>
        <w:t>L</w:t>
      </w:r>
      <w:bookmarkEnd w:id="19"/>
      <w:r w:rsidR="001A27E2" w:rsidRPr="009B4759">
        <w:rPr>
          <w:i/>
          <w:iCs/>
        </w:rPr>
        <w:t>okalnych</w:t>
      </w:r>
    </w:p>
    <w:p w14:paraId="79C2C9A7" w14:textId="77777777" w:rsidR="00030E09" w:rsidRDefault="0060179C" w:rsidP="009F7B5F">
      <w:r>
        <w:t>W Gminie Głuszyca przybywa z roku na rok osób starszych</w:t>
      </w:r>
      <w:r w:rsidR="009B669E">
        <w:t xml:space="preserve">. </w:t>
      </w:r>
      <w:r w:rsidR="00626BE2">
        <w:t>Liczba osób</w:t>
      </w:r>
      <w:r w:rsidR="00B5439A">
        <w:t xml:space="preserve"> w wieku </w:t>
      </w:r>
      <w:proofErr w:type="gramStart"/>
      <w:r w:rsidR="00B5439A">
        <w:t xml:space="preserve">przedprodukcyjnym </w:t>
      </w:r>
      <w:r w:rsidR="00102981">
        <w:t xml:space="preserve"> </w:t>
      </w:r>
      <w:r w:rsidR="00B5439A">
        <w:t>i</w:t>
      </w:r>
      <w:proofErr w:type="gramEnd"/>
      <w:r w:rsidR="00B5439A">
        <w:t xml:space="preserve"> produkcyjnym również z roku na rok spada</w:t>
      </w:r>
      <w:r w:rsidR="000A17C0">
        <w:t xml:space="preserve">. </w:t>
      </w:r>
      <w:r w:rsidR="009B669E">
        <w:t>Tego typu zmiany</w:t>
      </w:r>
      <w:r w:rsidR="000A17C0">
        <w:t xml:space="preserve"> pomiędzy grupami </w:t>
      </w:r>
      <w:r w:rsidR="009B669E">
        <w:t xml:space="preserve">w ujęciu biologicznym </w:t>
      </w:r>
      <w:r w:rsidR="000A17C0">
        <w:t xml:space="preserve">są charakterystyczne dla postępującego </w:t>
      </w:r>
      <w:r w:rsidR="00E025AE">
        <w:t xml:space="preserve">procesu </w:t>
      </w:r>
      <w:r w:rsidR="000A17C0">
        <w:t>starzenia się społeczeństwa.</w:t>
      </w:r>
      <w:r w:rsidR="00651D78">
        <w:t xml:space="preserve"> </w:t>
      </w:r>
      <w:r w:rsidR="00863027">
        <w:t xml:space="preserve">Procentowy udział osób w wieku </w:t>
      </w:r>
      <w:r w:rsidR="00463890">
        <w:t>poprodukcyjnym</w:t>
      </w:r>
      <w:r w:rsidR="00863027">
        <w:t xml:space="preserve"> w porównaniu do osób w wieku p</w:t>
      </w:r>
      <w:r w:rsidR="00463890">
        <w:t>rzedprodukcyjnym</w:t>
      </w:r>
      <w:r w:rsidR="00863027">
        <w:t xml:space="preserve"> jest z roku na rok </w:t>
      </w:r>
      <w:r w:rsidR="009B4759">
        <w:t xml:space="preserve">coraz </w:t>
      </w:r>
      <w:r w:rsidR="00863027">
        <w:t>większ</w:t>
      </w:r>
      <w:r w:rsidR="00651D78">
        <w:t>y</w:t>
      </w:r>
      <w:r w:rsidR="00863027">
        <w:t xml:space="preserve">. </w:t>
      </w:r>
      <w:r w:rsidR="00CD703D">
        <w:t>W 2019 roku liczba osób w wieku poprodukcyjnym była</w:t>
      </w:r>
      <w:r w:rsidR="00A741E8">
        <w:t xml:space="preserve"> niemal </w:t>
      </w:r>
      <w:r w:rsidR="00CD703D">
        <w:t xml:space="preserve">dwa razy większa aniżeli liczby osób w wieku przedprodukcyjnym. Jeżeli trend pozostanie bez zmian albo będzie się zwiększał w Gminie Głuszyca </w:t>
      </w:r>
      <w:r w:rsidR="00E025AE">
        <w:t>nie będzie obserwowalna</w:t>
      </w:r>
      <w:r w:rsidR="00CD703D">
        <w:t xml:space="preserve"> zastępowalnoś</w:t>
      </w:r>
      <w:r w:rsidR="00E025AE">
        <w:t>ć</w:t>
      </w:r>
      <w:r w:rsidR="00CD703D">
        <w:t xml:space="preserve"> pokoleniow</w:t>
      </w:r>
      <w:r w:rsidR="00E025AE">
        <w:t>a</w:t>
      </w:r>
      <w:r w:rsidR="00CD703D">
        <w:t>.</w:t>
      </w:r>
      <w:r w:rsidR="00587914">
        <w:t xml:space="preserve"> </w:t>
      </w:r>
    </w:p>
    <w:p w14:paraId="40BF001B" w14:textId="77777777" w:rsidR="00030E09" w:rsidRPr="007B099D" w:rsidRDefault="009F7B5F" w:rsidP="000A6281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20" w:name="_Toc46747873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6</w:t>
      </w:r>
      <w:r w:rsidR="00243952" w:rsidRPr="007B099D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="00030E09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Udział bezrobotnych zarejestrowanych</w:t>
      </w:r>
      <w:bookmarkEnd w:id="20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5246"/>
        <w:gridCol w:w="706"/>
        <w:gridCol w:w="706"/>
        <w:gridCol w:w="706"/>
        <w:gridCol w:w="706"/>
        <w:gridCol w:w="706"/>
      </w:tblGrid>
      <w:tr w:rsidR="00030E09" w:rsidRPr="00030E09" w14:paraId="1C20ED9A" w14:textId="77777777" w:rsidTr="009B4759">
        <w:trPr>
          <w:trHeight w:val="284"/>
        </w:trPr>
        <w:tc>
          <w:tcPr>
            <w:tcW w:w="5246" w:type="dxa"/>
            <w:shd w:val="clear" w:color="auto" w:fill="92D050"/>
            <w:noWrap/>
            <w:hideMark/>
          </w:tcPr>
          <w:p w14:paraId="7A73F022" w14:textId="77777777" w:rsidR="00030E09" w:rsidRPr="00030E09" w:rsidRDefault="00030E09" w:rsidP="000A6281">
            <w:pPr>
              <w:jc w:val="center"/>
            </w:pPr>
            <w:r w:rsidRPr="00030E09">
              <w:t>udział bezrobotnych zarejestrowanych w liczbie ludności w wieku produkcyjnym</w:t>
            </w:r>
          </w:p>
        </w:tc>
        <w:tc>
          <w:tcPr>
            <w:tcW w:w="706" w:type="dxa"/>
            <w:shd w:val="clear" w:color="auto" w:fill="92D050"/>
            <w:noWrap/>
            <w:hideMark/>
          </w:tcPr>
          <w:p w14:paraId="4CD050DF" w14:textId="77777777" w:rsidR="00030E09" w:rsidRPr="00030E09" w:rsidRDefault="00030E09" w:rsidP="000A6281">
            <w:pPr>
              <w:jc w:val="center"/>
            </w:pPr>
            <w:r w:rsidRPr="00030E09">
              <w:t>2015</w:t>
            </w:r>
          </w:p>
        </w:tc>
        <w:tc>
          <w:tcPr>
            <w:tcW w:w="706" w:type="dxa"/>
            <w:shd w:val="clear" w:color="auto" w:fill="92D050"/>
            <w:noWrap/>
            <w:hideMark/>
          </w:tcPr>
          <w:p w14:paraId="6EBB530D" w14:textId="77777777" w:rsidR="00030E09" w:rsidRPr="00030E09" w:rsidRDefault="00030E09" w:rsidP="000A6281">
            <w:pPr>
              <w:jc w:val="center"/>
            </w:pPr>
            <w:r w:rsidRPr="00030E09">
              <w:t>2016</w:t>
            </w:r>
          </w:p>
        </w:tc>
        <w:tc>
          <w:tcPr>
            <w:tcW w:w="706" w:type="dxa"/>
            <w:shd w:val="clear" w:color="auto" w:fill="92D050"/>
            <w:noWrap/>
            <w:hideMark/>
          </w:tcPr>
          <w:p w14:paraId="236E03F9" w14:textId="77777777" w:rsidR="00030E09" w:rsidRPr="00030E09" w:rsidRDefault="00030E09" w:rsidP="000A6281">
            <w:pPr>
              <w:jc w:val="center"/>
            </w:pPr>
            <w:r w:rsidRPr="00030E09">
              <w:t>2017</w:t>
            </w:r>
          </w:p>
        </w:tc>
        <w:tc>
          <w:tcPr>
            <w:tcW w:w="706" w:type="dxa"/>
            <w:shd w:val="clear" w:color="auto" w:fill="92D050"/>
            <w:noWrap/>
            <w:hideMark/>
          </w:tcPr>
          <w:p w14:paraId="4E9B30D0" w14:textId="77777777" w:rsidR="00030E09" w:rsidRPr="00030E09" w:rsidRDefault="00030E09" w:rsidP="000A6281">
            <w:pPr>
              <w:jc w:val="center"/>
            </w:pPr>
            <w:r w:rsidRPr="00030E09">
              <w:t>2018</w:t>
            </w:r>
          </w:p>
        </w:tc>
        <w:tc>
          <w:tcPr>
            <w:tcW w:w="706" w:type="dxa"/>
            <w:shd w:val="clear" w:color="auto" w:fill="92D050"/>
            <w:noWrap/>
            <w:hideMark/>
          </w:tcPr>
          <w:p w14:paraId="32AC6EBC" w14:textId="77777777" w:rsidR="00030E09" w:rsidRPr="00030E09" w:rsidRDefault="00030E09" w:rsidP="000A6281">
            <w:pPr>
              <w:jc w:val="center"/>
            </w:pPr>
            <w:r w:rsidRPr="00030E09">
              <w:t>2019</w:t>
            </w:r>
          </w:p>
        </w:tc>
      </w:tr>
      <w:tr w:rsidR="00030E09" w:rsidRPr="00030E09" w14:paraId="404B1C69" w14:textId="77777777" w:rsidTr="006643FD">
        <w:trPr>
          <w:trHeight w:val="284"/>
        </w:trPr>
        <w:tc>
          <w:tcPr>
            <w:tcW w:w="5246" w:type="dxa"/>
            <w:shd w:val="clear" w:color="auto" w:fill="92D050"/>
            <w:noWrap/>
            <w:hideMark/>
          </w:tcPr>
          <w:p w14:paraId="3647F57A" w14:textId="77777777" w:rsidR="00030E09" w:rsidRPr="00030E09" w:rsidRDefault="00030E09" w:rsidP="000A6281">
            <w:pPr>
              <w:jc w:val="center"/>
            </w:pPr>
            <w:r w:rsidRPr="00030E09">
              <w:t>Polska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01A11C92" w14:textId="77777777" w:rsidR="00030E09" w:rsidRPr="00030E09" w:rsidRDefault="00030E09" w:rsidP="000A6281">
            <w:pPr>
              <w:jc w:val="center"/>
            </w:pPr>
            <w:r w:rsidRPr="00030E09">
              <w:t>6,5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1CD1B8F3" w14:textId="77777777" w:rsidR="00030E09" w:rsidRPr="00030E09" w:rsidRDefault="00030E09" w:rsidP="000A6281">
            <w:pPr>
              <w:jc w:val="center"/>
            </w:pPr>
            <w:r w:rsidRPr="00030E09">
              <w:t>5,6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34B106B0" w14:textId="77777777" w:rsidR="00030E09" w:rsidRPr="00030E09" w:rsidRDefault="00030E09" w:rsidP="000A6281">
            <w:pPr>
              <w:jc w:val="center"/>
            </w:pPr>
            <w:r w:rsidRPr="00030E09">
              <w:t>4,6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065A6D10" w14:textId="77777777" w:rsidR="00030E09" w:rsidRPr="00030E09" w:rsidRDefault="00030E09" w:rsidP="000A6281">
            <w:pPr>
              <w:jc w:val="center"/>
            </w:pPr>
            <w:r w:rsidRPr="00030E09">
              <w:t>4,2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5616B5D9" w14:textId="77777777" w:rsidR="00030E09" w:rsidRPr="00030E09" w:rsidRDefault="00030E09" w:rsidP="000A6281">
            <w:pPr>
              <w:jc w:val="center"/>
            </w:pPr>
            <w:r w:rsidRPr="00030E09">
              <w:t>3,8</w:t>
            </w:r>
          </w:p>
        </w:tc>
      </w:tr>
      <w:tr w:rsidR="00030E09" w:rsidRPr="00030E09" w14:paraId="6072022C" w14:textId="77777777" w:rsidTr="006643FD">
        <w:trPr>
          <w:trHeight w:val="284"/>
        </w:trPr>
        <w:tc>
          <w:tcPr>
            <w:tcW w:w="5246" w:type="dxa"/>
            <w:shd w:val="clear" w:color="auto" w:fill="92D050"/>
            <w:noWrap/>
            <w:hideMark/>
          </w:tcPr>
          <w:p w14:paraId="1C8DD0BF" w14:textId="77777777" w:rsidR="00030E09" w:rsidRPr="00030E09" w:rsidRDefault="00030E09" w:rsidP="000A6281">
            <w:pPr>
              <w:jc w:val="center"/>
            </w:pPr>
            <w:r w:rsidRPr="00030E09">
              <w:t>powiat wałbrzyski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078DF8BF" w14:textId="77777777" w:rsidR="00030E09" w:rsidRPr="00030E09" w:rsidRDefault="00030E09" w:rsidP="000A6281">
            <w:pPr>
              <w:jc w:val="center"/>
            </w:pPr>
            <w:r w:rsidRPr="00030E09">
              <w:t>8,3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6C8C6431" w14:textId="77777777" w:rsidR="00030E09" w:rsidRPr="00030E09" w:rsidRDefault="00030E09" w:rsidP="000A6281">
            <w:pPr>
              <w:jc w:val="center"/>
            </w:pPr>
            <w:r w:rsidRPr="00030E09">
              <w:t>7,1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60EC9D77" w14:textId="77777777" w:rsidR="00030E09" w:rsidRPr="00030E09" w:rsidRDefault="00030E09" w:rsidP="000A6281">
            <w:pPr>
              <w:jc w:val="center"/>
            </w:pPr>
            <w:r w:rsidRPr="00030E09">
              <w:t>5,1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7061CD32" w14:textId="77777777" w:rsidR="00030E09" w:rsidRPr="00030E09" w:rsidRDefault="00030E09" w:rsidP="000A6281">
            <w:pPr>
              <w:jc w:val="center"/>
            </w:pPr>
            <w:r w:rsidRPr="00030E09">
              <w:t>5,0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7309F7BD" w14:textId="77777777" w:rsidR="00030E09" w:rsidRPr="00030E09" w:rsidRDefault="00030E09" w:rsidP="000A6281">
            <w:pPr>
              <w:jc w:val="center"/>
            </w:pPr>
            <w:r w:rsidRPr="00030E09">
              <w:t>4,6</w:t>
            </w:r>
          </w:p>
        </w:tc>
      </w:tr>
      <w:tr w:rsidR="00030E09" w:rsidRPr="00030E09" w14:paraId="0699E3B0" w14:textId="77777777" w:rsidTr="006643FD">
        <w:trPr>
          <w:trHeight w:val="284"/>
        </w:trPr>
        <w:tc>
          <w:tcPr>
            <w:tcW w:w="5246" w:type="dxa"/>
            <w:shd w:val="clear" w:color="auto" w:fill="92D050"/>
            <w:noWrap/>
            <w:hideMark/>
          </w:tcPr>
          <w:p w14:paraId="10CA3D36" w14:textId="77777777" w:rsidR="00030E09" w:rsidRPr="00030E09" w:rsidRDefault="00030E09" w:rsidP="000A6281">
            <w:pPr>
              <w:jc w:val="center"/>
            </w:pPr>
            <w:r w:rsidRPr="00030E09">
              <w:t>Gmina Głuszyca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399AF152" w14:textId="77777777" w:rsidR="00030E09" w:rsidRPr="009B4759" w:rsidRDefault="00030E09" w:rsidP="000A6281">
            <w:pPr>
              <w:jc w:val="center"/>
            </w:pPr>
            <w:r w:rsidRPr="009B4759">
              <w:t>7,6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0828B32E" w14:textId="77777777" w:rsidR="00030E09" w:rsidRPr="009B4759" w:rsidRDefault="00030E09" w:rsidP="000A6281">
            <w:pPr>
              <w:jc w:val="center"/>
            </w:pPr>
            <w:r w:rsidRPr="009B4759">
              <w:t>5,4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1C6E9DC4" w14:textId="77777777" w:rsidR="00030E09" w:rsidRPr="009B4759" w:rsidRDefault="00030E09" w:rsidP="000A6281">
            <w:pPr>
              <w:jc w:val="center"/>
            </w:pPr>
            <w:r w:rsidRPr="009B4759">
              <w:t>3,1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5AA72891" w14:textId="77777777" w:rsidR="00030E09" w:rsidRPr="009B4759" w:rsidRDefault="00030E09" w:rsidP="000A6281">
            <w:pPr>
              <w:jc w:val="center"/>
            </w:pPr>
            <w:r w:rsidRPr="009B4759">
              <w:t>2,8</w:t>
            </w:r>
          </w:p>
        </w:tc>
        <w:tc>
          <w:tcPr>
            <w:tcW w:w="706" w:type="dxa"/>
            <w:shd w:val="clear" w:color="auto" w:fill="E2EFD9" w:themeFill="accent6" w:themeFillTint="33"/>
            <w:noWrap/>
            <w:hideMark/>
          </w:tcPr>
          <w:p w14:paraId="59CC1DA3" w14:textId="77777777" w:rsidR="00030E09" w:rsidRPr="009B4759" w:rsidRDefault="00030E09" w:rsidP="000A6281">
            <w:pPr>
              <w:jc w:val="center"/>
            </w:pPr>
            <w:r w:rsidRPr="009B4759">
              <w:t>2,9</w:t>
            </w:r>
          </w:p>
        </w:tc>
      </w:tr>
    </w:tbl>
    <w:p w14:paraId="58C098E0" w14:textId="77777777" w:rsidR="00030E09" w:rsidRPr="009B4759" w:rsidRDefault="00030E09" w:rsidP="000A6281">
      <w:pPr>
        <w:jc w:val="center"/>
        <w:rPr>
          <w:i/>
          <w:iCs/>
        </w:rPr>
      </w:pPr>
      <w:r w:rsidRPr="009B4759">
        <w:rPr>
          <w:i/>
          <w:iCs/>
        </w:rPr>
        <w:t xml:space="preserve">Źródło: </w:t>
      </w:r>
      <w:r w:rsidR="00463890" w:rsidRPr="009B4759">
        <w:rPr>
          <w:i/>
          <w:iCs/>
        </w:rPr>
        <w:t>opracowanie własne na podstawie B</w:t>
      </w:r>
      <w:r w:rsidR="000A6281" w:rsidRPr="009B4759">
        <w:rPr>
          <w:i/>
          <w:iCs/>
        </w:rPr>
        <w:t xml:space="preserve">ank </w:t>
      </w:r>
      <w:r w:rsidR="00463890" w:rsidRPr="009B4759">
        <w:rPr>
          <w:i/>
          <w:iCs/>
        </w:rPr>
        <w:t>D</w:t>
      </w:r>
      <w:r w:rsidR="000A6281" w:rsidRPr="009B4759">
        <w:rPr>
          <w:i/>
          <w:iCs/>
        </w:rPr>
        <w:t xml:space="preserve">anych </w:t>
      </w:r>
      <w:r w:rsidR="00463890" w:rsidRPr="009B4759">
        <w:rPr>
          <w:i/>
          <w:iCs/>
        </w:rPr>
        <w:t>L</w:t>
      </w:r>
      <w:r w:rsidR="000A6281" w:rsidRPr="009B4759">
        <w:rPr>
          <w:i/>
          <w:iCs/>
        </w:rPr>
        <w:t>okalnych</w:t>
      </w:r>
    </w:p>
    <w:p w14:paraId="6FB59D38" w14:textId="77777777" w:rsidR="00030E09" w:rsidRDefault="00030E09" w:rsidP="000A6281">
      <w:r>
        <w:t xml:space="preserve"> W Gminie Głuszyca stopa bezrobocia spad</w:t>
      </w:r>
      <w:r w:rsidR="006D1E63">
        <w:t>a</w:t>
      </w:r>
      <w:r w:rsidR="00DD5AA7">
        <w:t xml:space="preserve">: w </w:t>
      </w:r>
      <w:r>
        <w:t>przeciągu 5 lat widać spadek</w:t>
      </w:r>
      <w:r w:rsidR="00064DC7">
        <w:t xml:space="preserve"> udziału osób bezrobotnych </w:t>
      </w:r>
      <w:r w:rsidR="00DD5AA7">
        <w:t xml:space="preserve">o 4,7 punktu procentowego </w:t>
      </w:r>
      <w:r w:rsidR="00064DC7">
        <w:t>w ogólnej liczbie osób w wieku produkcyjnym</w:t>
      </w:r>
      <w:r>
        <w:t xml:space="preserve">. </w:t>
      </w:r>
      <w:r w:rsidR="006D1E63">
        <w:t>Stopa bezrobocia jest zdecydowani</w:t>
      </w:r>
      <w:r w:rsidR="008D33CF">
        <w:t>e</w:t>
      </w:r>
      <w:r w:rsidR="006D1E63">
        <w:t xml:space="preserve"> niższa niż w skali powiaty wałbrzyskiego, jest również korzystniejsza niż w skali całego kraju.</w:t>
      </w:r>
      <w:r w:rsidR="00AB29FB">
        <w:t xml:space="preserve"> </w:t>
      </w:r>
    </w:p>
    <w:p w14:paraId="255D5100" w14:textId="77777777" w:rsidR="00C80DF6" w:rsidRDefault="00C80DF6" w:rsidP="000A6281"/>
    <w:p w14:paraId="07F936F5" w14:textId="77777777" w:rsidR="00155390" w:rsidRPr="00FD4D98" w:rsidRDefault="00737F0C" w:rsidP="002416F9">
      <w:pPr>
        <w:pStyle w:val="Nagwek3"/>
        <w:jc w:val="left"/>
        <w:rPr>
          <w:b/>
          <w:color w:val="385623" w:themeColor="accent6" w:themeShade="80"/>
          <w:spacing w:val="10"/>
        </w:rPr>
      </w:pPr>
      <w:bookmarkStart w:id="21" w:name="_Toc45704665"/>
      <w:r w:rsidRPr="00FD4D98">
        <w:rPr>
          <w:b/>
          <w:color w:val="385623" w:themeColor="accent6" w:themeShade="80"/>
          <w:spacing w:val="10"/>
        </w:rPr>
        <w:t xml:space="preserve">1.4.4 </w:t>
      </w:r>
      <w:r w:rsidR="0067162B" w:rsidRPr="00FD4D98">
        <w:rPr>
          <w:b/>
          <w:color w:val="385623" w:themeColor="accent6" w:themeShade="80"/>
          <w:spacing w:val="10"/>
        </w:rPr>
        <w:t>GOSPODARKA GMINY</w:t>
      </w:r>
      <w:bookmarkEnd w:id="21"/>
    </w:p>
    <w:p w14:paraId="7EBE1331" w14:textId="77777777" w:rsidR="00155390" w:rsidRDefault="00155390" w:rsidP="002416F9">
      <w:pPr>
        <w:pStyle w:val="Akapitzlist"/>
        <w:ind w:left="0"/>
        <w:jc w:val="left"/>
      </w:pPr>
    </w:p>
    <w:p w14:paraId="5CF335DC" w14:textId="77777777" w:rsidR="00780642" w:rsidRDefault="00663C28" w:rsidP="00064DC7">
      <w:pPr>
        <w:pStyle w:val="Akapitzlist"/>
        <w:ind w:left="0"/>
      </w:pPr>
      <w:r>
        <w:t>Obszar górzysty w Gminie Głuszyca</w:t>
      </w:r>
      <w:r w:rsidR="00031B60">
        <w:t xml:space="preserve"> </w:t>
      </w:r>
      <w:r w:rsidR="00FF50F9">
        <w:t xml:space="preserve">oraz </w:t>
      </w:r>
      <w:r w:rsidR="005239D3">
        <w:t xml:space="preserve">wysoka lesistość terenu </w:t>
      </w:r>
      <w:r w:rsidR="00FF50F9">
        <w:t xml:space="preserve">stwarzają </w:t>
      </w:r>
      <w:r w:rsidR="00031B60">
        <w:t>gospodarce szans</w:t>
      </w:r>
      <w:r w:rsidR="00C451F0">
        <w:t>e</w:t>
      </w:r>
      <w:r w:rsidR="00031B60">
        <w:t xml:space="preserve"> na rozwijanie turys</w:t>
      </w:r>
      <w:r w:rsidR="00C27269">
        <w:t>tyki</w:t>
      </w:r>
      <w:r w:rsidR="00FF50F9">
        <w:t>.</w:t>
      </w:r>
      <w:r w:rsidR="00AB29FB">
        <w:t xml:space="preserve"> Gospodarstwa agroturystyczne stanowią coraz większy udział przedsiębiorstw </w:t>
      </w:r>
      <w:r w:rsidR="00102981">
        <w:t xml:space="preserve">            </w:t>
      </w:r>
      <w:r w:rsidR="00AB29FB">
        <w:t xml:space="preserve">w gminie. </w:t>
      </w:r>
      <w:r w:rsidR="00603938">
        <w:t xml:space="preserve">Zwiększający się z </w:t>
      </w:r>
      <w:r w:rsidR="00AB29FB">
        <w:t xml:space="preserve">roku na rok </w:t>
      </w:r>
      <w:r w:rsidR="00603938">
        <w:t xml:space="preserve">popyt na zakwaterowanie pozwala na rozwój </w:t>
      </w:r>
      <w:r w:rsidR="00064DC7">
        <w:t>usług turystycznych</w:t>
      </w:r>
      <w:r w:rsidR="00C451F0">
        <w:t xml:space="preserve"> </w:t>
      </w:r>
      <w:r w:rsidR="00064DC7">
        <w:t xml:space="preserve">oraz usług powiązanych z </w:t>
      </w:r>
      <w:r w:rsidR="00F45D35">
        <w:t>turystyką</w:t>
      </w:r>
      <w:r w:rsidR="00064DC7">
        <w:t xml:space="preserve"> </w:t>
      </w:r>
      <w:r w:rsidR="00C451F0">
        <w:t xml:space="preserve">i gastronomią, a także rozrywką. </w:t>
      </w:r>
      <w:r w:rsidR="0045166E">
        <w:t>Na</w:t>
      </w:r>
      <w:r w:rsidR="00956AD4">
        <w:t xml:space="preserve"> terenie gminy znajduj</w:t>
      </w:r>
      <w:r w:rsidR="00C451F0">
        <w:t>e</w:t>
      </w:r>
      <w:r w:rsidR="0045166E">
        <w:t xml:space="preserve"> </w:t>
      </w:r>
      <w:r w:rsidR="00956AD4">
        <w:t xml:space="preserve">się </w:t>
      </w:r>
      <w:r w:rsidR="0045166E">
        <w:t>około 15 obiektów agroturystycznych</w:t>
      </w:r>
      <w:r w:rsidR="00306E72">
        <w:t xml:space="preserve"> oferujących między innymi zakwaterowanie oraz </w:t>
      </w:r>
      <w:r w:rsidR="00C451F0">
        <w:t>zapoznanie się z</w:t>
      </w:r>
      <w:r w:rsidR="00306E72">
        <w:t xml:space="preserve"> histori</w:t>
      </w:r>
      <w:r w:rsidR="00C451F0">
        <w:t>ą regionu</w:t>
      </w:r>
      <w:r w:rsidR="0045166E">
        <w:t>.</w:t>
      </w:r>
      <w:r w:rsidR="00317374" w:rsidRPr="00317374">
        <w:t xml:space="preserve"> </w:t>
      </w:r>
      <w:r w:rsidR="00C451F0">
        <w:t>Ponadto do głównych sektorów gospodarczych</w:t>
      </w:r>
      <w:r w:rsidR="00F45D35">
        <w:t xml:space="preserve"> na terenie gminy </w:t>
      </w:r>
      <w:r w:rsidR="00C451F0">
        <w:t xml:space="preserve">należą </w:t>
      </w:r>
      <w:r w:rsidR="00F45D35">
        <w:t>budownictwo, przemysł oraz rolnictwo.</w:t>
      </w:r>
      <w:r w:rsidR="00317374" w:rsidRPr="00317374">
        <w:t xml:space="preserve"> </w:t>
      </w:r>
      <w:r w:rsidR="005B46B5">
        <w:t>Uprawy rolne stanowią około jedn</w:t>
      </w:r>
      <w:r w:rsidR="00841846">
        <w:t>ej</w:t>
      </w:r>
      <w:r w:rsidR="005B46B5">
        <w:t xml:space="preserve"> trzeci</w:t>
      </w:r>
      <w:r w:rsidR="00841846">
        <w:t>ej</w:t>
      </w:r>
      <w:r w:rsidR="005B46B5">
        <w:t xml:space="preserve"> powierzchni </w:t>
      </w:r>
      <w:r w:rsidR="00306E72">
        <w:t>gminy.</w:t>
      </w:r>
      <w:r w:rsidR="007A3FF6">
        <w:t xml:space="preserve"> </w:t>
      </w:r>
      <w:r w:rsidR="00E9462F">
        <w:t xml:space="preserve">Dochód gminy z tytułu danin płacących przez osoby prawne, osoby fizyczne oraz inne jednostki nieposiadające osobowości prawnej </w:t>
      </w:r>
      <w:r w:rsidR="00841846">
        <w:t>stanowi około</w:t>
      </w:r>
      <w:r w:rsidR="00E9462F">
        <w:t xml:space="preserve"> 20 %</w:t>
      </w:r>
      <w:r w:rsidR="00B62644">
        <w:t xml:space="preserve">. </w:t>
      </w:r>
      <w:r w:rsidR="00E9462F">
        <w:t xml:space="preserve">Największe dochody </w:t>
      </w:r>
      <w:r w:rsidR="00102981">
        <w:t xml:space="preserve">                         </w:t>
      </w:r>
      <w:r w:rsidR="00E9462F">
        <w:t>z działalności gospodarczej dla Gminy Głuszyca generuj</w:t>
      </w:r>
      <w:r w:rsidR="00C451F0">
        <w:t>e</w:t>
      </w:r>
      <w:r w:rsidR="00E9462F">
        <w:t xml:space="preserve"> turystyka.</w:t>
      </w:r>
    </w:p>
    <w:p w14:paraId="79662AE2" w14:textId="77777777" w:rsidR="00C80DF6" w:rsidRDefault="00C80DF6" w:rsidP="00064DC7">
      <w:pPr>
        <w:pStyle w:val="Akapitzlist"/>
        <w:ind w:left="0"/>
      </w:pPr>
    </w:p>
    <w:p w14:paraId="5F882ADE" w14:textId="77777777" w:rsidR="005F7CD9" w:rsidRPr="00FD4D98" w:rsidRDefault="006C53B8" w:rsidP="002416F9">
      <w:pPr>
        <w:pStyle w:val="Nagwek3"/>
        <w:jc w:val="left"/>
        <w:rPr>
          <w:b/>
          <w:color w:val="385623" w:themeColor="accent6" w:themeShade="80"/>
          <w:spacing w:val="10"/>
        </w:rPr>
      </w:pPr>
      <w:bookmarkStart w:id="22" w:name="_Toc45704666"/>
      <w:r w:rsidRPr="00FD4D98">
        <w:rPr>
          <w:b/>
          <w:color w:val="385623" w:themeColor="accent6" w:themeShade="80"/>
          <w:spacing w:val="10"/>
        </w:rPr>
        <w:t xml:space="preserve">1.4.5 </w:t>
      </w:r>
      <w:r w:rsidR="0067162B" w:rsidRPr="00FD4D98">
        <w:rPr>
          <w:b/>
          <w:color w:val="385623" w:themeColor="accent6" w:themeShade="80"/>
          <w:spacing w:val="10"/>
        </w:rPr>
        <w:t>WALORY TURYSTYCZNE GMINY GŁUSZYCA</w:t>
      </w:r>
      <w:bookmarkEnd w:id="22"/>
    </w:p>
    <w:p w14:paraId="05E16FC7" w14:textId="77777777" w:rsidR="005F7CD9" w:rsidRDefault="005F7CD9" w:rsidP="002416F9">
      <w:pPr>
        <w:pStyle w:val="Akapitzlist"/>
        <w:ind w:left="0"/>
        <w:jc w:val="left"/>
      </w:pPr>
    </w:p>
    <w:p w14:paraId="3489D2B3" w14:textId="1F6164F6" w:rsidR="00F85412" w:rsidRDefault="00041D34" w:rsidP="002D7E92">
      <w:pPr>
        <w:pStyle w:val="Akapitzlist"/>
        <w:ind w:left="0"/>
      </w:pPr>
      <w:r>
        <w:t>Gmina Głuszyca jest bogata w zabytki i atrakcje turystyczne</w:t>
      </w:r>
      <w:r w:rsidR="00C451F0">
        <w:t>, z których największą stanowi krajobraz górski:</w:t>
      </w:r>
      <w:r>
        <w:t xml:space="preserve"> </w:t>
      </w:r>
      <w:r w:rsidR="00C451F0">
        <w:t>n</w:t>
      </w:r>
      <w:r w:rsidR="009C112B">
        <w:t>a p</w:t>
      </w:r>
      <w:r w:rsidR="00E3710D" w:rsidRPr="00E3710D">
        <w:t>ółnocn</w:t>
      </w:r>
      <w:r w:rsidR="009C112B">
        <w:t>ym</w:t>
      </w:r>
      <w:r w:rsidR="00E3710D" w:rsidRPr="00E3710D">
        <w:t>-zach</w:t>
      </w:r>
      <w:r w:rsidR="009C112B">
        <w:t xml:space="preserve">odzie znajdują </w:t>
      </w:r>
      <w:r w:rsidR="00C665B9">
        <w:t xml:space="preserve">się </w:t>
      </w:r>
      <w:r w:rsidR="00C665B9" w:rsidRPr="00E3710D">
        <w:t>Góry</w:t>
      </w:r>
      <w:r w:rsidR="009C112B">
        <w:t xml:space="preserve"> Wałbrzyskie oraz </w:t>
      </w:r>
      <w:r w:rsidR="00E3710D" w:rsidRPr="00E3710D">
        <w:t>Góry Suche (jedno z pasm Gór Kamiennych)</w:t>
      </w:r>
      <w:r w:rsidR="00C451F0">
        <w:t>, n</w:t>
      </w:r>
      <w:r w:rsidR="009C112B">
        <w:t xml:space="preserve">a południu </w:t>
      </w:r>
      <w:r w:rsidR="00C451F0">
        <w:t xml:space="preserve">zaś pasmo </w:t>
      </w:r>
      <w:r w:rsidR="009C112B">
        <w:t xml:space="preserve">Wzgórz </w:t>
      </w:r>
      <w:proofErr w:type="spellStart"/>
      <w:r w:rsidR="009C112B">
        <w:t>Wyrębiński</w:t>
      </w:r>
      <w:r w:rsidR="00C451F0">
        <w:t>ch</w:t>
      </w:r>
      <w:proofErr w:type="spellEnd"/>
      <w:r w:rsidR="00C451F0">
        <w:t xml:space="preserve"> </w:t>
      </w:r>
      <w:r w:rsidR="00C451F0" w:rsidRPr="00C451F0">
        <w:t>w południowo-zachodniej części Sudetów Środkowych w Górach Sowich</w:t>
      </w:r>
      <w:r w:rsidR="00C451F0">
        <w:t>.</w:t>
      </w:r>
      <w:r w:rsidR="00C451F0" w:rsidRPr="00C451F0">
        <w:t xml:space="preserve"> </w:t>
      </w:r>
      <w:r w:rsidR="00F85412">
        <w:t>Oto lista oferowanych atrakcji dla miłośników przyrody i sportów:</w:t>
      </w:r>
    </w:p>
    <w:p w14:paraId="2664F9B7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>
        <w:t>sta</w:t>
      </w:r>
      <w:r w:rsidR="00102981">
        <w:t xml:space="preserve">wy i zalewy </w:t>
      </w:r>
      <w:r w:rsidR="00102981" w:rsidRPr="00E47A80">
        <w:t>umożliwiające upraw</w:t>
      </w:r>
      <w:r w:rsidRPr="00E47A80">
        <w:t>ianie wędkarstwa</w:t>
      </w:r>
      <w:r w:rsidR="00102981">
        <w:t>,</w:t>
      </w:r>
    </w:p>
    <w:p w14:paraId="0ACCAF69" w14:textId="77777777" w:rsidR="00F85412" w:rsidRDefault="00F85412" w:rsidP="00102981">
      <w:pPr>
        <w:pStyle w:val="Akapitzlist"/>
        <w:numPr>
          <w:ilvl w:val="0"/>
          <w:numId w:val="7"/>
        </w:numPr>
        <w:ind w:left="357" w:hanging="357"/>
      </w:pPr>
      <w:r w:rsidRPr="009A4329">
        <w:t xml:space="preserve">gęsta sieć szlaków pieszych m.in. szlak sudecki im. Mieczysława Orłowicza </w:t>
      </w:r>
      <w:r>
        <w:t xml:space="preserve"> </w:t>
      </w:r>
      <w:r w:rsidRPr="009A4329">
        <w:t xml:space="preserve"> przez    Jedlińską Kopę, Przełęcz Marcową na Wielką Sowę,</w:t>
      </w:r>
    </w:p>
    <w:p w14:paraId="6971FF06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 w:rsidRPr="007865A3">
        <w:t>czarny Szlak Martyrologii,</w:t>
      </w:r>
    </w:p>
    <w:p w14:paraId="555165A4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 w:rsidRPr="009A4329">
        <w:t>bezpośrednie sąsiedztwo z czeską miejscowością Janowiczki oraz z wieżą widokową</w:t>
      </w:r>
      <w:r>
        <w:t xml:space="preserve"> </w:t>
      </w:r>
      <w:r w:rsidRPr="009A4329">
        <w:t>na</w:t>
      </w:r>
      <w:r>
        <w:t xml:space="preserve"> </w:t>
      </w:r>
      <w:proofErr w:type="spellStart"/>
      <w:r w:rsidRPr="009A4329">
        <w:t>Ruprechtickim</w:t>
      </w:r>
      <w:proofErr w:type="spellEnd"/>
      <w:r w:rsidRPr="009A4329">
        <w:t xml:space="preserve"> Szpiczaku,</w:t>
      </w:r>
    </w:p>
    <w:p w14:paraId="2EB523F7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 w:rsidRPr="009A4329">
        <w:t>trasy rowerowe „Strefa MTB”,</w:t>
      </w:r>
    </w:p>
    <w:p w14:paraId="763176F8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 w:rsidRPr="009A4329">
        <w:t>trasy narciarstwa biegowego na pograniczu z Czechami,</w:t>
      </w:r>
    </w:p>
    <w:p w14:paraId="62AE09CB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>
        <w:t>odpowiednie warunki pozwalające na uprawnianie sportów lotniczych,</w:t>
      </w:r>
    </w:p>
    <w:p w14:paraId="49BA9AC5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 w:rsidRPr="009A4329">
        <w:t>szlaki i baza do uprawiania turystyki konnej,</w:t>
      </w:r>
    </w:p>
    <w:p w14:paraId="16D0523C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 w:rsidRPr="009A4329">
        <w:t>lodospady w starym kamieniołomie na Ostoi w Górach Suchych (wspinaczka lodowa)</w:t>
      </w:r>
      <w:r>
        <w:t>,</w:t>
      </w:r>
    </w:p>
    <w:p w14:paraId="50EF7308" w14:textId="77777777" w:rsidR="00F85412" w:rsidRDefault="00F85412" w:rsidP="00F85412">
      <w:pPr>
        <w:pStyle w:val="Akapitzlist"/>
        <w:numPr>
          <w:ilvl w:val="0"/>
          <w:numId w:val="7"/>
        </w:numPr>
        <w:ind w:left="357" w:hanging="357"/>
      </w:pPr>
      <w:r w:rsidRPr="009A4329">
        <w:t>„Cesarskie Skałki” w Masywie Włodarza</w:t>
      </w:r>
      <w:r>
        <w:t>.</w:t>
      </w:r>
    </w:p>
    <w:p w14:paraId="0D1CCC55" w14:textId="77777777" w:rsidR="00F85412" w:rsidRDefault="00F85412" w:rsidP="00F85412">
      <w:pPr>
        <w:ind w:firstLine="357"/>
      </w:pPr>
      <w:r w:rsidRPr="00F85412">
        <w:t>Górskie tereny oraz rozbudowana infrastruktura wyciągów narciarskich przyciągają sympatyków sportów zimowych. Niedaleko Gminy Głuszyca znajdują się wyciągi narciarskie o nazwie “Gwarek” oraz „Muflon” oferujące także sprzęt narciarski do wypożyczenia.</w:t>
      </w:r>
    </w:p>
    <w:p w14:paraId="24D784DD" w14:textId="77777777" w:rsidR="00F85412" w:rsidRDefault="00F85412" w:rsidP="002D7E92">
      <w:pPr>
        <w:pStyle w:val="Akapitzlist"/>
        <w:ind w:left="0"/>
      </w:pPr>
    </w:p>
    <w:p w14:paraId="7B10DDA9" w14:textId="77777777" w:rsidR="005F51DD" w:rsidRDefault="00C451F0" w:rsidP="00F85412">
      <w:pPr>
        <w:pStyle w:val="Akapitzlist"/>
        <w:ind w:left="0" w:firstLine="357"/>
      </w:pPr>
      <w:r>
        <w:t xml:space="preserve">Poza walorami przyrodniczymi obszar Gminy Głuszyca przyciąga turystów także zabytkami historycznymi; można tu podziwiać </w:t>
      </w:r>
      <w:r w:rsidR="005F51DD" w:rsidRPr="005F51DD">
        <w:t>budynki mieszkalne</w:t>
      </w:r>
      <w:r w:rsidR="005F51DD">
        <w:t xml:space="preserve"> </w:t>
      </w:r>
      <w:r w:rsidR="005F51DD" w:rsidRPr="005F51DD">
        <w:t>z drugiej połowy XIX i z początku XX wieku, pałace, wille</w:t>
      </w:r>
      <w:r w:rsidR="00502AAF">
        <w:t xml:space="preserve">, </w:t>
      </w:r>
      <w:r w:rsidR="005F51DD" w:rsidRPr="005F51DD">
        <w:t>dwory, obiekty sakralne,</w:t>
      </w:r>
      <w:r w:rsidR="005F51DD">
        <w:t xml:space="preserve"> </w:t>
      </w:r>
      <w:r w:rsidR="005F51DD" w:rsidRPr="005F51DD">
        <w:t xml:space="preserve">ale także </w:t>
      </w:r>
      <w:r>
        <w:t>elementy dawnej</w:t>
      </w:r>
      <w:r w:rsidR="005F51DD" w:rsidRPr="005F51DD">
        <w:t xml:space="preserve"> infrastruktury </w:t>
      </w:r>
      <w:r w:rsidR="008F29D8">
        <w:t>transportowej</w:t>
      </w:r>
      <w:r w:rsidR="005F51DD" w:rsidRPr="005F51DD">
        <w:t>, jak np. wiadukt kolejowy nad ul. Kłodzką</w:t>
      </w:r>
      <w:r w:rsidR="008F29D8">
        <w:t xml:space="preserve"> czy funkcjonująca </w:t>
      </w:r>
      <w:r w:rsidR="008F29D8" w:rsidRPr="009A4329">
        <w:t>XIX-wieczna linia kolejowa Wałbrzych-Kłodzko</w:t>
      </w:r>
      <w:r w:rsidR="005F51DD" w:rsidRPr="005F51DD">
        <w:t>.</w:t>
      </w:r>
      <w:r w:rsidR="005F51DD">
        <w:t xml:space="preserve"> </w:t>
      </w:r>
      <w:r w:rsidR="005F51DD" w:rsidRPr="005F51DD">
        <w:t>Na szczególne wyróżnienie zasługują</w:t>
      </w:r>
      <w:r w:rsidR="005F51DD">
        <w:t>:</w:t>
      </w:r>
    </w:p>
    <w:p w14:paraId="51149242" w14:textId="77777777" w:rsidR="005F51DD" w:rsidRDefault="005F51DD" w:rsidP="003F3F91">
      <w:pPr>
        <w:pStyle w:val="Akapitzlist"/>
        <w:numPr>
          <w:ilvl w:val="0"/>
          <w:numId w:val="2"/>
        </w:numPr>
        <w:ind w:left="357" w:hanging="357"/>
      </w:pPr>
      <w:r w:rsidRPr="005F51DD">
        <w:t xml:space="preserve">kościół filialny z połowy XVII wieku, p. w. Wniebowzięcia NMP </w:t>
      </w:r>
      <w:r w:rsidR="00BF3A95">
        <w:t xml:space="preserve">w </w:t>
      </w:r>
      <w:r w:rsidRPr="005F51DD">
        <w:t>Głuszyc</w:t>
      </w:r>
      <w:r w:rsidR="00E6119F">
        <w:t>y</w:t>
      </w:r>
      <w:r w:rsidRPr="005F51DD">
        <w:t xml:space="preserve"> Górn</w:t>
      </w:r>
      <w:r w:rsidR="00E6119F">
        <w:t>ej</w:t>
      </w:r>
      <w:r w:rsidRPr="005F51DD">
        <w:t>,</w:t>
      </w:r>
      <w:r>
        <w:t xml:space="preserve"> </w:t>
      </w:r>
    </w:p>
    <w:p w14:paraId="1D3BBD2E" w14:textId="77777777" w:rsidR="005F51DD" w:rsidRDefault="005F51DD" w:rsidP="003F3F91">
      <w:pPr>
        <w:pStyle w:val="Akapitzlist"/>
        <w:numPr>
          <w:ilvl w:val="0"/>
          <w:numId w:val="2"/>
        </w:numPr>
        <w:ind w:left="357" w:hanging="357"/>
      </w:pPr>
      <w:r w:rsidRPr="005F51DD">
        <w:t xml:space="preserve">kościół parafialny z pierwszej połowy XVIII wieku, p. w. MB Królowej Polski </w:t>
      </w:r>
      <w:r w:rsidR="00BF3A95">
        <w:t xml:space="preserve">w </w:t>
      </w:r>
      <w:r w:rsidRPr="005F51DD">
        <w:t>Głuszyc</w:t>
      </w:r>
      <w:r w:rsidR="00E6119F">
        <w:t>y</w:t>
      </w:r>
      <w:r>
        <w:t>,</w:t>
      </w:r>
    </w:p>
    <w:p w14:paraId="17D540F7" w14:textId="77777777" w:rsidR="005F51DD" w:rsidRDefault="00893466" w:rsidP="003F3F91">
      <w:pPr>
        <w:pStyle w:val="Akapitzlist"/>
        <w:numPr>
          <w:ilvl w:val="0"/>
          <w:numId w:val="2"/>
        </w:numPr>
        <w:ind w:left="357" w:hanging="357"/>
      </w:pPr>
      <w:r w:rsidRPr="00893466">
        <w:t>dawna gospoda „Pod Jeleniem”</w:t>
      </w:r>
      <w:r w:rsidR="00E6119F">
        <w:t xml:space="preserve"> w Głuszycy,</w:t>
      </w:r>
    </w:p>
    <w:p w14:paraId="6B2A007F" w14:textId="77777777" w:rsidR="00893466" w:rsidRDefault="00E52BFA" w:rsidP="003F3F91">
      <w:pPr>
        <w:pStyle w:val="Akapitzlist"/>
        <w:numPr>
          <w:ilvl w:val="0"/>
          <w:numId w:val="2"/>
        </w:numPr>
        <w:ind w:left="357" w:hanging="357"/>
      </w:pPr>
      <w:r>
        <w:t>P</w:t>
      </w:r>
      <w:r w:rsidR="00FD187C" w:rsidRPr="00FD187C">
        <w:t xml:space="preserve">ałac </w:t>
      </w:r>
      <w:r>
        <w:t>F</w:t>
      </w:r>
      <w:r w:rsidR="00FD187C" w:rsidRPr="00FD187C">
        <w:t xml:space="preserve">abrykanta </w:t>
      </w:r>
      <w:r w:rsidR="00BF3A95">
        <w:t>w</w:t>
      </w:r>
      <w:r w:rsidR="00FD187C" w:rsidRPr="00FD187C">
        <w:t xml:space="preserve"> Głuszyc</w:t>
      </w:r>
      <w:r w:rsidR="007E0E73">
        <w:t>y</w:t>
      </w:r>
      <w:r w:rsidR="00C451F0">
        <w:t>.</w:t>
      </w:r>
    </w:p>
    <w:p w14:paraId="4561EDE4" w14:textId="77777777" w:rsidR="00FD187C" w:rsidRPr="007B099D" w:rsidRDefault="00FD187C" w:rsidP="00E52BFA">
      <w:pPr>
        <w:pStyle w:val="Akapitzlist"/>
        <w:rPr>
          <w:color w:val="385623" w:themeColor="accent6" w:themeShade="80"/>
        </w:rPr>
      </w:pPr>
    </w:p>
    <w:p w14:paraId="58F01114" w14:textId="77777777" w:rsidR="00FD187C" w:rsidRPr="007B099D" w:rsidRDefault="00FD187C" w:rsidP="00E52BFA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23" w:name="_Toc46747906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5</w:t>
      </w:r>
      <w:r w:rsidR="00243952" w:rsidRPr="007B099D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Pałac Fabrykanta</w:t>
      </w:r>
      <w:bookmarkEnd w:id="23"/>
    </w:p>
    <w:p w14:paraId="0CCC1086" w14:textId="77777777" w:rsidR="00FD187C" w:rsidRDefault="00FD187C" w:rsidP="00E52BFA">
      <w:pPr>
        <w:pStyle w:val="Akapitzlist"/>
        <w:ind w:left="0"/>
        <w:jc w:val="center"/>
      </w:pPr>
      <w:r w:rsidRPr="00FD187C">
        <w:rPr>
          <w:noProof/>
          <w:lang w:eastAsia="pl-PL"/>
        </w:rPr>
        <w:drawing>
          <wp:inline distT="0" distB="0" distL="0" distR="0" wp14:anchorId="65B269D8" wp14:editId="08937AD5">
            <wp:extent cx="3048000" cy="228600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29982" w14:textId="77777777" w:rsidR="00FD187C" w:rsidRPr="00E52BFA" w:rsidRDefault="00FD187C" w:rsidP="00E52BFA">
      <w:pPr>
        <w:pStyle w:val="Akapitzlist"/>
        <w:jc w:val="center"/>
        <w:rPr>
          <w:i/>
          <w:iCs/>
        </w:rPr>
      </w:pPr>
      <w:r w:rsidRPr="00E52BFA">
        <w:rPr>
          <w:i/>
          <w:iCs/>
        </w:rPr>
        <w:t xml:space="preserve">Źródło: </w:t>
      </w:r>
      <w:hyperlink r:id="rId16" w:history="1">
        <w:r w:rsidR="00E52BFA" w:rsidRPr="00E52BFA">
          <w:rPr>
            <w:rStyle w:val="Hipercze"/>
            <w:i/>
            <w:iCs/>
          </w:rPr>
          <w:t>www.gluszyca.hb.pl</w:t>
        </w:r>
      </w:hyperlink>
    </w:p>
    <w:p w14:paraId="77E7C5DF" w14:textId="77777777" w:rsidR="002D3B99" w:rsidRDefault="002D3B99" w:rsidP="003F3F91">
      <w:pPr>
        <w:pStyle w:val="Akapitzlist"/>
        <w:numPr>
          <w:ilvl w:val="0"/>
          <w:numId w:val="7"/>
        </w:numPr>
        <w:ind w:left="357" w:hanging="357"/>
      </w:pPr>
      <w:r w:rsidRPr="002D3B99">
        <w:t>pałac</w:t>
      </w:r>
      <w:r w:rsidR="00E52BFA">
        <w:t xml:space="preserve"> położony w Głuszycy</w:t>
      </w:r>
      <w:r w:rsidRPr="002D3B99">
        <w:t>, obecnie dom mieszkalny</w:t>
      </w:r>
      <w:r w:rsidR="00E52BFA">
        <w:t>.</w:t>
      </w:r>
    </w:p>
    <w:p w14:paraId="119EFE51" w14:textId="77777777" w:rsidR="00B859B8" w:rsidRDefault="00B859B8" w:rsidP="00E52BFA">
      <w:pPr>
        <w:pStyle w:val="Akapitzlist"/>
        <w:ind w:left="0"/>
      </w:pPr>
      <w:r>
        <w:t>W niedalekiej odległości od Gminy Głuszyca znajdują się</w:t>
      </w:r>
      <w:r w:rsidR="00DB6E2D">
        <w:t xml:space="preserve"> również </w:t>
      </w:r>
      <w:r w:rsidR="007E0E73">
        <w:t xml:space="preserve">inne </w:t>
      </w:r>
      <w:r w:rsidR="00DB6E2D">
        <w:t xml:space="preserve">zabytki </w:t>
      </w:r>
      <w:r w:rsidR="007E0E73">
        <w:t xml:space="preserve">świadczące o ciekawych dziejach regionu: </w:t>
      </w:r>
      <w:r w:rsidR="00DB6E2D">
        <w:t xml:space="preserve"> </w:t>
      </w:r>
    </w:p>
    <w:p w14:paraId="1B8F181C" w14:textId="77777777" w:rsidR="00B859B8" w:rsidRDefault="00B859B8" w:rsidP="003F3F91">
      <w:pPr>
        <w:pStyle w:val="Akapitzlist"/>
        <w:numPr>
          <w:ilvl w:val="0"/>
          <w:numId w:val="7"/>
        </w:numPr>
        <w:ind w:left="357" w:hanging="357"/>
      </w:pPr>
      <w:r w:rsidRPr="00B859B8">
        <w:t xml:space="preserve">ruiny </w:t>
      </w:r>
      <w:r w:rsidR="00E6119F">
        <w:t>Z</w:t>
      </w:r>
      <w:r w:rsidRPr="00B859B8">
        <w:t xml:space="preserve">amku Rogowiec </w:t>
      </w:r>
      <w:r w:rsidR="007D6197">
        <w:t xml:space="preserve">w </w:t>
      </w:r>
      <w:r w:rsidRPr="00B859B8">
        <w:t>Grzmiąc</w:t>
      </w:r>
      <w:r w:rsidR="00E6119F">
        <w:t>ej</w:t>
      </w:r>
      <w:r w:rsidR="00102981">
        <w:t>,</w:t>
      </w:r>
    </w:p>
    <w:p w14:paraId="5B9CA3DE" w14:textId="77777777" w:rsidR="00B859B8" w:rsidRDefault="003C6897" w:rsidP="003F3F91">
      <w:pPr>
        <w:pStyle w:val="Akapitzlist"/>
        <w:numPr>
          <w:ilvl w:val="0"/>
          <w:numId w:val="7"/>
        </w:numPr>
        <w:ind w:left="357" w:hanging="357"/>
      </w:pPr>
      <w:r w:rsidRPr="003C6897">
        <w:t>drewniany   kościół   filialny   z   pierwszej   połowy   XVII wieku, p.   w.   Narodzenia   NMP</w:t>
      </w:r>
      <w:r w:rsidR="00040EA2">
        <w:t xml:space="preserve"> </w:t>
      </w:r>
      <w:r w:rsidR="00102981">
        <w:t xml:space="preserve">                         </w:t>
      </w:r>
      <w:r w:rsidR="00040EA2">
        <w:t xml:space="preserve">w </w:t>
      </w:r>
      <w:r w:rsidRPr="003C6897">
        <w:t>Grzmiąc</w:t>
      </w:r>
      <w:r w:rsidR="00E6119F">
        <w:t>ej</w:t>
      </w:r>
      <w:r>
        <w:t>,</w:t>
      </w:r>
    </w:p>
    <w:p w14:paraId="2347503F" w14:textId="77777777" w:rsidR="003C6897" w:rsidRDefault="003C6897" w:rsidP="003F3F91">
      <w:pPr>
        <w:pStyle w:val="Akapitzlist"/>
        <w:numPr>
          <w:ilvl w:val="0"/>
          <w:numId w:val="7"/>
        </w:numPr>
        <w:ind w:left="357" w:hanging="357"/>
      </w:pPr>
      <w:r w:rsidRPr="003C6897">
        <w:t xml:space="preserve">drewniany kościół filialny z połowy XVI wieku, p. w. Matki Boskiej Śnieżnej </w:t>
      </w:r>
      <w:r w:rsidR="00F56D74">
        <w:t xml:space="preserve">w </w:t>
      </w:r>
      <w:r w:rsidRPr="003C6897">
        <w:t>Sierpnic</w:t>
      </w:r>
      <w:r w:rsidR="00E6119F">
        <w:t>y</w:t>
      </w:r>
      <w:r>
        <w:t>,</w:t>
      </w:r>
    </w:p>
    <w:p w14:paraId="01DE3724" w14:textId="77777777" w:rsidR="003C6897" w:rsidRDefault="003C6897" w:rsidP="003F3F91">
      <w:pPr>
        <w:pStyle w:val="Akapitzlist"/>
        <w:numPr>
          <w:ilvl w:val="0"/>
          <w:numId w:val="7"/>
        </w:numPr>
        <w:ind w:left="357" w:hanging="357"/>
      </w:pPr>
      <w:r w:rsidRPr="003C6897">
        <w:t>tkalnia mechaniczna z XIX w. w Kolcach</w:t>
      </w:r>
      <w:r>
        <w:t>,</w:t>
      </w:r>
    </w:p>
    <w:p w14:paraId="44F600AC" w14:textId="77777777" w:rsidR="003C6897" w:rsidRDefault="003C6897" w:rsidP="003F3F91">
      <w:pPr>
        <w:pStyle w:val="Akapitzlist"/>
        <w:numPr>
          <w:ilvl w:val="0"/>
          <w:numId w:val="7"/>
        </w:numPr>
        <w:ind w:left="357" w:hanging="357"/>
      </w:pPr>
      <w:r w:rsidRPr="003C6897">
        <w:t>pomnik ofiar zbrodni hitlerowskich, cmentarz ofiar faszyzmu</w:t>
      </w:r>
      <w:r>
        <w:t>,</w:t>
      </w:r>
    </w:p>
    <w:p w14:paraId="2C84A0DA" w14:textId="77777777" w:rsidR="003C6897" w:rsidRDefault="007B4427" w:rsidP="003F3F91">
      <w:pPr>
        <w:pStyle w:val="Akapitzlist"/>
        <w:numPr>
          <w:ilvl w:val="0"/>
          <w:numId w:val="7"/>
        </w:numPr>
        <w:ind w:left="357" w:hanging="357"/>
      </w:pPr>
      <w:r w:rsidRPr="007B4427">
        <w:t>cmentarze ewangelickie w Łomnicy i Sierpnicy</w:t>
      </w:r>
      <w:r>
        <w:t>.</w:t>
      </w:r>
    </w:p>
    <w:p w14:paraId="771B97EB" w14:textId="77777777" w:rsidR="00E3560C" w:rsidRPr="007B099D" w:rsidRDefault="00E3560C" w:rsidP="00E3560C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24" w:name="_Toc46747907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6</w:t>
      </w:r>
      <w:r w:rsidR="00243952" w:rsidRPr="007B099D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"Podziemne Miasto Osówka"</w:t>
      </w:r>
      <w:bookmarkEnd w:id="24"/>
    </w:p>
    <w:p w14:paraId="78A01292" w14:textId="77777777" w:rsidR="00E3560C" w:rsidRDefault="00E3560C" w:rsidP="00E3560C">
      <w:pPr>
        <w:jc w:val="center"/>
      </w:pPr>
      <w:r w:rsidRPr="00AB29FB">
        <w:rPr>
          <w:noProof/>
          <w:lang w:eastAsia="pl-PL"/>
        </w:rPr>
        <w:drawing>
          <wp:inline distT="0" distB="0" distL="0" distR="0" wp14:anchorId="1CDBFE6B" wp14:editId="3EBC1BD3">
            <wp:extent cx="3028950" cy="215265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56327" w14:textId="77777777" w:rsidR="00E3560C" w:rsidRPr="00E6119F" w:rsidRDefault="00E3560C" w:rsidP="00E3560C">
      <w:pPr>
        <w:jc w:val="center"/>
        <w:rPr>
          <w:rStyle w:val="Hipercze"/>
          <w:i/>
          <w:iCs/>
        </w:rPr>
      </w:pPr>
      <w:r w:rsidRPr="00E6119F">
        <w:rPr>
          <w:i/>
          <w:iCs/>
        </w:rPr>
        <w:t xml:space="preserve">Źródło: </w:t>
      </w:r>
      <w:hyperlink r:id="rId18" w:history="1">
        <w:r w:rsidRPr="00E6119F">
          <w:rPr>
            <w:rStyle w:val="Hipercze"/>
            <w:i/>
            <w:iCs/>
          </w:rPr>
          <w:t>www.osowka.pl</w:t>
        </w:r>
      </w:hyperlink>
    </w:p>
    <w:p w14:paraId="73E9893C" w14:textId="77777777" w:rsidR="001F5325" w:rsidRDefault="00F85412" w:rsidP="00F85412">
      <w:pPr>
        <w:pStyle w:val="Akapitzlist"/>
        <w:ind w:left="0" w:firstLine="357"/>
      </w:pPr>
      <w:r>
        <w:t xml:space="preserve">Za najsłynniejszy obiekt historyczny znajdujący się na terenie Gminy Głuszyca uznać trzeba </w:t>
      </w:r>
      <w:r w:rsidRPr="00E3560C">
        <w:t>Tajemnicze Podziemne Miasto „Osówka”,</w:t>
      </w:r>
      <w:r>
        <w:t xml:space="preserve"> będące jednym z elementów </w:t>
      </w:r>
      <w:r w:rsidRPr="007E0E73">
        <w:t>największego projektu górniczo-budowlanego nazistowskich Niemiec</w:t>
      </w:r>
      <w:r>
        <w:t xml:space="preserve"> o kryptonimie </w:t>
      </w:r>
      <w:proofErr w:type="spellStart"/>
      <w:r w:rsidRPr="00996D18">
        <w:rPr>
          <w:i/>
          <w:iCs/>
        </w:rPr>
        <w:t>Riese</w:t>
      </w:r>
      <w:proofErr w:type="spellEnd"/>
      <w:r>
        <w:t xml:space="preserve">, którego budowę rozpoczęto podczas II wojny światowej i nigdy nie ukończono. </w:t>
      </w:r>
      <w:r w:rsidR="002416F9">
        <w:t>O</w:t>
      </w:r>
      <w:r w:rsidR="002416F9" w:rsidRPr="002416F9">
        <w:t>biekt w swojej ofercie ma cztery trasy zwiedzania</w:t>
      </w:r>
      <w:r w:rsidR="00996D18">
        <w:t>, w obrębie których</w:t>
      </w:r>
      <w:r w:rsidR="002416F9" w:rsidRPr="002416F9">
        <w:t xml:space="preserve"> </w:t>
      </w:r>
      <w:r w:rsidR="00996D18">
        <w:t>podziwiać można</w:t>
      </w:r>
      <w:r w:rsidR="008F29D8">
        <w:t xml:space="preserve"> </w:t>
      </w:r>
      <w:r w:rsidR="002416F9">
        <w:t>podziwia</w:t>
      </w:r>
      <w:r w:rsidR="008F29D8">
        <w:t xml:space="preserve">ć wystawy, pływać łódką oraz pokonywać kładki zlokalizowane nad wodą. </w:t>
      </w:r>
    </w:p>
    <w:p w14:paraId="6142BA3B" w14:textId="77777777" w:rsidR="008F29D8" w:rsidRDefault="008F29D8" w:rsidP="008F29D8">
      <w:pPr>
        <w:pStyle w:val="Akapitzlist"/>
        <w:ind w:left="357"/>
      </w:pPr>
    </w:p>
    <w:p w14:paraId="57EF57F4" w14:textId="77777777" w:rsidR="008F29D8" w:rsidRDefault="008F29D8" w:rsidP="008F29D8">
      <w:pPr>
        <w:pStyle w:val="Akapitzlist"/>
        <w:ind w:left="357"/>
      </w:pPr>
    </w:p>
    <w:p w14:paraId="140E0269" w14:textId="77777777" w:rsidR="002416F9" w:rsidRDefault="002416F9" w:rsidP="00E52BFA">
      <w:pPr>
        <w:pStyle w:val="Akapitzlist"/>
        <w:ind w:left="357"/>
      </w:pPr>
    </w:p>
    <w:p w14:paraId="787F36A8" w14:textId="77777777" w:rsidR="00B63529" w:rsidRPr="007B099D" w:rsidRDefault="00B63529" w:rsidP="00A75815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25" w:name="_Toc46747908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7</w:t>
      </w:r>
      <w:r w:rsidR="00243952" w:rsidRPr="007B099D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Krajobraz Gminy Głuszyca</w:t>
      </w:r>
      <w:bookmarkEnd w:id="25"/>
    </w:p>
    <w:p w14:paraId="4360B3EE" w14:textId="77777777" w:rsidR="005D4F87" w:rsidRDefault="001679A0" w:rsidP="005D4F87">
      <w:pPr>
        <w:pStyle w:val="Akapitzlist"/>
        <w:ind w:left="0"/>
        <w:jc w:val="center"/>
        <w:rPr>
          <w:i/>
          <w:iCs/>
        </w:rPr>
      </w:pPr>
      <w:r>
        <w:rPr>
          <w:noProof/>
          <w:lang w:eastAsia="pl-PL"/>
        </w:rPr>
        <w:drawing>
          <wp:inline distT="0" distB="0" distL="0" distR="0" wp14:anchorId="51843608" wp14:editId="5819BC94">
            <wp:extent cx="4829175" cy="1027370"/>
            <wp:effectExtent l="0" t="0" r="0" b="190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776" cy="104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396B0" w14:textId="77777777" w:rsidR="005F7CD9" w:rsidRDefault="00AA0B23" w:rsidP="005D4F87">
      <w:pPr>
        <w:pStyle w:val="Akapitzlist"/>
        <w:ind w:left="0"/>
        <w:jc w:val="center"/>
      </w:pPr>
      <w:r w:rsidRPr="00A75815">
        <w:rPr>
          <w:i/>
          <w:iCs/>
        </w:rPr>
        <w:t>Źródło</w:t>
      </w:r>
      <w:r w:rsidR="001679A0" w:rsidRPr="00A75815">
        <w:rPr>
          <w:i/>
          <w:iCs/>
        </w:rPr>
        <w:t>:</w:t>
      </w:r>
      <w:r w:rsidR="00E542F7" w:rsidRPr="00A75815">
        <w:rPr>
          <w:i/>
          <w:iCs/>
        </w:rPr>
        <w:t xml:space="preserve"> </w:t>
      </w:r>
      <w:r w:rsidR="00CC7969" w:rsidRPr="00A75815">
        <w:rPr>
          <w:i/>
          <w:iCs/>
        </w:rPr>
        <w:t>www.gluszyca.pl</w:t>
      </w:r>
    </w:p>
    <w:p w14:paraId="0918C6FE" w14:textId="77777777" w:rsidR="00F85412" w:rsidRDefault="00F85412" w:rsidP="00E52BFA">
      <w:pPr>
        <w:pStyle w:val="Nagwek3"/>
        <w:rPr>
          <w:b/>
          <w:color w:val="385623" w:themeColor="accent6" w:themeShade="80"/>
          <w:spacing w:val="10"/>
        </w:rPr>
      </w:pPr>
    </w:p>
    <w:p w14:paraId="1696A4DD" w14:textId="77777777" w:rsidR="00780642" w:rsidRDefault="006C53B8" w:rsidP="00E52BFA">
      <w:pPr>
        <w:pStyle w:val="Nagwek3"/>
        <w:rPr>
          <w:b/>
          <w:color w:val="385623" w:themeColor="accent6" w:themeShade="80"/>
          <w:spacing w:val="10"/>
        </w:rPr>
      </w:pPr>
      <w:bookmarkStart w:id="26" w:name="_Toc45704667"/>
      <w:r w:rsidRPr="00FD4D98">
        <w:rPr>
          <w:b/>
          <w:color w:val="385623" w:themeColor="accent6" w:themeShade="80"/>
          <w:spacing w:val="10"/>
        </w:rPr>
        <w:t xml:space="preserve">1.4.6 </w:t>
      </w:r>
      <w:r w:rsidR="0067162B" w:rsidRPr="00FD4D98">
        <w:rPr>
          <w:b/>
          <w:color w:val="385623" w:themeColor="accent6" w:themeShade="80"/>
          <w:spacing w:val="10"/>
        </w:rPr>
        <w:t>KOMUNIKACJA ZBIOROWA</w:t>
      </w:r>
      <w:bookmarkEnd w:id="26"/>
    </w:p>
    <w:p w14:paraId="2C3F7AAB" w14:textId="77777777" w:rsidR="00F85412" w:rsidRPr="00F85412" w:rsidRDefault="00F85412" w:rsidP="00F85412"/>
    <w:p w14:paraId="1A51B76F" w14:textId="77777777" w:rsidR="006E20AB" w:rsidRDefault="0017623A" w:rsidP="00E52BFA">
      <w:r w:rsidRPr="0017623A">
        <w:t xml:space="preserve">Na terenie Gminy </w:t>
      </w:r>
      <w:r w:rsidR="00BE3252">
        <w:t>zapewnione są połączenia autobusowe realizowane przez Zarząd Dróg Komunikacji i Utrzymania Miasta w Wałbrzychu</w:t>
      </w:r>
      <w:r w:rsidR="00BE3252" w:rsidRPr="0017623A">
        <w:t xml:space="preserve"> </w:t>
      </w:r>
      <w:r w:rsidRPr="0017623A">
        <w:t xml:space="preserve">na </w:t>
      </w:r>
      <w:r w:rsidR="00F85412">
        <w:t>mocy</w:t>
      </w:r>
      <w:r w:rsidRPr="0017623A">
        <w:t xml:space="preserve"> porozumienia międzygminnego</w:t>
      </w:r>
      <w:r w:rsidR="00BE3252">
        <w:t>.</w:t>
      </w:r>
      <w:r w:rsidRPr="0017623A">
        <w:t xml:space="preserve"> </w:t>
      </w:r>
      <w:r w:rsidR="00CE06CA">
        <w:t>W ramach komunikacji podmiejskiej pomiędzy Wałbrzychem a centrum przesiadkowym w Głuszycy</w:t>
      </w:r>
      <w:r w:rsidR="00CF5CAD">
        <w:t xml:space="preserve"> przy ul.</w:t>
      </w:r>
      <w:r w:rsidR="00AB1AD8">
        <w:t xml:space="preserve"> Łukasiewicza</w:t>
      </w:r>
      <w:r w:rsidR="006E20AB">
        <w:t xml:space="preserve"> </w:t>
      </w:r>
      <w:r w:rsidR="00AB1AD8">
        <w:t>k</w:t>
      </w:r>
      <w:r w:rsidR="006E20AB">
        <w:t>ursuj</w:t>
      </w:r>
      <w:r w:rsidR="00F85412">
        <w:t>e</w:t>
      </w:r>
      <w:r w:rsidR="006E20AB">
        <w:t xml:space="preserve"> linia</w:t>
      </w:r>
      <w:r w:rsidR="00BE3252">
        <w:t xml:space="preserve"> autobusowa </w:t>
      </w:r>
      <w:r w:rsidR="006E20AB">
        <w:t>numer 5.</w:t>
      </w:r>
    </w:p>
    <w:p w14:paraId="4BF6D179" w14:textId="77777777" w:rsidR="004C5CCC" w:rsidRPr="007B099D" w:rsidRDefault="004C5CCC" w:rsidP="004C5CCC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27" w:name="_Toc46747909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="00EB583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8</w:t>
      </w:r>
      <w:r w:rsidR="00243952" w:rsidRPr="007B099D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Trasa Wałbrzych-Głuszyca</w:t>
      </w:r>
      <w:bookmarkEnd w:id="27"/>
    </w:p>
    <w:p w14:paraId="56CEF8FB" w14:textId="77777777" w:rsidR="006E20AB" w:rsidRDefault="004C5CCC" w:rsidP="004C5CCC">
      <w:pPr>
        <w:jc w:val="center"/>
      </w:pPr>
      <w:r>
        <w:rPr>
          <w:noProof/>
          <w:lang w:eastAsia="pl-PL"/>
        </w:rPr>
        <w:drawing>
          <wp:inline distT="0" distB="0" distL="0" distR="0" wp14:anchorId="6E645447" wp14:editId="1A0211D2">
            <wp:extent cx="3409950" cy="411767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208" cy="413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28FD8" w14:textId="77777777" w:rsidR="006E20AB" w:rsidRPr="007508CD" w:rsidRDefault="004C5CCC" w:rsidP="004C5CCC">
      <w:pPr>
        <w:jc w:val="center"/>
        <w:rPr>
          <w:i/>
          <w:iCs/>
        </w:rPr>
      </w:pPr>
      <w:r w:rsidRPr="007508CD">
        <w:rPr>
          <w:i/>
          <w:iCs/>
        </w:rPr>
        <w:t>Źródło: www.rozklad.walbrzych.eu</w:t>
      </w:r>
    </w:p>
    <w:p w14:paraId="77C5496D" w14:textId="0BFB4416" w:rsidR="002B7B47" w:rsidRPr="00DB2BB2" w:rsidRDefault="00EC1E08" w:rsidP="005D4F87">
      <w:pPr>
        <w:rPr>
          <w:strike/>
        </w:rPr>
      </w:pPr>
      <w:r>
        <w:t>Ponadto gmina organizuje komunikacj</w:t>
      </w:r>
      <w:r w:rsidR="00BE3252">
        <w:t>ę</w:t>
      </w:r>
      <w:r>
        <w:t xml:space="preserve"> gminną na tras</w:t>
      </w:r>
      <w:r w:rsidR="008455F5">
        <w:t>ach</w:t>
      </w:r>
      <w:r>
        <w:t xml:space="preserve"> linii 45</w:t>
      </w:r>
      <w:r w:rsidR="004D610C">
        <w:t>,55,65,75,85,95</w:t>
      </w:r>
      <w:r>
        <w:t>. Przejazdy komunikacją gminną są bezpłatne.</w:t>
      </w:r>
      <w:r w:rsidR="00D450E6">
        <w:t xml:space="preserve"> Do obsługi komunikacji gminnej przeznaczono dwa </w:t>
      </w:r>
      <w:r w:rsidR="00BE3252">
        <w:t xml:space="preserve">autobusy </w:t>
      </w:r>
      <w:r w:rsidR="00D450E6">
        <w:t>zakupione w 2018</w:t>
      </w:r>
      <w:r w:rsidR="00DB2BB2">
        <w:t xml:space="preserve"> </w:t>
      </w:r>
      <w:r w:rsidR="00BE3252">
        <w:t>r.</w:t>
      </w:r>
      <w:r w:rsidR="005D4F87">
        <w:t xml:space="preserve"> </w:t>
      </w:r>
      <w:r w:rsidR="00BE3252">
        <w:t>O</w:t>
      </w:r>
      <w:r w:rsidR="008455F5">
        <w:t xml:space="preserve">rganizatorem </w:t>
      </w:r>
      <w:r w:rsidR="00BE3252">
        <w:t>komunikacji gminnej pozostaje</w:t>
      </w:r>
      <w:r w:rsidR="008455F5">
        <w:t xml:space="preserve"> Gmina Głuszyca</w:t>
      </w:r>
      <w:r w:rsidR="00BE3252">
        <w:t xml:space="preserve">, natomiast </w:t>
      </w:r>
      <w:r w:rsidR="008455F5">
        <w:t>operator wybrany zostaje w ram</w:t>
      </w:r>
      <w:r w:rsidR="002B7B47">
        <w:t>a</w:t>
      </w:r>
      <w:r w:rsidR="008455F5">
        <w:t xml:space="preserve">ch otwartego postępowania przetargowego. </w:t>
      </w:r>
      <w:r w:rsidR="00BE3252">
        <w:t>Na o</w:t>
      </w:r>
      <w:r w:rsidR="008455F5">
        <w:t>perator</w:t>
      </w:r>
      <w:r w:rsidR="00BE3252">
        <w:t>a</w:t>
      </w:r>
      <w:r w:rsidR="008455F5">
        <w:t xml:space="preserve"> </w:t>
      </w:r>
      <w:r w:rsidR="00BE3252">
        <w:t>spada odpowiedzialność</w:t>
      </w:r>
      <w:r w:rsidR="008455F5">
        <w:t xml:space="preserve"> za zapewnienie realizacji wyznaczonej siatki połączeń</w:t>
      </w:r>
      <w:r w:rsidR="00BE3252">
        <w:t xml:space="preserve">, do obsługi których otrzymuje on </w:t>
      </w:r>
      <w:r w:rsidR="00DB2BB2">
        <w:t xml:space="preserve">od </w:t>
      </w:r>
      <w:r w:rsidR="00BE3252">
        <w:t xml:space="preserve">Gminy Głuszyca tabor autobusów gminnych. </w:t>
      </w:r>
      <w:r w:rsidR="008455F5">
        <w:t xml:space="preserve"> </w:t>
      </w:r>
    </w:p>
    <w:p w14:paraId="669ED361" w14:textId="77777777" w:rsidR="00EC1E08" w:rsidRDefault="005D4F87" w:rsidP="005D4F87">
      <w:r>
        <w:t>Z</w:t>
      </w:r>
      <w:r w:rsidR="00EC1E08">
        <w:t xml:space="preserve">biorowa komunikacja autobusowa realizowana jest </w:t>
      </w:r>
      <w:r>
        <w:t xml:space="preserve">także </w:t>
      </w:r>
      <w:r w:rsidR="00EC1E08">
        <w:t>przez prywatnych przewoźników. Należą do nich:</w:t>
      </w:r>
    </w:p>
    <w:p w14:paraId="762028F2" w14:textId="77777777" w:rsidR="00FA24A2" w:rsidRDefault="00FA24A2" w:rsidP="003F3F91">
      <w:pPr>
        <w:pStyle w:val="Akapitzlist"/>
        <w:numPr>
          <w:ilvl w:val="0"/>
          <w:numId w:val="6"/>
        </w:numPr>
        <w:ind w:left="426" w:hanging="426"/>
        <w:jc w:val="left"/>
      </w:pPr>
      <w:r>
        <w:t>Centrum Nieruchomości i Transportu Beata Żołnieruk</w:t>
      </w:r>
    </w:p>
    <w:p w14:paraId="4ACFBDA8" w14:textId="77777777" w:rsidR="00FA24A2" w:rsidRDefault="00FA24A2" w:rsidP="003F3F91">
      <w:pPr>
        <w:pStyle w:val="Akapitzlist"/>
        <w:numPr>
          <w:ilvl w:val="0"/>
          <w:numId w:val="2"/>
        </w:numPr>
        <w:ind w:left="426" w:hanging="426"/>
        <w:jc w:val="left"/>
      </w:pPr>
      <w:r>
        <w:t xml:space="preserve">PHU Import-Export Jerzy </w:t>
      </w:r>
      <w:proofErr w:type="spellStart"/>
      <w:r>
        <w:t>Styrbicki</w:t>
      </w:r>
      <w:proofErr w:type="spellEnd"/>
    </w:p>
    <w:p w14:paraId="1EABA5AF" w14:textId="77777777" w:rsidR="00FA24A2" w:rsidRDefault="00FA24A2" w:rsidP="003F3F91">
      <w:pPr>
        <w:pStyle w:val="Akapitzlist"/>
        <w:numPr>
          <w:ilvl w:val="0"/>
          <w:numId w:val="2"/>
        </w:numPr>
        <w:ind w:left="426" w:hanging="426"/>
        <w:jc w:val="left"/>
      </w:pPr>
      <w:r>
        <w:t>Usługi transportowe Rafał Gołda</w:t>
      </w:r>
    </w:p>
    <w:p w14:paraId="39FFE146" w14:textId="77777777" w:rsidR="00FA24A2" w:rsidRDefault="00FA24A2" w:rsidP="003F3F91">
      <w:pPr>
        <w:pStyle w:val="Akapitzlist"/>
        <w:numPr>
          <w:ilvl w:val="0"/>
          <w:numId w:val="2"/>
        </w:numPr>
        <w:ind w:left="426" w:hanging="426"/>
        <w:jc w:val="left"/>
      </w:pPr>
      <w:r>
        <w:t xml:space="preserve">PTUH „KOLUMB” </w:t>
      </w:r>
      <w:proofErr w:type="spellStart"/>
      <w:r>
        <w:t>Bisek</w:t>
      </w:r>
      <w:proofErr w:type="spellEnd"/>
      <w:r>
        <w:t xml:space="preserve"> Marek</w:t>
      </w:r>
    </w:p>
    <w:p w14:paraId="287204D6" w14:textId="77777777" w:rsidR="00FA24A2" w:rsidRDefault="00FA24A2" w:rsidP="003F3F91">
      <w:pPr>
        <w:pStyle w:val="Akapitzlist"/>
        <w:numPr>
          <w:ilvl w:val="0"/>
          <w:numId w:val="2"/>
        </w:numPr>
        <w:ind w:left="426" w:hanging="426"/>
        <w:jc w:val="left"/>
      </w:pPr>
      <w:r>
        <w:t>PKS w Kłodzku S.A.</w:t>
      </w:r>
    </w:p>
    <w:p w14:paraId="39304761" w14:textId="77777777" w:rsidR="00FA24A2" w:rsidRDefault="00FA24A2" w:rsidP="003F3F91">
      <w:pPr>
        <w:pStyle w:val="Akapitzlist"/>
        <w:numPr>
          <w:ilvl w:val="0"/>
          <w:numId w:val="2"/>
        </w:numPr>
        <w:ind w:left="426" w:hanging="426"/>
        <w:jc w:val="left"/>
      </w:pPr>
      <w:r>
        <w:t>INTERTRANS PKS S.A. Głogów</w:t>
      </w:r>
    </w:p>
    <w:p w14:paraId="0C2F3294" w14:textId="77777777" w:rsidR="00FA24A2" w:rsidRDefault="00FA24A2" w:rsidP="003F3F91">
      <w:pPr>
        <w:pStyle w:val="Akapitzlist"/>
        <w:numPr>
          <w:ilvl w:val="0"/>
          <w:numId w:val="2"/>
        </w:numPr>
        <w:ind w:left="426" w:hanging="426"/>
        <w:jc w:val="left"/>
      </w:pPr>
      <w:r>
        <w:t>PKS Zielona Góra Sp. z o.o.</w:t>
      </w:r>
    </w:p>
    <w:p w14:paraId="09B3FF2E" w14:textId="77777777" w:rsidR="00E5733C" w:rsidRDefault="00A2492B" w:rsidP="009F7B5F">
      <w:r>
        <w:t>Oprócz wyżej wymienionych środk</w:t>
      </w:r>
      <w:r w:rsidR="005D4F87">
        <w:t>ów</w:t>
      </w:r>
      <w:r>
        <w:t xml:space="preserve"> transportu, g</w:t>
      </w:r>
      <w:r w:rsidR="007132C8">
        <w:t xml:space="preserve">mina zapewnia dojazd uczniom z miejsca zamieszkania do szkół działających w </w:t>
      </w:r>
      <w:r w:rsidR="005D4F87">
        <w:t>Gminie Głuszyca</w:t>
      </w:r>
      <w:r w:rsidR="007132C8">
        <w:t>. Na ten cel flota pojazdów pochodzi od operatora zewnętrznego.</w:t>
      </w:r>
    </w:p>
    <w:p w14:paraId="59515004" w14:textId="77777777" w:rsidR="009E797A" w:rsidRDefault="00B56671" w:rsidP="009E797A">
      <w:r w:rsidRPr="00B56671">
        <w:t>Komunikację zbiorową tworzy również linia kolejowa</w:t>
      </w:r>
      <w:r w:rsidR="009451AF">
        <w:t xml:space="preserve"> dwutorowa</w:t>
      </w:r>
      <w:r w:rsidRPr="00B56671">
        <w:t xml:space="preserve"> nr 286 łącząc</w:t>
      </w:r>
      <w:r w:rsidR="009451AF">
        <w:t>a</w:t>
      </w:r>
      <w:r w:rsidRPr="00B56671">
        <w:t xml:space="preserve"> stację Wałbrzych Główny i Kłodzko Główne przez Ścinawkę, Nową Rudę, Ludwikowice Kłodzkie, Głuszycę, Jedlinę Zdrój. Na stacjach Głuszyca oraz Głuszyca Górna kursują również pociągi Kolei Dolnośląskich S.A.,</w:t>
      </w:r>
      <w:r w:rsidR="00F9336B">
        <w:t xml:space="preserve"> </w:t>
      </w:r>
      <w:r w:rsidR="00BC53A3">
        <w:t xml:space="preserve">a </w:t>
      </w:r>
      <w:r w:rsidR="00F9336B">
        <w:t xml:space="preserve">dzięki </w:t>
      </w:r>
      <w:r w:rsidR="00BC53A3">
        <w:t xml:space="preserve">tym </w:t>
      </w:r>
      <w:r w:rsidR="00F9336B">
        <w:t>połączeniom międzymiastowym mieszkańcy mają możliwość podróżowania po województwie.</w:t>
      </w:r>
    </w:p>
    <w:p w14:paraId="1F778E29" w14:textId="77777777" w:rsidR="009E797A" w:rsidRPr="000C71B7" w:rsidRDefault="0024567F" w:rsidP="00D958F1">
      <w:r>
        <w:t xml:space="preserve">Układ drogowy </w:t>
      </w:r>
      <w:r w:rsidR="00BC53A3">
        <w:t>gwarantuje</w:t>
      </w:r>
      <w:r>
        <w:t xml:space="preserve"> komunikację pomiędzy poszczególnymi miejscowościami gminy, sąsiednimi powiatami, a także całym województwem. </w:t>
      </w:r>
      <w:r w:rsidR="00395317">
        <w:t xml:space="preserve">Na terenie gminy znajdują się drogi gminne, powiatowe </w:t>
      </w:r>
      <w:r w:rsidR="00D958F1">
        <w:t xml:space="preserve">jak </w:t>
      </w:r>
      <w:r w:rsidR="00395317">
        <w:t>wojewódzkie. Główna trasą jest droga wojewódzka numer 381 zarządzana przez Dolnośląską Służbę Dróg i Kolei</w:t>
      </w:r>
      <w:r w:rsidR="007D2529">
        <w:t xml:space="preserve">. Nad drogami </w:t>
      </w:r>
      <w:r w:rsidR="0063655F">
        <w:t>gminnymi kontrolę sprawuj</w:t>
      </w:r>
      <w:r w:rsidR="00BC53A3">
        <w:t>e</w:t>
      </w:r>
      <w:r w:rsidR="0063655F">
        <w:t xml:space="preserve"> Urząd Gminy w Głuszycy</w:t>
      </w:r>
      <w:r w:rsidR="007D2529">
        <w:t xml:space="preserve">, natomiast </w:t>
      </w:r>
      <w:r w:rsidR="0063655F">
        <w:t>nad</w:t>
      </w:r>
      <w:r w:rsidR="007D2529">
        <w:t xml:space="preserve"> drog</w:t>
      </w:r>
      <w:r w:rsidR="0063655F">
        <w:t>ami</w:t>
      </w:r>
      <w:r w:rsidR="007D2529">
        <w:t xml:space="preserve"> powiatow</w:t>
      </w:r>
      <w:r w:rsidR="0063655F">
        <w:t>ymi</w:t>
      </w:r>
      <w:r w:rsidR="007D2529">
        <w:t xml:space="preserve"> </w:t>
      </w:r>
      <w:r w:rsidR="0063655F">
        <w:t>S</w:t>
      </w:r>
      <w:r w:rsidR="007D2529">
        <w:t xml:space="preserve">tarostwo </w:t>
      </w:r>
      <w:r w:rsidR="0063655F">
        <w:t>P</w:t>
      </w:r>
      <w:r w:rsidR="007D2529">
        <w:t>owiatowe</w:t>
      </w:r>
      <w:r w:rsidR="0063655F">
        <w:t xml:space="preserve"> w Wałbrzychu</w:t>
      </w:r>
      <w:r w:rsidR="007D2529">
        <w:t>.</w:t>
      </w:r>
      <w:r w:rsidR="00B22714">
        <w:t xml:space="preserve"> </w:t>
      </w:r>
      <w:r w:rsidR="009E797A">
        <w:t>Na terenie gminy drogi wojewódzkie zapewniają dogodne połączenie pomiędzy miejscowościami:</w:t>
      </w:r>
    </w:p>
    <w:p w14:paraId="4895732A" w14:textId="77777777" w:rsidR="00333263" w:rsidRPr="0063655F" w:rsidRDefault="009E797A" w:rsidP="003F3F91">
      <w:pPr>
        <w:pStyle w:val="Akapitzlist"/>
        <w:numPr>
          <w:ilvl w:val="0"/>
          <w:numId w:val="1"/>
        </w:numPr>
        <w:ind w:left="0" w:firstLine="0"/>
      </w:pPr>
      <w:r>
        <w:t>n</w:t>
      </w:r>
      <w:r w:rsidR="00333263" w:rsidRPr="000C71B7">
        <w:t xml:space="preserve">r 381 </w:t>
      </w:r>
      <w:r w:rsidR="00333263" w:rsidRPr="0063655F">
        <w:t>Wałbrzych</w:t>
      </w:r>
      <w:r w:rsidR="00DB2BB2">
        <w:t xml:space="preserve"> – </w:t>
      </w:r>
      <w:r w:rsidR="00333263" w:rsidRPr="0063655F">
        <w:t>Głuszyca</w:t>
      </w:r>
      <w:r w:rsidR="00DB2BB2">
        <w:t xml:space="preserve"> </w:t>
      </w:r>
      <w:r w:rsidR="00333263" w:rsidRPr="0063655F">
        <w:t>-</w:t>
      </w:r>
      <w:r w:rsidR="00DB2BB2">
        <w:t xml:space="preserve"> </w:t>
      </w:r>
      <w:r w:rsidR="00333263" w:rsidRPr="0063655F">
        <w:t>Nowa Ruda</w:t>
      </w:r>
      <w:r w:rsidR="00DB2BB2">
        <w:t xml:space="preserve"> </w:t>
      </w:r>
      <w:r w:rsidR="00333263" w:rsidRPr="0063655F">
        <w:t>-</w:t>
      </w:r>
      <w:r w:rsidR="00DB2BB2">
        <w:t xml:space="preserve"> </w:t>
      </w:r>
      <w:r w:rsidR="00333263" w:rsidRPr="0063655F">
        <w:t>Kłodzko</w:t>
      </w:r>
      <w:r w:rsidRPr="0063655F">
        <w:t>,</w:t>
      </w:r>
    </w:p>
    <w:p w14:paraId="286FFBE9" w14:textId="416FBD82" w:rsidR="00333263" w:rsidRDefault="009E797A" w:rsidP="003F3F91">
      <w:pPr>
        <w:pStyle w:val="Akapitzlist"/>
        <w:numPr>
          <w:ilvl w:val="0"/>
          <w:numId w:val="1"/>
        </w:numPr>
        <w:ind w:left="0" w:firstLine="0"/>
      </w:pPr>
      <w:r w:rsidRPr="0063655F">
        <w:t>n</w:t>
      </w:r>
      <w:r w:rsidR="00333263" w:rsidRPr="0063655F">
        <w:t>r 383 Jedlina Zdrój</w:t>
      </w:r>
      <w:r w:rsidR="00DB2BB2">
        <w:t xml:space="preserve"> – </w:t>
      </w:r>
      <w:r w:rsidR="00333263" w:rsidRPr="0063655F">
        <w:t>Głuszyca</w:t>
      </w:r>
      <w:r w:rsidR="00DB2BB2">
        <w:t xml:space="preserve"> – </w:t>
      </w:r>
      <w:r w:rsidR="00333263" w:rsidRPr="0063655F">
        <w:t>Pieszyce</w:t>
      </w:r>
      <w:r w:rsidR="00DB2BB2">
        <w:t xml:space="preserve"> </w:t>
      </w:r>
      <w:r w:rsidR="00333263" w:rsidRPr="0063655F">
        <w:t>-</w:t>
      </w:r>
      <w:r w:rsidR="00DB2BB2">
        <w:t xml:space="preserve"> </w:t>
      </w:r>
      <w:r w:rsidR="00333263" w:rsidRPr="0063655F">
        <w:t>Dzierżoniów</w:t>
      </w:r>
      <w:r w:rsidRPr="0063655F">
        <w:t>,</w:t>
      </w:r>
    </w:p>
    <w:p w14:paraId="76C602EF" w14:textId="77BD7C32" w:rsidR="00E47A80" w:rsidRPr="0063655F" w:rsidRDefault="00E47A80" w:rsidP="00E47A80">
      <w:r>
        <w:t>oraz droga powiatowa:</w:t>
      </w:r>
    </w:p>
    <w:p w14:paraId="3EB3A86F" w14:textId="3B8E30F3" w:rsidR="00333263" w:rsidRDefault="009E797A" w:rsidP="00C665B9">
      <w:pPr>
        <w:pStyle w:val="Akapitzlist"/>
        <w:numPr>
          <w:ilvl w:val="0"/>
          <w:numId w:val="1"/>
        </w:numPr>
        <w:ind w:left="0" w:firstLine="0"/>
      </w:pPr>
      <w:r w:rsidRPr="0063655F">
        <w:t>n</w:t>
      </w:r>
      <w:r w:rsidR="00333263" w:rsidRPr="0063655F">
        <w:t>r 380 Głuszyca</w:t>
      </w:r>
      <w:r w:rsidR="00DB2BB2">
        <w:t xml:space="preserve"> – </w:t>
      </w:r>
      <w:r w:rsidR="00773936" w:rsidRPr="0063655F">
        <w:t>Mi</w:t>
      </w:r>
      <w:r w:rsidR="00DB2BB2">
        <w:t>erosz</w:t>
      </w:r>
      <w:r w:rsidR="00773936" w:rsidRPr="0063655F">
        <w:t>ów</w:t>
      </w:r>
      <w:r w:rsidR="00DB2BB2">
        <w:t xml:space="preserve"> </w:t>
      </w:r>
      <w:r w:rsidR="00333263" w:rsidRPr="000C71B7">
        <w:t>- Ludwikowice Kłodzkie - Nowa Ruda - Ścinawka Górna</w:t>
      </w:r>
      <w:r>
        <w:t>.</w:t>
      </w:r>
      <w:r w:rsidR="00DB2BB2">
        <w:t xml:space="preserve"> </w:t>
      </w:r>
    </w:p>
    <w:p w14:paraId="0D517AE0" w14:textId="77777777" w:rsidR="00A70557" w:rsidRDefault="00BD7372" w:rsidP="009F7B5F">
      <w:pPr>
        <w:pStyle w:val="Nagwek2"/>
        <w:rPr>
          <w:rStyle w:val="Nagwek2Znak"/>
          <w:b/>
          <w:bCs/>
          <w:color w:val="385623" w:themeColor="accent6" w:themeShade="80"/>
          <w:spacing w:val="10"/>
        </w:rPr>
      </w:pPr>
      <w:bookmarkStart w:id="28" w:name="_Toc45704668"/>
      <w:r w:rsidRPr="00FD4D98">
        <w:rPr>
          <w:rStyle w:val="Nagwek2Znak"/>
          <w:b/>
          <w:bCs/>
          <w:color w:val="385623" w:themeColor="accent6" w:themeShade="80"/>
          <w:spacing w:val="10"/>
        </w:rPr>
        <w:t xml:space="preserve">1.5 </w:t>
      </w:r>
      <w:r w:rsidR="008C43FA" w:rsidRPr="00FD4D98">
        <w:rPr>
          <w:rStyle w:val="Nagwek2Znak"/>
          <w:b/>
          <w:bCs/>
          <w:color w:val="385623" w:themeColor="accent6" w:themeShade="80"/>
          <w:spacing w:val="10"/>
        </w:rPr>
        <w:t>WNIOSKI WYNIKAJĄCE Z CHARAKTERYSTYKI JEDNOSTKI SAMORZĄDU TERYTORIALNEGO</w:t>
      </w:r>
      <w:bookmarkEnd w:id="28"/>
    </w:p>
    <w:p w14:paraId="09E3A0F8" w14:textId="77777777" w:rsidR="00BC53A3" w:rsidRPr="00BC53A3" w:rsidRDefault="00BC53A3" w:rsidP="00BC53A3"/>
    <w:p w14:paraId="7CA30968" w14:textId="77777777" w:rsidR="002B5496" w:rsidRPr="002B5496" w:rsidRDefault="00F3346D" w:rsidP="002B5496">
      <w:r>
        <w:t xml:space="preserve">Lokalizacja Gminy Głuszyca w atrakcyjnym terenie górskim oraz na pograniczu z Republiką Czeską stanowi największy i najbardziej </w:t>
      </w:r>
      <w:r w:rsidR="00BC53A3">
        <w:t>eksploatowany</w:t>
      </w:r>
      <w:r>
        <w:t xml:space="preserve"> atut gminy. Dzięki dużej ilości turystów odwiedzających </w:t>
      </w:r>
      <w:r w:rsidR="001A3A31">
        <w:t>gminę</w:t>
      </w:r>
      <w:r>
        <w:t xml:space="preserve"> zarówno w sezonie letnim jak i zimowym</w:t>
      </w:r>
      <w:r w:rsidR="001A3A31">
        <w:t xml:space="preserve"> najbardziej rozwiniętą gałęzią gospodarki gminy jest turystyka. </w:t>
      </w:r>
      <w:r w:rsidR="00381C46">
        <w:t xml:space="preserve">Działania gminy koncentrują się między innymi na wspieraniu </w:t>
      </w:r>
      <w:r w:rsidR="00DB2BB2">
        <w:t xml:space="preserve">                         </w:t>
      </w:r>
      <w:r w:rsidR="00381C46">
        <w:t xml:space="preserve">i promowaniu atrakcji turystycznych. </w:t>
      </w:r>
      <w:r w:rsidR="00D928FA">
        <w:t xml:space="preserve">Do najważniejszych inwestycji wspierających lokalną branżę turystyczną należą </w:t>
      </w:r>
      <w:r w:rsidR="002B5496">
        <w:t>między</w:t>
      </w:r>
      <w:r w:rsidR="00D928FA">
        <w:t xml:space="preserve"> innymi projekty realizowane przy współfinansowaniu środkami unijnymi takie jak: </w:t>
      </w:r>
      <w:r w:rsidR="00D928FA" w:rsidRPr="00D928FA">
        <w:t xml:space="preserve">Osówka </w:t>
      </w:r>
      <w:r w:rsidR="00BC53A3">
        <w:t>„C</w:t>
      </w:r>
      <w:r w:rsidR="00D928FA" w:rsidRPr="00D928FA">
        <w:t>entrum tajemnic i przygody</w:t>
      </w:r>
      <w:r w:rsidR="00BC53A3">
        <w:t>”</w:t>
      </w:r>
      <w:r w:rsidR="00D928FA" w:rsidRPr="00D928FA">
        <w:t>, budowa obiektu obsługi ruchu turystycznego</w:t>
      </w:r>
      <w:r w:rsidR="00D928FA">
        <w:t xml:space="preserve">- realizowany </w:t>
      </w:r>
      <w:r w:rsidR="00BC53A3">
        <w:t>(</w:t>
      </w:r>
      <w:r w:rsidR="00D928FA">
        <w:t xml:space="preserve">program </w:t>
      </w:r>
      <w:proofErr w:type="spellStart"/>
      <w:r w:rsidR="00D928FA" w:rsidRPr="00D928FA">
        <w:t>Interreg</w:t>
      </w:r>
      <w:proofErr w:type="spellEnd"/>
      <w:r w:rsidR="00D928FA" w:rsidRPr="00D928FA">
        <w:t xml:space="preserve"> Polska-Czechy</w:t>
      </w:r>
      <w:r w:rsidR="00BC53A3">
        <w:t>)</w:t>
      </w:r>
      <w:r w:rsidR="00D928FA">
        <w:t xml:space="preserve">, </w:t>
      </w:r>
      <w:r w:rsidR="00BC53A3">
        <w:t>u</w:t>
      </w:r>
      <w:r w:rsidR="00D928FA" w:rsidRPr="00D928FA">
        <w:t xml:space="preserve">dostępnienie </w:t>
      </w:r>
      <w:r w:rsidR="00BC53A3">
        <w:t>dla zwiedzających</w:t>
      </w:r>
      <w:r w:rsidR="00D928FA" w:rsidRPr="00D928FA">
        <w:t xml:space="preserve"> wieży kościoła pw. Najświętszej Maryi Panny Królowej Polski w Głuszycy</w:t>
      </w:r>
      <w:r w:rsidR="002B5496">
        <w:t xml:space="preserve"> </w:t>
      </w:r>
      <w:r w:rsidR="00BC53A3">
        <w:t>(</w:t>
      </w:r>
      <w:r w:rsidR="002B5496">
        <w:t>RPO woj. dolnośląskiego</w:t>
      </w:r>
      <w:r w:rsidR="00BC53A3">
        <w:t>)</w:t>
      </w:r>
      <w:r w:rsidR="002B5496">
        <w:t xml:space="preserve"> oraz </w:t>
      </w:r>
      <w:r w:rsidR="00BC53A3">
        <w:t>b</w:t>
      </w:r>
      <w:r w:rsidR="002B5496" w:rsidRPr="002B5496">
        <w:t xml:space="preserve">udowa stacji narciarskiej Łomnica </w:t>
      </w:r>
      <w:r w:rsidR="00BC53A3">
        <w:t>(</w:t>
      </w:r>
      <w:r w:rsidR="002B5496" w:rsidRPr="002B5496">
        <w:t>etap I - budowa obiektu obsługi turystyczne</w:t>
      </w:r>
      <w:r w:rsidR="002B5496">
        <w:t>j</w:t>
      </w:r>
      <w:r w:rsidR="00BC53A3">
        <w:t xml:space="preserve"> </w:t>
      </w:r>
      <w:r w:rsidR="002B5496">
        <w:t xml:space="preserve">- w ramach </w:t>
      </w:r>
      <w:r w:rsidR="002B5496" w:rsidRPr="002B5496">
        <w:t>Zintegrowan</w:t>
      </w:r>
      <w:r w:rsidR="002B5496">
        <w:t>ego</w:t>
      </w:r>
      <w:r w:rsidR="002B5496" w:rsidRPr="002B5496">
        <w:t xml:space="preserve"> Program</w:t>
      </w:r>
      <w:r w:rsidR="002B5496">
        <w:t>u</w:t>
      </w:r>
      <w:r w:rsidR="002B5496" w:rsidRPr="002B5496">
        <w:t xml:space="preserve"> Operacyjn</w:t>
      </w:r>
      <w:r w:rsidR="002B5496">
        <w:t>ego</w:t>
      </w:r>
      <w:r w:rsidR="002B5496" w:rsidRPr="002B5496">
        <w:t xml:space="preserve"> Rozwoju Regionalnego</w:t>
      </w:r>
      <w:r w:rsidR="00BC53A3">
        <w:t>)</w:t>
      </w:r>
      <w:r w:rsidR="002B5496">
        <w:t>.</w:t>
      </w:r>
    </w:p>
    <w:p w14:paraId="15ACC748" w14:textId="2EFDF191" w:rsidR="00882CD7" w:rsidRDefault="00882CD7" w:rsidP="00BC53A3">
      <w:pPr>
        <w:ind w:firstLine="708"/>
      </w:pPr>
      <w:r>
        <w:t>Sytuacja demografi</w:t>
      </w:r>
      <w:r w:rsidR="00F6702B">
        <w:t>czna</w:t>
      </w:r>
      <w:r>
        <w:t xml:space="preserve"> Gminy Głuszyca nie przedstawia się korzystnie</w:t>
      </w:r>
      <w:r w:rsidR="00BC53A3">
        <w:t>, ponieważ</w:t>
      </w:r>
      <w:r>
        <w:t xml:space="preserve"> </w:t>
      </w:r>
      <w:r w:rsidR="00BC53A3">
        <w:t>p</w:t>
      </w:r>
      <w:r>
        <w:t>rzyrost naturalny jest znacznie niższy</w:t>
      </w:r>
      <w:r w:rsidR="002B5496">
        <w:t xml:space="preserve"> niż</w:t>
      </w:r>
      <w:r>
        <w:t xml:space="preserve"> </w:t>
      </w:r>
      <w:r w:rsidR="00BC53A3">
        <w:t>w skali</w:t>
      </w:r>
      <w:r>
        <w:t xml:space="preserve"> całego kraju. Osoby w wieku poprodukcyjnym stanowią</w:t>
      </w:r>
      <w:r w:rsidR="002B5496">
        <w:t xml:space="preserve"> aż</w:t>
      </w:r>
      <w:r>
        <w:t xml:space="preserve"> </w:t>
      </w:r>
      <w:r w:rsidR="000F076B">
        <w:br/>
      </w:r>
      <w:r w:rsidR="00BC53A3">
        <w:t>ok.</w:t>
      </w:r>
      <w:r>
        <w:t xml:space="preserve"> 20 % wszystkich mieszkańców. </w:t>
      </w:r>
    </w:p>
    <w:p w14:paraId="2065C93C" w14:textId="0CCCFC76" w:rsidR="00496D52" w:rsidRDefault="00496D52" w:rsidP="00BC53A3">
      <w:pPr>
        <w:ind w:firstLine="360"/>
      </w:pPr>
      <w:r>
        <w:t>Gmina Głuszyca realizuje zadania związane z zapewnieniem zbiorowego transportu publicznego</w:t>
      </w:r>
      <w:r w:rsidR="00BC53A3">
        <w:t>,</w:t>
      </w:r>
      <w:r w:rsidR="000F076B">
        <w:br/>
      </w:r>
      <w:r w:rsidR="00BC53A3">
        <w:t>a także</w:t>
      </w:r>
      <w:r w:rsidR="008E2CE4">
        <w:t xml:space="preserve"> zapewnia bezpłatną komunikację autobusową na terenie gminy </w:t>
      </w:r>
      <w:r w:rsidR="00664833">
        <w:t>na trasach:</w:t>
      </w:r>
    </w:p>
    <w:p w14:paraId="7BE5BF7C" w14:textId="77777777" w:rsidR="00664833" w:rsidRDefault="00664833" w:rsidP="003F3F91">
      <w:pPr>
        <w:pStyle w:val="Akapitzlist"/>
        <w:numPr>
          <w:ilvl w:val="0"/>
          <w:numId w:val="9"/>
        </w:numPr>
      </w:pPr>
      <w:r w:rsidRPr="00664833">
        <w:t>Linia 45 Jedlina Zdrój -</w:t>
      </w:r>
      <w:r w:rsidR="00DB2BB2">
        <w:t xml:space="preserve"> </w:t>
      </w:r>
      <w:r w:rsidRPr="00664833">
        <w:t>Głuszyca Przedmieście</w:t>
      </w:r>
      <w:r w:rsidR="00DB2BB2">
        <w:t xml:space="preserve"> </w:t>
      </w:r>
      <w:r w:rsidRPr="00664833">
        <w:t>- Głuszyca Centrum Przesiadkowe</w:t>
      </w:r>
      <w:r w:rsidR="00DB2BB2">
        <w:t xml:space="preserve"> </w:t>
      </w:r>
      <w:r w:rsidRPr="00664833">
        <w:t>-</w:t>
      </w:r>
      <w:r w:rsidR="00DB2BB2">
        <w:t xml:space="preserve"> </w:t>
      </w:r>
      <w:r w:rsidRPr="00664833">
        <w:t>Głuszyca Górna</w:t>
      </w:r>
    </w:p>
    <w:p w14:paraId="37EFFD32" w14:textId="77777777" w:rsidR="00664833" w:rsidRDefault="00664833" w:rsidP="003F3F91">
      <w:pPr>
        <w:pStyle w:val="Akapitzlist"/>
        <w:numPr>
          <w:ilvl w:val="0"/>
          <w:numId w:val="9"/>
        </w:numPr>
      </w:pPr>
      <w:r w:rsidRPr="00664833">
        <w:t>Linia 55 Głuszyca Centrum Przesiadkowe</w:t>
      </w:r>
      <w:r w:rsidR="00DB2BB2">
        <w:t xml:space="preserve"> </w:t>
      </w:r>
      <w:r w:rsidR="00BC53A3">
        <w:t>-</w:t>
      </w:r>
      <w:r w:rsidR="00DB2BB2">
        <w:t xml:space="preserve"> </w:t>
      </w:r>
      <w:r w:rsidRPr="00664833">
        <w:t>Sierpnica Osówka</w:t>
      </w:r>
      <w:r w:rsidR="00DB2BB2">
        <w:t xml:space="preserve"> </w:t>
      </w:r>
      <w:r w:rsidRPr="00664833">
        <w:t>- Sierpnica</w:t>
      </w:r>
    </w:p>
    <w:p w14:paraId="0CD13877" w14:textId="77777777" w:rsidR="00664833" w:rsidRDefault="00664833" w:rsidP="003F3F91">
      <w:pPr>
        <w:pStyle w:val="Akapitzlist"/>
        <w:numPr>
          <w:ilvl w:val="0"/>
          <w:numId w:val="9"/>
        </w:numPr>
      </w:pPr>
      <w:r w:rsidRPr="00664833">
        <w:t>Linia 85 Sierpnica - Głuszyca Centrum Przesiadkowe</w:t>
      </w:r>
      <w:r w:rsidR="00DB2BB2">
        <w:t xml:space="preserve"> </w:t>
      </w:r>
      <w:r w:rsidRPr="00664833">
        <w:t>- Głuszyca Przedmieści</w:t>
      </w:r>
      <w:r>
        <w:t>e</w:t>
      </w:r>
    </w:p>
    <w:p w14:paraId="516FE3C7" w14:textId="77777777" w:rsidR="00664833" w:rsidRDefault="00664833" w:rsidP="003F3F91">
      <w:pPr>
        <w:pStyle w:val="Akapitzlist"/>
        <w:numPr>
          <w:ilvl w:val="0"/>
          <w:numId w:val="9"/>
        </w:numPr>
      </w:pPr>
      <w:r w:rsidRPr="00664833">
        <w:t>Linia 65 Głuszyca</w:t>
      </w:r>
      <w:r w:rsidR="00DB2BB2">
        <w:t xml:space="preserve"> –</w:t>
      </w:r>
      <w:r w:rsidRPr="00664833">
        <w:t xml:space="preserve"> Łomnica</w:t>
      </w:r>
      <w:r w:rsidR="00DB2BB2">
        <w:t xml:space="preserve"> –</w:t>
      </w:r>
      <w:r w:rsidRPr="00664833">
        <w:t xml:space="preserve"> Grzmiąca</w:t>
      </w:r>
      <w:r w:rsidR="00DB2BB2">
        <w:t xml:space="preserve"> </w:t>
      </w:r>
      <w:r w:rsidRPr="00664833">
        <w:t>- Głuszyca</w:t>
      </w:r>
    </w:p>
    <w:p w14:paraId="4C822C1F" w14:textId="77777777" w:rsidR="00664833" w:rsidRDefault="00664833" w:rsidP="003F3F91">
      <w:pPr>
        <w:pStyle w:val="Akapitzlist"/>
        <w:numPr>
          <w:ilvl w:val="0"/>
          <w:numId w:val="9"/>
        </w:numPr>
      </w:pPr>
      <w:r w:rsidRPr="00664833">
        <w:t xml:space="preserve">Linia 75 Głuszyca Centrum </w:t>
      </w:r>
      <w:proofErr w:type="spellStart"/>
      <w:r w:rsidRPr="00664833">
        <w:t>Przesiadkowe</w:t>
      </w:r>
      <w:r w:rsidR="00BC53A3">
        <w:t>-</w:t>
      </w:r>
      <w:r w:rsidRPr="00664833">
        <w:t>Łomnica-Grzmiąca-Głuszyca</w:t>
      </w:r>
      <w:proofErr w:type="spellEnd"/>
      <w:r w:rsidRPr="00664833">
        <w:t xml:space="preserve"> Centrum Przesiadkowe</w:t>
      </w:r>
    </w:p>
    <w:p w14:paraId="38E39181" w14:textId="77777777" w:rsidR="00664833" w:rsidRDefault="00664833" w:rsidP="003F3F91">
      <w:pPr>
        <w:pStyle w:val="Akapitzlist"/>
        <w:numPr>
          <w:ilvl w:val="0"/>
          <w:numId w:val="9"/>
        </w:numPr>
      </w:pPr>
      <w:r w:rsidRPr="00664833">
        <w:t>Linia 95 Głuszyca Przedmieście</w:t>
      </w:r>
      <w:r w:rsidR="00DB2BB2">
        <w:t xml:space="preserve"> </w:t>
      </w:r>
      <w:r w:rsidRPr="00664833">
        <w:t>- Grzmiąca Wiejska</w:t>
      </w:r>
    </w:p>
    <w:p w14:paraId="0D51DF74" w14:textId="77777777" w:rsidR="004D610C" w:rsidRDefault="004D610C" w:rsidP="00BC53A3">
      <w:pPr>
        <w:ind w:firstLine="360"/>
      </w:pPr>
      <w:r>
        <w:t xml:space="preserve">Poza rozwiniętą siatką </w:t>
      </w:r>
      <w:r w:rsidR="00C7567B">
        <w:t xml:space="preserve">komunikacji gminnej funkcjonuje także </w:t>
      </w:r>
      <w:r w:rsidR="00BC53A3">
        <w:t xml:space="preserve">linia komunikacji podmiejskiej łączącej Głuszyce z Wałbrzychem </w:t>
      </w:r>
      <w:r w:rsidR="00C7567B">
        <w:t>na mocy porozumienia z Gminą Wałbrzych. Siatka komunikacyjna, w szczególności w zakresie transportu autobusowego</w:t>
      </w:r>
      <w:r w:rsidR="00BC53A3">
        <w:t>,</w:t>
      </w:r>
      <w:r w:rsidR="00C7567B">
        <w:t xml:space="preserve"> jest dobrze rozwinięta i zapewnia </w:t>
      </w:r>
      <w:r w:rsidR="00317D80">
        <w:t xml:space="preserve">dogodny dojazd do pobliskiego Wałbrzycha zarówno mieszkańcom jak i turystom zatrzymującym się w gminie. Uzupełnieniem transportu zbiorowego są kursy realizowane przez prywatnych przewoźników oraz </w:t>
      </w:r>
      <w:r w:rsidR="003B1CD2">
        <w:t>transport kolejowy.</w:t>
      </w:r>
    </w:p>
    <w:p w14:paraId="18F61399" w14:textId="77777777" w:rsidR="00D450E6" w:rsidRDefault="00D450E6" w:rsidP="00BC53A3">
      <w:pPr>
        <w:ind w:firstLine="360"/>
      </w:pPr>
      <w:r>
        <w:t xml:space="preserve">Tabor autobusów obsługujących komunikację gminną </w:t>
      </w:r>
      <w:r w:rsidR="000B3752">
        <w:t xml:space="preserve">jest na wysokim poziomie. W 2018 roku zakupiono dwa </w:t>
      </w:r>
      <w:r w:rsidR="0074444A">
        <w:t xml:space="preserve">niskoemisyjne, </w:t>
      </w:r>
      <w:r w:rsidR="0074444A" w:rsidRPr="0074444A">
        <w:t>spełnia</w:t>
      </w:r>
      <w:r w:rsidR="0074444A">
        <w:t>jące</w:t>
      </w:r>
      <w:r w:rsidR="0074444A" w:rsidRPr="0074444A">
        <w:t xml:space="preserve"> normy emisji spalin EURO6</w:t>
      </w:r>
      <w:r w:rsidR="0074444A">
        <w:t xml:space="preserve"> autobusy </w:t>
      </w:r>
      <w:r w:rsidR="0074444A" w:rsidRPr="0074444A">
        <w:t>Isuzu CITIBUS</w:t>
      </w:r>
      <w:r w:rsidR="0074444A">
        <w:t xml:space="preserve">. Duże zainteresowanie komunikacją gminną sprawiają, iż możliwa będzie konieczność poszerzenia floty </w:t>
      </w:r>
      <w:r w:rsidR="00DB2BB2">
        <w:t xml:space="preserve">                      </w:t>
      </w:r>
      <w:r w:rsidR="0074444A">
        <w:t>o kolejne autobusy.</w:t>
      </w:r>
    </w:p>
    <w:p w14:paraId="335A9FBC" w14:textId="77777777" w:rsidR="00FC43A0" w:rsidRDefault="00FC43A0" w:rsidP="00BC53A3">
      <w:pPr>
        <w:ind w:firstLine="360"/>
      </w:pPr>
      <w:r>
        <w:t xml:space="preserve">Ważnym elementem transportu zbiorowego jest także infrastruktura przystankowa. Na terenie Miasta Głuszyca istnieje centrum przesiadkowe przy ulicy </w:t>
      </w:r>
      <w:r w:rsidR="005E0C00">
        <w:t>Łukasiewicza</w:t>
      </w:r>
      <w:r w:rsidR="00BC53A3">
        <w:t>, będące</w:t>
      </w:r>
      <w:r w:rsidR="005E0C00">
        <w:t xml:space="preserve"> </w:t>
      </w:r>
      <w:r w:rsidR="00365236">
        <w:t>istotnym</w:t>
      </w:r>
      <w:r w:rsidR="005E0C00">
        <w:t xml:space="preserve"> elementem łączącym komunikację gminną z komunikacją podmiejską Wałbrzycha</w:t>
      </w:r>
      <w:r w:rsidR="00BC53A3">
        <w:t>.</w:t>
      </w:r>
      <w:r w:rsidR="005E0C00">
        <w:t xml:space="preserve"> </w:t>
      </w:r>
      <w:r w:rsidR="00BC53A3">
        <w:t xml:space="preserve">Ważnym </w:t>
      </w:r>
      <w:r w:rsidR="003D4C91">
        <w:t>wyzwaniem jest także stworzenie systemu informacyjnego dla podróżujących</w:t>
      </w:r>
      <w:r w:rsidR="00BC53A3">
        <w:t>,</w:t>
      </w:r>
      <w:r w:rsidR="003D4C91">
        <w:t xml:space="preserve"> który ułatwiłby przepływ informacji pomiędzy organizatorem transportu a jego odbiorcami. Na terenie centrum przesiadkowego brak jest tego typu rozwiązań jak np. </w:t>
      </w:r>
      <w:r w:rsidR="00365236">
        <w:t xml:space="preserve">dynamiczne tablice informacyjne. </w:t>
      </w:r>
      <w:r w:rsidR="00BC53A3">
        <w:t xml:space="preserve">Modernizacji wymagają także istniejące </w:t>
      </w:r>
      <w:r w:rsidR="00BC53A3" w:rsidRPr="00BC53A3">
        <w:t>przystanki autobusowe.</w:t>
      </w:r>
    </w:p>
    <w:p w14:paraId="36AED041" w14:textId="77777777" w:rsidR="00882CD7" w:rsidRDefault="00365236" w:rsidP="00BC53A3">
      <w:pPr>
        <w:ind w:firstLine="360"/>
      </w:pPr>
      <w:r>
        <w:t xml:space="preserve">Gmina Głuszyca jako jednostka samorządu terytorialnego podejmuje działania zmierzające do poprawy mobilności mieszkańców gminy jak i odwiedzających ją turystów. </w:t>
      </w:r>
      <w:r w:rsidR="00F210FE">
        <w:t xml:space="preserve">Najistotniejszą przeszkodą </w:t>
      </w:r>
      <w:r w:rsidR="00544FD3">
        <w:t>w rozwijaniu komunikacji gminnej w oparciu o zasady elektromobilności jest wysoka cena zarówno pojazdów o napędzie nisko</w:t>
      </w:r>
      <w:r w:rsidR="00BC53A3">
        <w:t>-</w:t>
      </w:r>
      <w:r w:rsidR="00544FD3">
        <w:t xml:space="preserve"> </w:t>
      </w:r>
      <w:r w:rsidR="00BC53A3">
        <w:t>jak</w:t>
      </w:r>
      <w:r w:rsidR="00544FD3">
        <w:t xml:space="preserve"> </w:t>
      </w:r>
      <w:proofErr w:type="spellStart"/>
      <w:r w:rsidR="00544FD3">
        <w:t>bezemisyjnym</w:t>
      </w:r>
      <w:proofErr w:type="spellEnd"/>
      <w:r w:rsidR="00544FD3">
        <w:t xml:space="preserve">, </w:t>
      </w:r>
      <w:r w:rsidR="00BC53A3">
        <w:t>a także wysokie koszty</w:t>
      </w:r>
      <w:r w:rsidR="00544FD3">
        <w:t xml:space="preserve"> działań inwestycyjnych związanych z rozwojem infrastruktury przystankowej, infrastruktury rowerowej oraz infrastruktury ładowania pojazdów elektrycznych. </w:t>
      </w:r>
      <w:r w:rsidR="00BC53A3">
        <w:t xml:space="preserve">Intensyfikacja </w:t>
      </w:r>
      <w:r w:rsidR="00910793">
        <w:t xml:space="preserve">działań związanych z rozwojem elektromobilności uzależniona jest od możliwości pozyskiwania środków zewnętrznych. </w:t>
      </w:r>
    </w:p>
    <w:p w14:paraId="6B782919" w14:textId="77777777" w:rsidR="00882CD7" w:rsidRPr="002B7B47" w:rsidRDefault="00882CD7" w:rsidP="00882CD7">
      <w:pPr>
        <w:pStyle w:val="Legenda"/>
        <w:keepNext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29" w:name="_Toc46747874"/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7</w:t>
      </w:r>
      <w:r w:rsidR="00243952" w:rsidRPr="002B7B47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fldChar w:fldCharType="end"/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Wnioski z przeprowadzonej charakterystyki Gminy Głuszyca</w:t>
      </w:r>
      <w:bookmarkEnd w:id="29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4284"/>
        <w:gridCol w:w="4284"/>
      </w:tblGrid>
      <w:tr w:rsidR="00882CD7" w14:paraId="0B838568" w14:textId="77777777" w:rsidTr="00207154">
        <w:trPr>
          <w:trHeight w:val="184"/>
        </w:trPr>
        <w:tc>
          <w:tcPr>
            <w:tcW w:w="4284" w:type="dxa"/>
            <w:shd w:val="clear" w:color="auto" w:fill="92D050"/>
            <w:vAlign w:val="center"/>
          </w:tcPr>
          <w:p w14:paraId="7BCD9BF7" w14:textId="77777777" w:rsidR="00882CD7" w:rsidRDefault="00882CD7" w:rsidP="008A3C33">
            <w:pPr>
              <w:jc w:val="center"/>
            </w:pPr>
            <w:r>
              <w:t>Wniosek</w:t>
            </w:r>
          </w:p>
        </w:tc>
        <w:tc>
          <w:tcPr>
            <w:tcW w:w="4284" w:type="dxa"/>
            <w:shd w:val="clear" w:color="auto" w:fill="92D050"/>
            <w:vAlign w:val="center"/>
          </w:tcPr>
          <w:p w14:paraId="19E5448D" w14:textId="77777777" w:rsidR="00882CD7" w:rsidRDefault="00882CD7" w:rsidP="008A3C33">
            <w:pPr>
              <w:jc w:val="center"/>
            </w:pPr>
            <w:r>
              <w:t>Sposoby odpowiedzi</w:t>
            </w:r>
          </w:p>
        </w:tc>
      </w:tr>
      <w:tr w:rsidR="00882CD7" w14:paraId="50F5F62C" w14:textId="77777777" w:rsidTr="006643FD">
        <w:trPr>
          <w:trHeight w:val="767"/>
        </w:trPr>
        <w:tc>
          <w:tcPr>
            <w:tcW w:w="4284" w:type="dxa"/>
            <w:shd w:val="clear" w:color="auto" w:fill="92D050"/>
            <w:vAlign w:val="center"/>
          </w:tcPr>
          <w:p w14:paraId="4FA19264" w14:textId="77777777" w:rsidR="00882CD7" w:rsidRDefault="00882CD7" w:rsidP="008A3C33">
            <w:pPr>
              <w:jc w:val="center"/>
            </w:pPr>
            <w:r w:rsidRPr="00C44297">
              <w:t>Atrakcyjne środowisko naturalne i kulturalne terenu</w:t>
            </w:r>
          </w:p>
        </w:tc>
        <w:tc>
          <w:tcPr>
            <w:tcW w:w="4284" w:type="dxa"/>
            <w:shd w:val="clear" w:color="auto" w:fill="E2EFD9" w:themeFill="accent6" w:themeFillTint="33"/>
            <w:vAlign w:val="center"/>
          </w:tcPr>
          <w:p w14:paraId="0479D53B" w14:textId="77777777" w:rsidR="00882CD7" w:rsidRDefault="00207154" w:rsidP="008A3C33">
            <w:pPr>
              <w:jc w:val="center"/>
            </w:pPr>
            <w:r>
              <w:t>Rozwój komunikacji gminnej w poszanowaniu zasobów endogenicznych regionu, oparty o nowoczesne niskoemisyjne technologie</w:t>
            </w:r>
          </w:p>
        </w:tc>
      </w:tr>
      <w:tr w:rsidR="00882CD7" w14:paraId="2C2ACAEE" w14:textId="77777777" w:rsidTr="006643FD">
        <w:trPr>
          <w:trHeight w:val="573"/>
        </w:trPr>
        <w:tc>
          <w:tcPr>
            <w:tcW w:w="4284" w:type="dxa"/>
            <w:shd w:val="clear" w:color="auto" w:fill="92D050"/>
            <w:vAlign w:val="center"/>
          </w:tcPr>
          <w:p w14:paraId="06F1E99A" w14:textId="77777777" w:rsidR="00882CD7" w:rsidRDefault="00882CD7" w:rsidP="008A3C33">
            <w:pPr>
              <w:jc w:val="center"/>
            </w:pPr>
            <w:r w:rsidRPr="00C44297">
              <w:t>Malejąca liczba mieszkańców</w:t>
            </w:r>
          </w:p>
        </w:tc>
        <w:tc>
          <w:tcPr>
            <w:tcW w:w="4284" w:type="dxa"/>
            <w:shd w:val="clear" w:color="auto" w:fill="E2EFD9" w:themeFill="accent6" w:themeFillTint="33"/>
            <w:vAlign w:val="center"/>
          </w:tcPr>
          <w:p w14:paraId="099B76D7" w14:textId="77777777" w:rsidR="00882CD7" w:rsidRDefault="008648FF" w:rsidP="008A3C33">
            <w:pPr>
              <w:jc w:val="center"/>
            </w:pPr>
            <w:r>
              <w:t xml:space="preserve">Dostosowanie inwestycji do potrzeb mieszkańców w celu </w:t>
            </w:r>
            <w:r w:rsidR="00DF1431">
              <w:t>zwiększenia atrakcyjności osiedleńczej gminy</w:t>
            </w:r>
          </w:p>
        </w:tc>
      </w:tr>
      <w:tr w:rsidR="00882CD7" w14:paraId="7DAC3728" w14:textId="77777777" w:rsidTr="006643FD">
        <w:trPr>
          <w:trHeight w:val="758"/>
        </w:trPr>
        <w:tc>
          <w:tcPr>
            <w:tcW w:w="4284" w:type="dxa"/>
            <w:shd w:val="clear" w:color="auto" w:fill="92D050"/>
            <w:vAlign w:val="center"/>
          </w:tcPr>
          <w:p w14:paraId="00B7E87A" w14:textId="77777777" w:rsidR="00882CD7" w:rsidRDefault="00882CD7" w:rsidP="008A3C33">
            <w:pPr>
              <w:jc w:val="center"/>
            </w:pPr>
            <w:r w:rsidRPr="00CA3C9B">
              <w:t>Rosnące zapotrzebowanie na komunikację publiczną i infrastrukturę rowerową</w:t>
            </w:r>
          </w:p>
        </w:tc>
        <w:tc>
          <w:tcPr>
            <w:tcW w:w="4284" w:type="dxa"/>
            <w:shd w:val="clear" w:color="auto" w:fill="E2EFD9" w:themeFill="accent6" w:themeFillTint="33"/>
            <w:vAlign w:val="center"/>
          </w:tcPr>
          <w:p w14:paraId="2A5E45E5" w14:textId="77777777" w:rsidR="00882CD7" w:rsidRDefault="008648FF" w:rsidP="008A3C33">
            <w:pPr>
              <w:jc w:val="center"/>
            </w:pPr>
            <w:r>
              <w:t>Rozwój komunikacji gminnej oraz siatki połączeń w gminie</w:t>
            </w:r>
          </w:p>
        </w:tc>
      </w:tr>
      <w:tr w:rsidR="00882CD7" w14:paraId="7CE51899" w14:textId="77777777" w:rsidTr="006643FD">
        <w:trPr>
          <w:trHeight w:val="573"/>
        </w:trPr>
        <w:tc>
          <w:tcPr>
            <w:tcW w:w="4284" w:type="dxa"/>
            <w:shd w:val="clear" w:color="auto" w:fill="92D050"/>
            <w:vAlign w:val="center"/>
          </w:tcPr>
          <w:p w14:paraId="52CD047C" w14:textId="77777777" w:rsidR="00882CD7" w:rsidRDefault="00882CD7" w:rsidP="008A3C33">
            <w:pPr>
              <w:jc w:val="center"/>
            </w:pPr>
            <w:r w:rsidRPr="00BE6724">
              <w:t>Starzejące się społeczeństwo</w:t>
            </w:r>
          </w:p>
        </w:tc>
        <w:tc>
          <w:tcPr>
            <w:tcW w:w="4284" w:type="dxa"/>
            <w:shd w:val="clear" w:color="auto" w:fill="E2EFD9" w:themeFill="accent6" w:themeFillTint="33"/>
            <w:vAlign w:val="center"/>
          </w:tcPr>
          <w:p w14:paraId="1E31F086" w14:textId="77777777" w:rsidR="00882CD7" w:rsidRDefault="00882CD7" w:rsidP="008A3C33">
            <w:pPr>
              <w:jc w:val="center"/>
            </w:pPr>
            <w:r w:rsidRPr="00BE6724">
              <w:t xml:space="preserve">Rozbudowana infrastruktury </w:t>
            </w:r>
            <w:r w:rsidR="008648FF">
              <w:t>w oparciu o specyficzne potrzeby osób starszych</w:t>
            </w:r>
          </w:p>
        </w:tc>
      </w:tr>
    </w:tbl>
    <w:p w14:paraId="7BED9034" w14:textId="77777777" w:rsidR="00882CD7" w:rsidRPr="008648FF" w:rsidRDefault="00882CD7" w:rsidP="00882CD7">
      <w:pPr>
        <w:jc w:val="center"/>
        <w:rPr>
          <w:i/>
          <w:iCs/>
        </w:rPr>
      </w:pPr>
      <w:r w:rsidRPr="008648FF">
        <w:rPr>
          <w:i/>
          <w:iCs/>
        </w:rPr>
        <w:t>Źródło: opracowanie własne</w:t>
      </w:r>
    </w:p>
    <w:p w14:paraId="63C20703" w14:textId="77777777" w:rsidR="00482A0F" w:rsidRDefault="00482A0F" w:rsidP="009F7B5F"/>
    <w:p w14:paraId="2593DC20" w14:textId="77777777" w:rsidR="00C80DF6" w:rsidRDefault="00C80DF6" w:rsidP="009F7B5F"/>
    <w:p w14:paraId="34708FE4" w14:textId="77777777" w:rsidR="00790A63" w:rsidRDefault="00482A0F" w:rsidP="00482A0F">
      <w:pPr>
        <w:pStyle w:val="Nagwek1"/>
        <w:rPr>
          <w:rStyle w:val="Nagwek1Znak"/>
          <w:b/>
          <w:color w:val="385623" w:themeColor="accent6" w:themeShade="80"/>
          <w:spacing w:val="10"/>
        </w:rPr>
      </w:pPr>
      <w:bookmarkStart w:id="30" w:name="_Toc45704669"/>
      <w:r w:rsidRPr="00FD4D98">
        <w:rPr>
          <w:b/>
          <w:color w:val="385623" w:themeColor="accent6" w:themeShade="80"/>
          <w:spacing w:val="10"/>
        </w:rPr>
        <w:t xml:space="preserve">2. </w:t>
      </w:r>
      <w:r w:rsidRPr="00FD4D98">
        <w:rPr>
          <w:rStyle w:val="Nagwek1Znak"/>
          <w:b/>
          <w:color w:val="385623" w:themeColor="accent6" w:themeShade="80"/>
          <w:spacing w:val="10"/>
        </w:rPr>
        <w:t>STAN JAKOŚCI POWIETRZA</w:t>
      </w:r>
      <w:bookmarkEnd w:id="30"/>
    </w:p>
    <w:p w14:paraId="5D4CF69E" w14:textId="77777777" w:rsidR="00C80DF6" w:rsidRPr="00C80DF6" w:rsidRDefault="00C80DF6" w:rsidP="00C80DF6"/>
    <w:p w14:paraId="6C9DEE9A" w14:textId="77777777" w:rsidR="00482A0F" w:rsidRDefault="00482A0F" w:rsidP="00482A0F">
      <w:pPr>
        <w:pStyle w:val="Nagwek2"/>
        <w:rPr>
          <w:b/>
          <w:color w:val="385623" w:themeColor="accent6" w:themeShade="80"/>
          <w:spacing w:val="10"/>
        </w:rPr>
      </w:pPr>
      <w:bookmarkStart w:id="31" w:name="_Toc45704670"/>
      <w:r w:rsidRPr="00FD4D98">
        <w:rPr>
          <w:b/>
          <w:color w:val="385623" w:themeColor="accent6" w:themeShade="80"/>
          <w:spacing w:val="10"/>
        </w:rPr>
        <w:t>2.1 METODOL</w:t>
      </w:r>
      <w:r w:rsidR="0029465F">
        <w:rPr>
          <w:b/>
          <w:color w:val="385623" w:themeColor="accent6" w:themeShade="80"/>
          <w:spacing w:val="10"/>
        </w:rPr>
        <w:t>OG</w:t>
      </w:r>
      <w:r w:rsidRPr="00FD4D98">
        <w:rPr>
          <w:b/>
          <w:color w:val="385623" w:themeColor="accent6" w:themeShade="80"/>
          <w:spacing w:val="10"/>
        </w:rPr>
        <w:t>IA OBLICZANIA WSKAŹNIKÓW ZANIECZYSZCZEŃ</w:t>
      </w:r>
      <w:bookmarkEnd w:id="31"/>
    </w:p>
    <w:p w14:paraId="01D776AC" w14:textId="77777777" w:rsidR="00C80DF6" w:rsidRPr="00C80DF6" w:rsidRDefault="00C80DF6" w:rsidP="00C80DF6"/>
    <w:p w14:paraId="41F0472D" w14:textId="77777777" w:rsidR="005A5675" w:rsidRDefault="005A5675" w:rsidP="005A5675">
      <w:r w:rsidRPr="005A5675">
        <w:t>Stan jakości powietrza został oszacowany w następujących po sobie krokach.</w:t>
      </w:r>
    </w:p>
    <w:p w14:paraId="39E76703" w14:textId="77777777" w:rsidR="00315D19" w:rsidRPr="002B7B47" w:rsidRDefault="00315D19" w:rsidP="004215D3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32" w:name="_Toc46747875"/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8</w:t>
      </w:r>
      <w:r w:rsidR="00243952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Etapy </w:t>
      </w:r>
      <w:r w:rsidR="004215D3" w:rsidRPr="002B7B47">
        <w:rPr>
          <w:b/>
          <w:bCs/>
          <w:i w:val="0"/>
          <w:iCs w:val="0"/>
          <w:color w:val="385623" w:themeColor="accent6" w:themeShade="80"/>
          <w:sz w:val="22"/>
          <w:szCs w:val="22"/>
        </w:rPr>
        <w:t>szacowania stanu jakości powietrza</w:t>
      </w:r>
      <w:bookmarkEnd w:id="32"/>
    </w:p>
    <w:tbl>
      <w:tblPr>
        <w:tblStyle w:val="Tabela-Siatka"/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5A5675" w14:paraId="0D056E49" w14:textId="77777777" w:rsidTr="004215D3">
        <w:trPr>
          <w:jc w:val="center"/>
        </w:trPr>
        <w:tc>
          <w:tcPr>
            <w:tcW w:w="9062" w:type="dxa"/>
            <w:shd w:val="clear" w:color="auto" w:fill="E2EFD9" w:themeFill="accent6" w:themeFillTint="33"/>
            <w:vAlign w:val="center"/>
          </w:tcPr>
          <w:p w14:paraId="7D67AA83" w14:textId="77777777" w:rsidR="005A5675" w:rsidRDefault="00315D19" w:rsidP="004215D3">
            <w:pPr>
              <w:jc w:val="center"/>
            </w:pPr>
            <w:r>
              <w:t>Krok I</w:t>
            </w:r>
          </w:p>
        </w:tc>
      </w:tr>
      <w:tr w:rsidR="005A5675" w14:paraId="43B68ED3" w14:textId="77777777" w:rsidTr="004215D3">
        <w:trPr>
          <w:jc w:val="center"/>
        </w:trPr>
        <w:tc>
          <w:tcPr>
            <w:tcW w:w="9062" w:type="dxa"/>
            <w:shd w:val="clear" w:color="auto" w:fill="92D050"/>
            <w:vAlign w:val="center"/>
          </w:tcPr>
          <w:p w14:paraId="2464A264" w14:textId="77777777" w:rsidR="005A5675" w:rsidRDefault="005A5675" w:rsidP="004215D3">
            <w:pPr>
              <w:jc w:val="center"/>
            </w:pPr>
            <w:r w:rsidRPr="005A5675">
              <w:t>Na podstawie danych z WIOŚ określono główne obszary problemowe na ternie gminy Głuszyca</w:t>
            </w:r>
          </w:p>
        </w:tc>
      </w:tr>
      <w:tr w:rsidR="005A5675" w14:paraId="77038C4A" w14:textId="77777777" w:rsidTr="004215D3">
        <w:trPr>
          <w:jc w:val="center"/>
        </w:trPr>
        <w:tc>
          <w:tcPr>
            <w:tcW w:w="9062" w:type="dxa"/>
            <w:shd w:val="clear" w:color="auto" w:fill="E2EFD9" w:themeFill="accent6" w:themeFillTint="33"/>
            <w:vAlign w:val="center"/>
          </w:tcPr>
          <w:p w14:paraId="4D920CD8" w14:textId="77777777" w:rsidR="005A5675" w:rsidRDefault="00315D19" w:rsidP="004215D3">
            <w:pPr>
              <w:jc w:val="center"/>
            </w:pPr>
            <w:r>
              <w:t>Krok II</w:t>
            </w:r>
          </w:p>
        </w:tc>
      </w:tr>
      <w:tr w:rsidR="005A5675" w14:paraId="06A50FAE" w14:textId="77777777" w:rsidTr="004215D3">
        <w:trPr>
          <w:jc w:val="center"/>
        </w:trPr>
        <w:tc>
          <w:tcPr>
            <w:tcW w:w="9062" w:type="dxa"/>
            <w:shd w:val="clear" w:color="auto" w:fill="92D050"/>
            <w:vAlign w:val="center"/>
          </w:tcPr>
          <w:p w14:paraId="5E29DA35" w14:textId="77777777" w:rsidR="005A5675" w:rsidRDefault="00315D19" w:rsidP="004215D3">
            <w:pPr>
              <w:jc w:val="center"/>
            </w:pPr>
            <w:r w:rsidRPr="00315D19">
              <w:t>Analizę jakości powietrza rozpoczęto od wyliczenia ilościowego pojazdów poruszających się po drogach</w:t>
            </w:r>
          </w:p>
        </w:tc>
      </w:tr>
      <w:tr w:rsidR="005A5675" w14:paraId="7D589199" w14:textId="77777777" w:rsidTr="004215D3">
        <w:trPr>
          <w:jc w:val="center"/>
        </w:trPr>
        <w:tc>
          <w:tcPr>
            <w:tcW w:w="9062" w:type="dxa"/>
            <w:shd w:val="clear" w:color="auto" w:fill="E2EFD9" w:themeFill="accent6" w:themeFillTint="33"/>
            <w:vAlign w:val="center"/>
          </w:tcPr>
          <w:p w14:paraId="05573352" w14:textId="77777777" w:rsidR="005A5675" w:rsidRDefault="00315D19" w:rsidP="004215D3">
            <w:pPr>
              <w:jc w:val="center"/>
            </w:pPr>
            <w:r>
              <w:t>Krok III</w:t>
            </w:r>
          </w:p>
        </w:tc>
      </w:tr>
      <w:tr w:rsidR="005A5675" w14:paraId="49AC3ACD" w14:textId="77777777" w:rsidTr="004215D3">
        <w:trPr>
          <w:jc w:val="center"/>
        </w:trPr>
        <w:tc>
          <w:tcPr>
            <w:tcW w:w="9062" w:type="dxa"/>
            <w:shd w:val="clear" w:color="auto" w:fill="92D050"/>
            <w:vAlign w:val="center"/>
          </w:tcPr>
          <w:p w14:paraId="49D69F5B" w14:textId="77777777" w:rsidR="005A5675" w:rsidRDefault="00315D19" w:rsidP="004215D3">
            <w:pPr>
              <w:jc w:val="center"/>
            </w:pPr>
            <w:r w:rsidRPr="00315D19">
              <w:t>Do obliczenia ilości pojazdów zastosowano dane z Głównego Pomiaru Ruchu</w:t>
            </w:r>
          </w:p>
        </w:tc>
      </w:tr>
      <w:tr w:rsidR="005A5675" w14:paraId="392565E5" w14:textId="77777777" w:rsidTr="006643FD">
        <w:trPr>
          <w:jc w:val="center"/>
        </w:trPr>
        <w:tc>
          <w:tcPr>
            <w:tcW w:w="9062" w:type="dxa"/>
            <w:shd w:val="clear" w:color="auto" w:fill="E2EFD9" w:themeFill="accent6" w:themeFillTint="33"/>
            <w:vAlign w:val="center"/>
          </w:tcPr>
          <w:p w14:paraId="6F58B505" w14:textId="77777777" w:rsidR="005A5675" w:rsidRDefault="00315D19" w:rsidP="004215D3">
            <w:pPr>
              <w:jc w:val="center"/>
            </w:pPr>
            <w:r>
              <w:t>Krok IV</w:t>
            </w:r>
          </w:p>
        </w:tc>
      </w:tr>
      <w:tr w:rsidR="00315D19" w14:paraId="50B3AE40" w14:textId="77777777" w:rsidTr="004215D3">
        <w:trPr>
          <w:jc w:val="center"/>
        </w:trPr>
        <w:tc>
          <w:tcPr>
            <w:tcW w:w="9062" w:type="dxa"/>
            <w:shd w:val="clear" w:color="auto" w:fill="92D050"/>
            <w:vAlign w:val="center"/>
          </w:tcPr>
          <w:p w14:paraId="6AC2DD60" w14:textId="77777777" w:rsidR="00315D19" w:rsidRDefault="00315D19" w:rsidP="004215D3">
            <w:pPr>
              <w:jc w:val="center"/>
            </w:pPr>
            <w:r w:rsidRPr="00315D19">
              <w:t>Dla wyliczenia ruchu wewnątrz użyto danych GUS dotyczących liczby pojazdów zarejestrowanych na terenie gminy</w:t>
            </w:r>
          </w:p>
        </w:tc>
      </w:tr>
    </w:tbl>
    <w:p w14:paraId="1830A931" w14:textId="77777777" w:rsidR="005A5675" w:rsidRPr="00A36539" w:rsidRDefault="004215D3" w:rsidP="004215D3">
      <w:pPr>
        <w:jc w:val="center"/>
        <w:rPr>
          <w:i/>
          <w:iCs/>
        </w:rPr>
      </w:pPr>
      <w:r w:rsidRPr="00A36539">
        <w:rPr>
          <w:i/>
          <w:iCs/>
        </w:rPr>
        <w:t>Źródło: opracowanie własne</w:t>
      </w:r>
    </w:p>
    <w:p w14:paraId="1DD76B69" w14:textId="77777777" w:rsidR="00A36539" w:rsidRDefault="00A36539" w:rsidP="008A3C33">
      <w:pPr>
        <w:pStyle w:val="Nagwek3"/>
        <w:rPr>
          <w:b/>
          <w:color w:val="385623" w:themeColor="accent6" w:themeShade="80"/>
          <w:spacing w:val="10"/>
        </w:rPr>
      </w:pPr>
    </w:p>
    <w:p w14:paraId="6C404DDE" w14:textId="77777777" w:rsidR="004215D3" w:rsidRPr="00FD4D98" w:rsidRDefault="008A3C33" w:rsidP="008A3C33">
      <w:pPr>
        <w:pStyle w:val="Nagwek3"/>
        <w:rPr>
          <w:b/>
          <w:color w:val="385623" w:themeColor="accent6" w:themeShade="80"/>
          <w:spacing w:val="10"/>
        </w:rPr>
      </w:pPr>
      <w:bookmarkStart w:id="33" w:name="_Toc45704671"/>
      <w:r w:rsidRPr="00FD4D98">
        <w:rPr>
          <w:b/>
          <w:color w:val="385623" w:themeColor="accent6" w:themeShade="80"/>
          <w:spacing w:val="10"/>
        </w:rPr>
        <w:t>2.1.1 METODOLOGIA OBLICZANIA WSKAŹNIKÓW ZANIECZYSZCZEŃ DLA TRANSPORTU</w:t>
      </w:r>
      <w:bookmarkEnd w:id="33"/>
      <w:r w:rsidRPr="00FD4D98">
        <w:rPr>
          <w:b/>
          <w:color w:val="385623" w:themeColor="accent6" w:themeShade="80"/>
          <w:spacing w:val="10"/>
        </w:rPr>
        <w:t xml:space="preserve"> </w:t>
      </w:r>
    </w:p>
    <w:p w14:paraId="79F83CB9" w14:textId="77777777" w:rsidR="00A36539" w:rsidRDefault="00A36539" w:rsidP="00382090">
      <w:pPr>
        <w:rPr>
          <w:rFonts w:ascii="Calibri" w:eastAsia="Calibri" w:hAnsi="Calibri" w:cs="Times New Roman"/>
        </w:rPr>
      </w:pPr>
    </w:p>
    <w:p w14:paraId="433E87CF" w14:textId="77777777" w:rsidR="00AA3336" w:rsidRDefault="00AA3336" w:rsidP="00A36539">
      <w:pPr>
        <w:ind w:firstLine="708"/>
        <w:rPr>
          <w:rFonts w:ascii="Calibri" w:eastAsia="Calibri" w:hAnsi="Calibri" w:cs="Times New Roman"/>
        </w:rPr>
      </w:pPr>
      <w:r w:rsidRPr="00AA3336">
        <w:rPr>
          <w:rFonts w:ascii="Calibri" w:eastAsia="Calibri" w:hAnsi="Calibri" w:cs="Times New Roman"/>
        </w:rPr>
        <w:t>Wskaźniki emisji dla transportu drogowego</w:t>
      </w:r>
      <w:r w:rsidR="00382090">
        <w:rPr>
          <w:rFonts w:ascii="Calibri" w:eastAsia="Calibri" w:hAnsi="Calibri" w:cs="Times New Roman"/>
        </w:rPr>
        <w:t xml:space="preserve"> obliczono na podstawie danych o ilości pojazdów poruszających się na terenie Gminy Głuszyca oraz</w:t>
      </w:r>
      <w:r w:rsidRPr="00AA3336">
        <w:rPr>
          <w:rFonts w:ascii="Calibri" w:eastAsia="Calibri" w:hAnsi="Calibri" w:cs="Times New Roman"/>
        </w:rPr>
        <w:t xml:space="preserve"> </w:t>
      </w:r>
      <w:r w:rsidR="00382090">
        <w:rPr>
          <w:rFonts w:ascii="Calibri" w:eastAsia="Calibri" w:hAnsi="Calibri" w:cs="Times New Roman"/>
        </w:rPr>
        <w:t>d</w:t>
      </w:r>
      <w:r w:rsidRPr="00AA3336">
        <w:rPr>
          <w:rFonts w:ascii="Calibri" w:eastAsia="Calibri" w:hAnsi="Calibri" w:cs="Times New Roman"/>
        </w:rPr>
        <w:t>ane pozyskane na podstawie badania GUS „Opracowanie metodyki i oszacowanie kosztów zewnętrznych emisji zanieczyszczeń do powietrza atmosferycznego ze środków transportu drogowego na poziomie kraju.”</w:t>
      </w:r>
    </w:p>
    <w:p w14:paraId="50ECDAC1" w14:textId="77777777" w:rsidR="00AA3336" w:rsidRPr="007B099D" w:rsidRDefault="00AA3336" w:rsidP="00AA3336">
      <w:pPr>
        <w:pStyle w:val="Legenda"/>
        <w:rPr>
          <w:rFonts w:ascii="Calibri" w:eastAsia="Calibri" w:hAnsi="Calibri" w:cs="Times New Roman"/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34" w:name="_Toc46747876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9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Emisja zanieczyszczeń z transportu drogowego na 1 pojazd według rodzajów pojazdów oraz stosowanego paliwa</w:t>
      </w:r>
      <w:bookmarkEnd w:id="34"/>
    </w:p>
    <w:tbl>
      <w:tblPr>
        <w:tblW w:w="6020" w:type="dxa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80"/>
        <w:gridCol w:w="960"/>
        <w:gridCol w:w="960"/>
        <w:gridCol w:w="960"/>
        <w:gridCol w:w="960"/>
      </w:tblGrid>
      <w:tr w:rsidR="00AA3336" w:rsidRPr="00AA3336" w14:paraId="0BC6E3DE" w14:textId="77777777" w:rsidTr="00AA3336">
        <w:trPr>
          <w:trHeight w:val="300"/>
          <w:jc w:val="center"/>
        </w:trPr>
        <w:tc>
          <w:tcPr>
            <w:tcW w:w="2180" w:type="dxa"/>
            <w:shd w:val="clear" w:color="auto" w:fill="92D050"/>
            <w:noWrap/>
            <w:vAlign w:val="center"/>
            <w:hideMark/>
          </w:tcPr>
          <w:p w14:paraId="2990EDB0" w14:textId="77777777" w:rsidR="00AA3336" w:rsidRPr="00AA3336" w:rsidRDefault="00382090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Rodzaj pojazdu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37FB4F08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CO2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3F13B46E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NOx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71FDC796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PM2.5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2FDEA75A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PM10</w:t>
            </w:r>
          </w:p>
        </w:tc>
      </w:tr>
      <w:tr w:rsidR="00AA3336" w:rsidRPr="00AA3336" w14:paraId="17954176" w14:textId="77777777" w:rsidTr="006643FD">
        <w:trPr>
          <w:trHeight w:val="300"/>
          <w:jc w:val="center"/>
        </w:trPr>
        <w:tc>
          <w:tcPr>
            <w:tcW w:w="2180" w:type="dxa"/>
            <w:shd w:val="clear" w:color="auto" w:fill="92D050"/>
            <w:noWrap/>
            <w:vAlign w:val="center"/>
            <w:hideMark/>
          </w:tcPr>
          <w:p w14:paraId="682069A7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Osobowe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3E8219BD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2017,4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0223AFC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5,2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C3D886C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0,3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3FA77DE3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0,4</w:t>
            </w:r>
          </w:p>
        </w:tc>
      </w:tr>
      <w:tr w:rsidR="00AA3336" w:rsidRPr="00AA3336" w14:paraId="7689D2D0" w14:textId="77777777" w:rsidTr="006643FD">
        <w:trPr>
          <w:trHeight w:val="300"/>
          <w:jc w:val="center"/>
        </w:trPr>
        <w:tc>
          <w:tcPr>
            <w:tcW w:w="2180" w:type="dxa"/>
            <w:shd w:val="clear" w:color="auto" w:fill="92D050"/>
            <w:noWrap/>
            <w:vAlign w:val="center"/>
            <w:hideMark/>
          </w:tcPr>
          <w:p w14:paraId="53FD1718" w14:textId="77777777" w:rsidR="00AA3336" w:rsidRPr="00AA3336" w:rsidRDefault="00382090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Lekkie dostawcze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F6BDBA5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4494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7D6204F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17,7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CA24898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1,1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8C7DD84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1,3</w:t>
            </w:r>
          </w:p>
        </w:tc>
      </w:tr>
      <w:tr w:rsidR="00AA3336" w:rsidRPr="00AA3336" w14:paraId="40D86362" w14:textId="77777777" w:rsidTr="006643FD">
        <w:trPr>
          <w:trHeight w:val="300"/>
          <w:jc w:val="center"/>
        </w:trPr>
        <w:tc>
          <w:tcPr>
            <w:tcW w:w="2180" w:type="dxa"/>
            <w:shd w:val="clear" w:color="auto" w:fill="92D050"/>
            <w:noWrap/>
            <w:vAlign w:val="center"/>
            <w:hideMark/>
          </w:tcPr>
          <w:p w14:paraId="206968CE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Ciężarowe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6E66867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19425,9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03FE86C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130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3EC44922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3,5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B366549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4,2</w:t>
            </w:r>
          </w:p>
        </w:tc>
      </w:tr>
      <w:tr w:rsidR="00AA3336" w:rsidRPr="00AA3336" w14:paraId="720DA2CD" w14:textId="77777777" w:rsidTr="006643FD">
        <w:trPr>
          <w:trHeight w:val="300"/>
          <w:jc w:val="center"/>
        </w:trPr>
        <w:tc>
          <w:tcPr>
            <w:tcW w:w="2180" w:type="dxa"/>
            <w:shd w:val="clear" w:color="auto" w:fill="92D050"/>
            <w:noWrap/>
            <w:vAlign w:val="center"/>
            <w:hideMark/>
          </w:tcPr>
          <w:p w14:paraId="4869737A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Autokary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07FF719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25483,1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8374384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176,4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B25D2BB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3,9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512171E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4,5</w:t>
            </w:r>
          </w:p>
        </w:tc>
      </w:tr>
      <w:tr w:rsidR="00AA3336" w:rsidRPr="00AA3336" w14:paraId="229F56BB" w14:textId="77777777" w:rsidTr="006643FD">
        <w:trPr>
          <w:trHeight w:val="300"/>
          <w:jc w:val="center"/>
        </w:trPr>
        <w:tc>
          <w:tcPr>
            <w:tcW w:w="2180" w:type="dxa"/>
            <w:shd w:val="clear" w:color="auto" w:fill="92D050"/>
            <w:noWrap/>
            <w:vAlign w:val="center"/>
            <w:hideMark/>
          </w:tcPr>
          <w:p w14:paraId="102B8890" w14:textId="77777777" w:rsidR="00AA3336" w:rsidRPr="00AA3336" w:rsidRDefault="00382090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Autobusy miejskie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122B9FA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85117,5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C459877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735,7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4F6F5C1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22,6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13ED5DD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25,4</w:t>
            </w:r>
          </w:p>
        </w:tc>
      </w:tr>
      <w:tr w:rsidR="00AA3336" w:rsidRPr="00AA3336" w14:paraId="70D4B76D" w14:textId="77777777" w:rsidTr="006643FD">
        <w:trPr>
          <w:trHeight w:val="300"/>
          <w:jc w:val="center"/>
        </w:trPr>
        <w:tc>
          <w:tcPr>
            <w:tcW w:w="2180" w:type="dxa"/>
            <w:shd w:val="clear" w:color="auto" w:fill="92D050"/>
            <w:noWrap/>
            <w:vAlign w:val="center"/>
            <w:hideMark/>
          </w:tcPr>
          <w:p w14:paraId="55CEF66F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Motocykle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FD0EA7E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197,8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CC0F2BD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0,3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12D0603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0,1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74C9AA0" w14:textId="77777777" w:rsidR="00AA3336" w:rsidRPr="00AA3336" w:rsidRDefault="00AA3336" w:rsidP="00A43B6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pl-PL"/>
              </w:rPr>
            </w:pPr>
            <w:r w:rsidRPr="00AA3336">
              <w:rPr>
                <w:rFonts w:ascii="Calibri" w:eastAsia="Times New Roman" w:hAnsi="Calibri" w:cs="Times New Roman"/>
                <w:color w:val="000000"/>
                <w:lang w:eastAsia="pl-PL"/>
              </w:rPr>
              <w:t>0,1</w:t>
            </w:r>
          </w:p>
        </w:tc>
      </w:tr>
    </w:tbl>
    <w:p w14:paraId="2B8DBF7E" w14:textId="77777777" w:rsidR="008A3C33" w:rsidRPr="005224C0" w:rsidRDefault="00382090" w:rsidP="005224C0">
      <w:pPr>
        <w:jc w:val="center"/>
        <w:rPr>
          <w:i/>
          <w:iCs/>
        </w:rPr>
      </w:pPr>
      <w:r w:rsidRPr="005224C0">
        <w:rPr>
          <w:i/>
          <w:iCs/>
        </w:rPr>
        <w:t>Źródło: GUS „Opracowanie metodyki i oszacowanie kosztów zewnętrznych emisji zanieczyszczeń do powietrza atmosferycznego ze środków transportu drogowego na poziomie kraju”</w:t>
      </w:r>
    </w:p>
    <w:p w14:paraId="77F81804" w14:textId="77777777" w:rsidR="00C80DF6" w:rsidRDefault="00C80DF6" w:rsidP="005224C0">
      <w:pPr>
        <w:spacing w:line="256" w:lineRule="auto"/>
        <w:rPr>
          <w:rFonts w:ascii="Calibri" w:eastAsia="Calibri" w:hAnsi="Calibri" w:cs="Times New Roman"/>
        </w:rPr>
      </w:pPr>
    </w:p>
    <w:p w14:paraId="03BE4A17" w14:textId="77777777" w:rsidR="00C80DF6" w:rsidRDefault="00C80DF6" w:rsidP="005224C0">
      <w:pPr>
        <w:spacing w:line="256" w:lineRule="auto"/>
        <w:rPr>
          <w:rFonts w:ascii="Calibri" w:eastAsia="Calibri" w:hAnsi="Calibri" w:cs="Times New Roman"/>
        </w:rPr>
      </w:pPr>
    </w:p>
    <w:p w14:paraId="362D18EA" w14:textId="77777777" w:rsidR="005224C0" w:rsidRPr="005224C0" w:rsidRDefault="005224C0" w:rsidP="005224C0">
      <w:pPr>
        <w:spacing w:line="256" w:lineRule="auto"/>
        <w:rPr>
          <w:rFonts w:ascii="Calibri" w:eastAsia="Calibri" w:hAnsi="Calibri" w:cs="Times New Roman"/>
        </w:rPr>
      </w:pPr>
      <w:r w:rsidRPr="005224C0">
        <w:rPr>
          <w:rFonts w:ascii="Calibri" w:eastAsia="Calibri" w:hAnsi="Calibri" w:cs="Times New Roman"/>
        </w:rPr>
        <w:t xml:space="preserve">W celu obliczenia wielkości emisji spowodowanej transportem będzie stosowany poniższy wzór: </w:t>
      </w:r>
    </w:p>
    <w:p w14:paraId="7B21AA90" w14:textId="77777777" w:rsidR="005224C0" w:rsidRPr="005224C0" w:rsidRDefault="005224C0" w:rsidP="005224C0">
      <w:pPr>
        <w:spacing w:line="256" w:lineRule="auto"/>
        <w:rPr>
          <w:rFonts w:ascii="Calibri" w:eastAsia="Calibri" w:hAnsi="Calibri" w:cs="Times New Roman"/>
          <w:b/>
          <w:bCs/>
        </w:rPr>
      </w:pPr>
      <w:r w:rsidRPr="005224C0">
        <w:rPr>
          <w:rFonts w:ascii="Calibri" w:eastAsia="Calibri" w:hAnsi="Calibri" w:cs="Times New Roman"/>
          <w:b/>
          <w:bCs/>
        </w:rPr>
        <w:t xml:space="preserve">E </w:t>
      </w:r>
      <w:r w:rsidRPr="005224C0">
        <w:rPr>
          <w:rFonts w:ascii="Calibri" w:eastAsia="Calibri" w:hAnsi="Calibri" w:cs="Times New Roman"/>
          <w:b/>
          <w:bCs/>
        </w:rPr>
        <w:sym w:font="Symbol" w:char="F03D"/>
      </w:r>
      <w:r w:rsidRPr="005224C0">
        <w:rPr>
          <w:rFonts w:ascii="Calibri" w:eastAsia="Calibri" w:hAnsi="Calibri" w:cs="Times New Roman"/>
          <w:b/>
          <w:bCs/>
        </w:rPr>
        <w:t xml:space="preserve"> N</w:t>
      </w:r>
      <w:r w:rsidRPr="005224C0">
        <w:rPr>
          <w:rFonts w:ascii="Calibri" w:eastAsia="Calibri" w:hAnsi="Calibri" w:cs="Times New Roman"/>
          <w:b/>
          <w:bCs/>
        </w:rPr>
        <w:sym w:font="Symbol" w:char="F0B4"/>
      </w:r>
      <w:r w:rsidRPr="005224C0">
        <w:rPr>
          <w:rFonts w:ascii="Calibri" w:eastAsia="Calibri" w:hAnsi="Calibri" w:cs="Times New Roman"/>
          <w:b/>
          <w:bCs/>
        </w:rPr>
        <w:t xml:space="preserve">W </w:t>
      </w:r>
    </w:p>
    <w:p w14:paraId="5599432F" w14:textId="77777777" w:rsidR="005224C0" w:rsidRPr="005224C0" w:rsidRDefault="005224C0" w:rsidP="005224C0">
      <w:pPr>
        <w:spacing w:line="256" w:lineRule="auto"/>
        <w:rPr>
          <w:rFonts w:ascii="Calibri" w:eastAsia="Calibri" w:hAnsi="Calibri" w:cs="Times New Roman"/>
        </w:rPr>
      </w:pPr>
      <w:r w:rsidRPr="005224C0">
        <w:rPr>
          <w:rFonts w:ascii="Calibri" w:eastAsia="Calibri" w:hAnsi="Calibri" w:cs="Times New Roman"/>
        </w:rPr>
        <w:t xml:space="preserve"> gdzie:</w:t>
      </w:r>
    </w:p>
    <w:p w14:paraId="73B33910" w14:textId="77777777" w:rsidR="005224C0" w:rsidRPr="005224C0" w:rsidRDefault="005224C0" w:rsidP="005224C0">
      <w:pPr>
        <w:spacing w:line="256" w:lineRule="auto"/>
        <w:rPr>
          <w:rFonts w:ascii="Calibri" w:eastAsia="Calibri" w:hAnsi="Calibri" w:cs="Times New Roman"/>
        </w:rPr>
      </w:pPr>
      <w:r w:rsidRPr="005224C0">
        <w:rPr>
          <w:rFonts w:ascii="Calibri" w:eastAsia="Calibri" w:hAnsi="Calibri" w:cs="Times New Roman"/>
          <w:b/>
          <w:bCs/>
        </w:rPr>
        <w:t xml:space="preserve"> E</w:t>
      </w:r>
      <w:r w:rsidRPr="005224C0">
        <w:rPr>
          <w:rFonts w:ascii="Calibri" w:eastAsia="Calibri" w:hAnsi="Calibri" w:cs="Times New Roman"/>
        </w:rPr>
        <w:t xml:space="preserve"> – emisja substancji, wyrażona w kilogramach [kg], </w:t>
      </w:r>
    </w:p>
    <w:p w14:paraId="3DA11698" w14:textId="77777777" w:rsidR="005224C0" w:rsidRPr="005224C0" w:rsidRDefault="005224C0" w:rsidP="005224C0">
      <w:pPr>
        <w:spacing w:line="256" w:lineRule="auto"/>
        <w:rPr>
          <w:rFonts w:ascii="Calibri" w:eastAsia="Calibri" w:hAnsi="Calibri" w:cs="Times New Roman"/>
        </w:rPr>
      </w:pPr>
      <w:r w:rsidRPr="005224C0">
        <w:rPr>
          <w:rFonts w:ascii="Calibri" w:eastAsia="Calibri" w:hAnsi="Calibri" w:cs="Times New Roman"/>
          <w:b/>
          <w:bCs/>
        </w:rPr>
        <w:t xml:space="preserve">N </w:t>
      </w:r>
      <w:r w:rsidRPr="005224C0">
        <w:rPr>
          <w:rFonts w:ascii="Calibri" w:eastAsia="Calibri" w:hAnsi="Calibri" w:cs="Times New Roman"/>
        </w:rPr>
        <w:t xml:space="preserve">– liczba sztuk danego rodzaju transportu </w:t>
      </w:r>
    </w:p>
    <w:p w14:paraId="67ECA1C1" w14:textId="77777777" w:rsidR="005224C0" w:rsidRPr="005224C0" w:rsidRDefault="005224C0" w:rsidP="005224C0">
      <w:pPr>
        <w:spacing w:line="256" w:lineRule="auto"/>
        <w:rPr>
          <w:rFonts w:ascii="Calibri" w:eastAsia="Calibri" w:hAnsi="Calibri" w:cs="Times New Roman"/>
        </w:rPr>
      </w:pPr>
      <w:r w:rsidRPr="005224C0">
        <w:rPr>
          <w:rFonts w:ascii="Calibri" w:eastAsia="Calibri" w:hAnsi="Calibri" w:cs="Times New Roman"/>
          <w:b/>
          <w:bCs/>
        </w:rPr>
        <w:t>W</w:t>
      </w:r>
      <w:r w:rsidRPr="005224C0">
        <w:rPr>
          <w:rFonts w:ascii="Calibri" w:eastAsia="Calibri" w:hAnsi="Calibri" w:cs="Times New Roman"/>
        </w:rPr>
        <w:t xml:space="preserve"> – wskaźnik emisji wyrażony w kilogramach na pojazd [kg/pojazd]</w:t>
      </w:r>
    </w:p>
    <w:p w14:paraId="7C064F76" w14:textId="77777777" w:rsidR="00382090" w:rsidRDefault="00382090" w:rsidP="008A3C33"/>
    <w:p w14:paraId="192366B8" w14:textId="77777777" w:rsidR="00A43B6C" w:rsidRPr="008A3C33" w:rsidRDefault="00A43B6C" w:rsidP="008A3C33"/>
    <w:p w14:paraId="7E285644" w14:textId="77777777" w:rsidR="00C80DF6" w:rsidRPr="00DB2BB2" w:rsidRDefault="00482A0F" w:rsidP="00DB2BB2">
      <w:pPr>
        <w:pStyle w:val="Nagwek2"/>
        <w:rPr>
          <w:b/>
          <w:color w:val="385623" w:themeColor="accent6" w:themeShade="80"/>
          <w:spacing w:val="10"/>
        </w:rPr>
      </w:pPr>
      <w:bookmarkStart w:id="35" w:name="_Toc45704672"/>
      <w:r w:rsidRPr="00FD4D98">
        <w:rPr>
          <w:b/>
          <w:color w:val="385623" w:themeColor="accent6" w:themeShade="80"/>
          <w:spacing w:val="10"/>
        </w:rPr>
        <w:t>2.2 CZYNNIKI WPŁYWAJĄCE NA EMISJĘ ZANIECZYSZCZEŃ</w:t>
      </w:r>
      <w:bookmarkEnd w:id="35"/>
    </w:p>
    <w:p w14:paraId="6C825C19" w14:textId="77777777" w:rsidR="00DB1E61" w:rsidRDefault="005224C0" w:rsidP="005224C0">
      <w:r w:rsidRPr="005224C0">
        <w:t>Na jakość powietrza wpływają czynniki</w:t>
      </w:r>
      <w:r>
        <w:t xml:space="preserve"> przedstawione w poniższej tabeli</w:t>
      </w:r>
      <w:r w:rsidR="00A36539">
        <w:t>.</w:t>
      </w:r>
      <w:r>
        <w:t xml:space="preserve"> </w:t>
      </w:r>
    </w:p>
    <w:p w14:paraId="60140C6A" w14:textId="77777777" w:rsidR="00A43B6C" w:rsidRDefault="00A43B6C" w:rsidP="005224C0"/>
    <w:p w14:paraId="7C2D168C" w14:textId="77777777" w:rsidR="00CE198B" w:rsidRPr="007B099D" w:rsidRDefault="00CE198B" w:rsidP="00AD37EB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36" w:name="_Toc46747877"/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10</w:t>
      </w:r>
      <w:r w:rsidR="00243952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</w:t>
      </w:r>
      <w:r w:rsidR="00AD37EB" w:rsidRPr="007B099D">
        <w:rPr>
          <w:b/>
          <w:bCs/>
          <w:i w:val="0"/>
          <w:iCs w:val="0"/>
          <w:color w:val="385623" w:themeColor="accent6" w:themeShade="80"/>
          <w:sz w:val="22"/>
          <w:szCs w:val="22"/>
        </w:rPr>
        <w:t>Czynniki wpływające na emisję zanieczyszczeń</w:t>
      </w:r>
      <w:bookmarkEnd w:id="36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5224C0" w:rsidRPr="00CE198B" w14:paraId="31037287" w14:textId="77777777" w:rsidTr="00AD37EB">
        <w:tc>
          <w:tcPr>
            <w:tcW w:w="9042" w:type="dxa"/>
            <w:shd w:val="clear" w:color="auto" w:fill="E2EFD9" w:themeFill="accent6" w:themeFillTint="33"/>
          </w:tcPr>
          <w:p w14:paraId="68C6E31B" w14:textId="77777777" w:rsidR="005224C0" w:rsidRPr="00CE198B" w:rsidRDefault="00187B2E" w:rsidP="00CE198B">
            <w:pPr>
              <w:jc w:val="center"/>
            </w:pPr>
            <w:r w:rsidRPr="00CE198B">
              <w:rPr>
                <w:b/>
                <w:bCs/>
              </w:rPr>
              <w:t>Ilość i wydajność źródeł emisji zanieczyszczeń</w:t>
            </w:r>
          </w:p>
        </w:tc>
      </w:tr>
      <w:tr w:rsidR="005224C0" w:rsidRPr="00CE198B" w14:paraId="7309A148" w14:textId="77777777" w:rsidTr="00AD37EB">
        <w:tc>
          <w:tcPr>
            <w:tcW w:w="9042" w:type="dxa"/>
            <w:shd w:val="clear" w:color="auto" w:fill="92D050"/>
          </w:tcPr>
          <w:p w14:paraId="6C4D7836" w14:textId="77777777" w:rsidR="005224C0" w:rsidRPr="00CE198B" w:rsidRDefault="00D73C36" w:rsidP="005224C0">
            <w:r>
              <w:t>w</w:t>
            </w:r>
            <w:r w:rsidR="00187B2E" w:rsidRPr="00CE198B">
              <w:t xml:space="preserve"> odniesieniu do niskiej emisji, czyli emisji zanieczyszczeń powietrza na niskiej wysokości, pochodzącej z transportu oraz ze spalania złej jakości węgla w domowych piecach i kotłach grzewczych</w:t>
            </w:r>
            <w:r>
              <w:t>;</w:t>
            </w:r>
            <w:r w:rsidR="00187B2E" w:rsidRPr="00CE198B">
              <w:t xml:space="preserve"> </w:t>
            </w:r>
            <w:r>
              <w:t>i</w:t>
            </w:r>
            <w:r w:rsidR="00187B2E" w:rsidRPr="00CE198B">
              <w:t xml:space="preserve">m większa ilość </w:t>
            </w:r>
            <w:r w:rsidR="007D1B3E" w:rsidRPr="00CE198B">
              <w:t>źródeł</w:t>
            </w:r>
            <w:r w:rsidR="00187B2E" w:rsidRPr="00CE198B">
              <w:t xml:space="preserve"> emisji tym </w:t>
            </w:r>
            <w:r w:rsidR="007D1B3E" w:rsidRPr="00CE198B">
              <w:t xml:space="preserve">większa </w:t>
            </w:r>
            <w:r w:rsidR="00187B2E" w:rsidRPr="00CE198B">
              <w:t xml:space="preserve">jest produkcja zanieczyszczeń. </w:t>
            </w:r>
            <w:r w:rsidR="007D1B3E" w:rsidRPr="00CE198B">
              <w:t>Na jakość powietrza wpływ ma także koncentracja źródeł emisji na małym obszarze, co jest szczególnie zauważalne na terenach bardziej zurbanizowanych</w:t>
            </w:r>
          </w:p>
        </w:tc>
      </w:tr>
      <w:tr w:rsidR="005224C0" w:rsidRPr="00CE198B" w14:paraId="059243EB" w14:textId="77777777" w:rsidTr="00AD37EB">
        <w:tc>
          <w:tcPr>
            <w:tcW w:w="9042" w:type="dxa"/>
            <w:shd w:val="clear" w:color="auto" w:fill="E2EFD9" w:themeFill="accent6" w:themeFillTint="33"/>
          </w:tcPr>
          <w:p w14:paraId="537D3620" w14:textId="77777777" w:rsidR="005224C0" w:rsidRPr="00CE198B" w:rsidRDefault="007D1B3E" w:rsidP="00CE198B">
            <w:pPr>
              <w:jc w:val="center"/>
            </w:pPr>
            <w:r w:rsidRPr="00CE198B">
              <w:rPr>
                <w:b/>
                <w:bCs/>
              </w:rPr>
              <w:t>Ukształtowanie terenu</w:t>
            </w:r>
          </w:p>
        </w:tc>
      </w:tr>
      <w:tr w:rsidR="005224C0" w:rsidRPr="00CE198B" w14:paraId="2DCB8373" w14:textId="77777777" w:rsidTr="00AD37EB">
        <w:tc>
          <w:tcPr>
            <w:tcW w:w="9042" w:type="dxa"/>
            <w:shd w:val="clear" w:color="auto" w:fill="92D050"/>
          </w:tcPr>
          <w:p w14:paraId="57443D20" w14:textId="77777777" w:rsidR="005224C0" w:rsidRPr="00CE198B" w:rsidRDefault="007D1B3E" w:rsidP="005224C0">
            <w:r w:rsidRPr="00CE198B">
              <w:t>szczególnie trudne warunki obserwujemy w kotlinach otoczonych górami</w:t>
            </w:r>
            <w:r w:rsidR="00D73C36">
              <w:t>, w</w:t>
            </w:r>
            <w:r w:rsidRPr="00CE198B">
              <w:t xml:space="preserve"> wypadku Głuszycy obszary zabudowy oraz główne szlaki komunikacyjne biegną wzdłuż kotlin</w:t>
            </w:r>
            <w:r w:rsidR="00D73C36">
              <w:t>; s</w:t>
            </w:r>
            <w:r w:rsidRPr="00CE198B">
              <w:t>zczególnie ważna dla gminy jest rzeka Bystrzyca</w:t>
            </w:r>
            <w:r w:rsidR="00D73C36">
              <w:t>; u</w:t>
            </w:r>
            <w:r w:rsidRPr="00CE198B">
              <w:t>kształtowanie terenu będzie potęgowało zanieczyszczenie powietrza na terenie Gminy</w:t>
            </w:r>
          </w:p>
          <w:p w14:paraId="6FE9DBA6" w14:textId="77777777" w:rsidR="0027509D" w:rsidRPr="007B099D" w:rsidRDefault="0027509D" w:rsidP="0027509D">
            <w:pPr>
              <w:pStyle w:val="Legenda"/>
              <w:jc w:val="center"/>
              <w:rPr>
                <w:b/>
                <w:bCs/>
                <w:i w:val="0"/>
                <w:iCs w:val="0"/>
                <w:color w:val="385623" w:themeColor="accent6" w:themeShade="80"/>
                <w:sz w:val="22"/>
                <w:szCs w:val="22"/>
              </w:rPr>
            </w:pPr>
            <w:bookmarkStart w:id="37" w:name="_Toc46747910"/>
            <w:r w:rsidRPr="007B099D">
              <w:rPr>
                <w:b/>
                <w:bCs/>
                <w:i w:val="0"/>
                <w:iCs w:val="0"/>
                <w:color w:val="385623" w:themeColor="accent6" w:themeShade="80"/>
                <w:sz w:val="22"/>
                <w:szCs w:val="22"/>
              </w:rPr>
              <w:t xml:space="preserve">Rysunek </w:t>
            </w:r>
            <w:r w:rsidR="00243952" w:rsidRPr="007B099D">
              <w:rPr>
                <w:b/>
                <w:bCs/>
                <w:i w:val="0"/>
                <w:iCs w:val="0"/>
                <w:color w:val="385623" w:themeColor="accent6" w:themeShade="80"/>
                <w:sz w:val="22"/>
                <w:szCs w:val="22"/>
              </w:rPr>
              <w:fldChar w:fldCharType="begin"/>
            </w:r>
            <w:r w:rsidRPr="007B099D">
              <w:rPr>
                <w:b/>
                <w:bCs/>
                <w:i w:val="0"/>
                <w:iCs w:val="0"/>
                <w:color w:val="385623" w:themeColor="accent6" w:themeShade="80"/>
                <w:sz w:val="22"/>
                <w:szCs w:val="22"/>
              </w:rPr>
              <w:instrText xml:space="preserve"> SEQ Rysunek \* ARABIC </w:instrText>
            </w:r>
            <w:r w:rsidR="00243952" w:rsidRPr="007B099D">
              <w:rPr>
                <w:b/>
                <w:bCs/>
                <w:i w:val="0"/>
                <w:iCs w:val="0"/>
                <w:color w:val="385623" w:themeColor="accent6" w:themeShade="80"/>
                <w:sz w:val="22"/>
                <w:szCs w:val="22"/>
              </w:rPr>
              <w:fldChar w:fldCharType="separate"/>
            </w:r>
            <w:r w:rsidR="003E4D50">
              <w:rPr>
                <w:b/>
                <w:bCs/>
                <w:i w:val="0"/>
                <w:iCs w:val="0"/>
                <w:noProof/>
                <w:color w:val="385623" w:themeColor="accent6" w:themeShade="80"/>
                <w:sz w:val="22"/>
                <w:szCs w:val="22"/>
              </w:rPr>
              <w:t>9</w:t>
            </w:r>
            <w:r w:rsidR="00243952" w:rsidRPr="007B099D">
              <w:rPr>
                <w:b/>
                <w:bCs/>
                <w:i w:val="0"/>
                <w:iCs w:val="0"/>
                <w:color w:val="385623" w:themeColor="accent6" w:themeShade="80"/>
                <w:sz w:val="22"/>
                <w:szCs w:val="22"/>
              </w:rPr>
              <w:fldChar w:fldCharType="end"/>
            </w:r>
            <w:r w:rsidRPr="007B099D">
              <w:rPr>
                <w:b/>
                <w:bCs/>
                <w:i w:val="0"/>
                <w:iCs w:val="0"/>
                <w:color w:val="385623" w:themeColor="accent6" w:themeShade="80"/>
                <w:sz w:val="22"/>
                <w:szCs w:val="22"/>
              </w:rPr>
              <w:t xml:space="preserve"> Mapa Gminy Głuszyca na warstwie hipsometrycznej</w:t>
            </w:r>
            <w:bookmarkEnd w:id="37"/>
          </w:p>
          <w:p w14:paraId="799C6623" w14:textId="77777777" w:rsidR="0027509D" w:rsidRPr="00CE198B" w:rsidRDefault="0027509D" w:rsidP="0027509D">
            <w:pPr>
              <w:jc w:val="center"/>
            </w:pPr>
            <w:r w:rsidRPr="00CE198B">
              <w:rPr>
                <w:noProof/>
                <w:lang w:eastAsia="pl-PL"/>
              </w:rPr>
              <w:drawing>
                <wp:inline distT="0" distB="0" distL="0" distR="0" wp14:anchorId="5C7259AA" wp14:editId="29E6A753">
                  <wp:extent cx="4133850" cy="3007998"/>
                  <wp:effectExtent l="0" t="0" r="0" b="1905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638" cy="30100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0075038" w14:textId="77777777" w:rsidR="0027509D" w:rsidRPr="0027509D" w:rsidRDefault="0027509D" w:rsidP="0027509D">
            <w:pPr>
              <w:jc w:val="center"/>
              <w:rPr>
                <w:i/>
              </w:rPr>
            </w:pPr>
            <w:r w:rsidRPr="0027509D">
              <w:rPr>
                <w:i/>
              </w:rPr>
              <w:t>Źródło: Opracowanie własne na podstawie geoportal.gov.pl</w:t>
            </w:r>
          </w:p>
          <w:p w14:paraId="339D1F6E" w14:textId="77777777" w:rsidR="0027509D" w:rsidRPr="00CE198B" w:rsidRDefault="0027509D" w:rsidP="005224C0"/>
        </w:tc>
      </w:tr>
      <w:tr w:rsidR="005224C0" w:rsidRPr="00CE198B" w14:paraId="5A192474" w14:textId="77777777" w:rsidTr="00AD37EB">
        <w:tc>
          <w:tcPr>
            <w:tcW w:w="9042" w:type="dxa"/>
            <w:shd w:val="clear" w:color="auto" w:fill="E2EFD9" w:themeFill="accent6" w:themeFillTint="33"/>
          </w:tcPr>
          <w:p w14:paraId="737E94A3" w14:textId="77777777" w:rsidR="005224C0" w:rsidRPr="00CE198B" w:rsidRDefault="00D751B7" w:rsidP="00CE198B">
            <w:pPr>
              <w:jc w:val="center"/>
            </w:pPr>
            <w:r w:rsidRPr="00CE198B">
              <w:rPr>
                <w:b/>
                <w:bCs/>
              </w:rPr>
              <w:t>Niekorzystne warunki pogodowe</w:t>
            </w:r>
          </w:p>
        </w:tc>
      </w:tr>
      <w:tr w:rsidR="005224C0" w:rsidRPr="00CE198B" w14:paraId="1D5D898B" w14:textId="77777777" w:rsidTr="00AD37EB">
        <w:tc>
          <w:tcPr>
            <w:tcW w:w="9042" w:type="dxa"/>
            <w:shd w:val="clear" w:color="auto" w:fill="92D050"/>
          </w:tcPr>
          <w:p w14:paraId="11985E12" w14:textId="77777777" w:rsidR="005224C0" w:rsidRPr="00CE198B" w:rsidRDefault="00D751B7" w:rsidP="005224C0">
            <w:r w:rsidRPr="00CE198B">
              <w:t xml:space="preserve"> na zaleganie zanieczyszczeń powietrza nisko nad ziemią przez dłuższy czas</w:t>
            </w:r>
            <w:r w:rsidR="00CE198B" w:rsidRPr="00CE198B">
              <w:t xml:space="preserve"> największy wpływ ma bezwietrzna pogoda</w:t>
            </w:r>
            <w:r w:rsidRPr="00CE198B">
              <w:t xml:space="preserve"> oraz zjawisko tzw. inwersji termicznej</w:t>
            </w:r>
          </w:p>
        </w:tc>
      </w:tr>
      <w:tr w:rsidR="00CE198B" w:rsidRPr="00CE198B" w14:paraId="488EC99F" w14:textId="77777777" w:rsidTr="00AD37EB">
        <w:tc>
          <w:tcPr>
            <w:tcW w:w="9042" w:type="dxa"/>
            <w:shd w:val="clear" w:color="auto" w:fill="E2EFD9" w:themeFill="accent6" w:themeFillTint="33"/>
          </w:tcPr>
          <w:p w14:paraId="28726B65" w14:textId="77777777" w:rsidR="00CE198B" w:rsidRPr="00CE198B" w:rsidRDefault="00CE198B" w:rsidP="00CE198B">
            <w:pPr>
              <w:jc w:val="center"/>
            </w:pPr>
            <w:r w:rsidRPr="00CE198B">
              <w:rPr>
                <w:b/>
                <w:bCs/>
              </w:rPr>
              <w:t>Inwersja termiczna</w:t>
            </w:r>
          </w:p>
        </w:tc>
      </w:tr>
      <w:tr w:rsidR="00CE198B" w:rsidRPr="00CE198B" w14:paraId="44CD76C9" w14:textId="77777777" w:rsidTr="00AD37EB">
        <w:tc>
          <w:tcPr>
            <w:tcW w:w="9042" w:type="dxa"/>
            <w:shd w:val="clear" w:color="auto" w:fill="92D050"/>
          </w:tcPr>
          <w:p w14:paraId="28D9C0FD" w14:textId="77777777" w:rsidR="00DB1E61" w:rsidRPr="00CE198B" w:rsidRDefault="00CE198B" w:rsidP="005224C0">
            <w:r w:rsidRPr="00CE198B">
              <w:t>występuje wówczas, kiedy obserwujemy niższą temperaturę przy powierzchni ziemi</w:t>
            </w:r>
            <w:r w:rsidR="00D73C36">
              <w:t xml:space="preserve"> </w:t>
            </w:r>
            <w:r w:rsidRPr="00CE198B">
              <w:t>niż w wyższych partiach atmosfery</w:t>
            </w:r>
            <w:r w:rsidR="00D73C36">
              <w:t>, w</w:t>
            </w:r>
            <w:r w:rsidRPr="00CE198B">
              <w:t>idocznym efektem tego zjawiska jest gromadzenie się mgły lub tworzenie się smogu nad obszarami o dużej emisji zanieczyszczeń</w:t>
            </w:r>
          </w:p>
        </w:tc>
      </w:tr>
    </w:tbl>
    <w:p w14:paraId="1952E4CC" w14:textId="77777777" w:rsidR="00DB1E61" w:rsidRDefault="00DB1E61" w:rsidP="00DB1E61">
      <w:pPr>
        <w:jc w:val="center"/>
        <w:rPr>
          <w:i/>
          <w:iCs/>
        </w:rPr>
      </w:pPr>
      <w:r w:rsidRPr="00DB1E61">
        <w:rPr>
          <w:i/>
          <w:iCs/>
        </w:rPr>
        <w:t>Źródło: opracowanie własne</w:t>
      </w:r>
    </w:p>
    <w:p w14:paraId="1C202F8B" w14:textId="77777777" w:rsidR="00DB1E61" w:rsidRDefault="00DB1E61" w:rsidP="00DB1E61">
      <w:r>
        <w:t>W związku z tym, iż przedmiotem opracowania jest analiza przede wszystkim systemu transportowego</w:t>
      </w:r>
      <w:r w:rsidR="00D73C36">
        <w:t>,</w:t>
      </w:r>
      <w:r>
        <w:t xml:space="preserve"> podzielono czynniki wpływające na niską emisją na dwie kategorie</w:t>
      </w:r>
      <w:r w:rsidR="00D73C36">
        <w:t>:</w:t>
      </w:r>
      <w:r w:rsidR="004B2B5F">
        <w:t xml:space="preserve"> </w:t>
      </w:r>
      <w:r>
        <w:t>czynniki</w:t>
      </w:r>
      <w:r w:rsidR="00D73C36">
        <w:t>,</w:t>
      </w:r>
      <w:r>
        <w:t xml:space="preserve"> które dotyczą transportu kołowego oraz na pozostałe czynniki.</w:t>
      </w:r>
    </w:p>
    <w:p w14:paraId="19CC9B46" w14:textId="77777777" w:rsidR="00DB1E61" w:rsidRDefault="00DB1E61" w:rsidP="00DB1E61">
      <w:r>
        <w:t>Warunki pogodowe oraz ukształtowanie terenu są parametrami</w:t>
      </w:r>
      <w:r w:rsidR="00D73C36">
        <w:t>,</w:t>
      </w:r>
      <w:r>
        <w:t xml:space="preserve"> na które</w:t>
      </w:r>
      <w:r w:rsidR="004B2B5F">
        <w:t xml:space="preserve"> wpływ człowieka jest ograniczony lub wręcz niemożliwy</w:t>
      </w:r>
      <w:r w:rsidR="00A43B6C">
        <w:t>,</w:t>
      </w:r>
      <w:r w:rsidR="004B2B5F">
        <w:t xml:space="preserve"> dlatego </w:t>
      </w:r>
      <w:r w:rsidR="001F2365">
        <w:t>też w</w:t>
      </w:r>
      <w:r w:rsidR="004B2B5F">
        <w:t xml:space="preserve"> dalszej części </w:t>
      </w:r>
      <w:r w:rsidR="001F2365">
        <w:t>dokumentu</w:t>
      </w:r>
      <w:r w:rsidR="004B2B5F">
        <w:t xml:space="preserve"> przedstawiono czynniki dotyczące </w:t>
      </w:r>
      <w:r w:rsidR="001F2365">
        <w:t>źródeł</w:t>
      </w:r>
      <w:r w:rsidR="004B2B5F">
        <w:t xml:space="preserve"> emisji. </w:t>
      </w:r>
    </w:p>
    <w:p w14:paraId="596D939C" w14:textId="77777777" w:rsidR="00C80DF6" w:rsidRDefault="00C80DF6" w:rsidP="00DB1E61"/>
    <w:p w14:paraId="5BC4B6F0" w14:textId="77777777" w:rsidR="001F2365" w:rsidRDefault="001F2365" w:rsidP="001F2365">
      <w:pPr>
        <w:pStyle w:val="Nagwek3"/>
        <w:rPr>
          <w:b/>
          <w:color w:val="385623" w:themeColor="accent6" w:themeShade="80"/>
          <w:spacing w:val="10"/>
        </w:rPr>
      </w:pPr>
      <w:bookmarkStart w:id="38" w:name="_Toc45704673"/>
      <w:r w:rsidRPr="00FD4D98">
        <w:rPr>
          <w:b/>
          <w:color w:val="385623" w:themeColor="accent6" w:themeShade="80"/>
          <w:spacing w:val="10"/>
        </w:rPr>
        <w:t>2.2.1 CZYNNIKI WPŁYWAJĄCE NA JAKOŚĆ POWIETRZA SPOWODOWANE NISKĄ EMISJĄ NIEPOCHODZĄCĄ ZE ŹRÓDEŁ TRANSPORTOWYCH</w:t>
      </w:r>
      <w:bookmarkEnd w:id="38"/>
    </w:p>
    <w:p w14:paraId="24AB0B47" w14:textId="77777777" w:rsidR="00C80DF6" w:rsidRPr="00C80DF6" w:rsidRDefault="00C80DF6" w:rsidP="00C80DF6"/>
    <w:p w14:paraId="50DC6075" w14:textId="4CF7C133" w:rsidR="00DB2BB2" w:rsidRDefault="00506E60" w:rsidP="00A37B3E">
      <w:pPr>
        <w:ind w:firstLine="708"/>
      </w:pPr>
      <w:r w:rsidRPr="00506E60">
        <w:t xml:space="preserve">Zapewnienie ciepła i energii elektrycznej w domu </w:t>
      </w:r>
      <w:r w:rsidR="00A43B6C">
        <w:t>to</w:t>
      </w:r>
      <w:r w:rsidRPr="00506E60">
        <w:t xml:space="preserve"> jedn</w:t>
      </w:r>
      <w:r w:rsidR="00A43B6C">
        <w:t>a</w:t>
      </w:r>
      <w:r w:rsidRPr="00506E60">
        <w:t xml:space="preserve"> z podstawowych potrzeb człowieka</w:t>
      </w:r>
      <w:r w:rsidR="00A43B6C">
        <w:t>, ale</w:t>
      </w:r>
      <w:r w:rsidRPr="00506E60">
        <w:t xml:space="preserve"> </w:t>
      </w:r>
      <w:r w:rsidR="00A43B6C">
        <w:t>w</w:t>
      </w:r>
      <w:r w:rsidRPr="00506E60">
        <w:t xml:space="preserve">ydatki </w:t>
      </w:r>
      <w:r w:rsidR="00A43B6C">
        <w:t>z nią związane</w:t>
      </w:r>
      <w:r w:rsidRPr="00506E60">
        <w:t xml:space="preserve"> poważnie obciążają budżety polskich gospodarstw domowych. Sama świadomo</w:t>
      </w:r>
      <w:r w:rsidR="00DB2BB2">
        <w:t xml:space="preserve">ść ekologiczna może nie być </w:t>
      </w:r>
      <w:r w:rsidRPr="00506E60">
        <w:t>wystarczająca</w:t>
      </w:r>
      <w:r w:rsidR="0029465F">
        <w:t>,</w:t>
      </w:r>
      <w:r w:rsidRPr="00506E60">
        <w:t xml:space="preserve"> aby problem niskiej emisji został kompleksowo rozwiązany.</w:t>
      </w:r>
      <w:r>
        <w:t xml:space="preserve"> </w:t>
      </w:r>
      <w:r w:rsidR="00D73C36">
        <w:t xml:space="preserve">Poważną trudność </w:t>
      </w:r>
      <w:r>
        <w:t>związan</w:t>
      </w:r>
      <w:r w:rsidR="00D73C36">
        <w:t>ą</w:t>
      </w:r>
      <w:r>
        <w:t xml:space="preserve"> z emitowaniem niskiej emisji w procesie zapewniania ciepła </w:t>
      </w:r>
      <w:r w:rsidR="00D73C36">
        <w:t>sprawia</w:t>
      </w:r>
      <w:r w:rsidR="0086666C">
        <w:t xml:space="preserve"> </w:t>
      </w:r>
      <w:r w:rsidR="00D73C36">
        <w:t xml:space="preserve">ograniczenie </w:t>
      </w:r>
      <w:r w:rsidR="0086666C">
        <w:t>spalani</w:t>
      </w:r>
      <w:r w:rsidR="00D73C36">
        <w:t>a</w:t>
      </w:r>
      <w:r w:rsidR="0086666C">
        <w:t xml:space="preserve"> złej jakości materiału energetycznego, w tym odpadów</w:t>
      </w:r>
      <w:r w:rsidR="00D73C36">
        <w:t xml:space="preserve"> czy</w:t>
      </w:r>
      <w:r w:rsidR="0086666C">
        <w:t xml:space="preserve"> plastiku. </w:t>
      </w:r>
      <w:proofErr w:type="gramStart"/>
      <w:r w:rsidR="0086666C">
        <w:t xml:space="preserve">Zjawisko </w:t>
      </w:r>
      <w:r w:rsidR="00DB2BB2">
        <w:t xml:space="preserve"> to</w:t>
      </w:r>
      <w:proofErr w:type="gramEnd"/>
      <w:r w:rsidR="00DB2BB2">
        <w:t xml:space="preserve"> </w:t>
      </w:r>
      <w:r w:rsidR="0086666C">
        <w:t>jest szczególnie zauważalne w miejscowościach oraz miastach</w:t>
      </w:r>
      <w:r w:rsidR="00D73C36">
        <w:t>,</w:t>
      </w:r>
      <w:r w:rsidR="0086666C">
        <w:t xml:space="preserve"> w których nie istnieje źródłowe zapewnienie ciepła dla większego obszaru jak np. ciepłownia miejska/ gminna</w:t>
      </w:r>
      <w:r w:rsidR="00D73C36">
        <w:t>.</w:t>
      </w:r>
    </w:p>
    <w:p w14:paraId="316D5527" w14:textId="77777777" w:rsidR="0086666C" w:rsidRPr="00167537" w:rsidRDefault="0086666C" w:rsidP="00167537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39" w:name="_Toc46747878"/>
      <w:r w:rsidRPr="0016753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16753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16753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16753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11</w:t>
      </w:r>
      <w:r w:rsidR="00243952" w:rsidRPr="0016753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="00167537" w:rsidRPr="0016753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Czynniki wpływające na niską emisję</w:t>
      </w:r>
      <w:bookmarkEnd w:id="39"/>
    </w:p>
    <w:tbl>
      <w:tblPr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4520"/>
        <w:gridCol w:w="4522"/>
      </w:tblGrid>
      <w:tr w:rsidR="00167537" w:rsidRPr="00167537" w14:paraId="337EEA37" w14:textId="77777777" w:rsidTr="00167537">
        <w:trPr>
          <w:jc w:val="center"/>
        </w:trPr>
        <w:tc>
          <w:tcPr>
            <w:tcW w:w="4531" w:type="dxa"/>
            <w:shd w:val="clear" w:color="auto" w:fill="92D050"/>
            <w:vAlign w:val="center"/>
            <w:hideMark/>
          </w:tcPr>
          <w:p w14:paraId="4A687B2E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b/>
                <w:bCs/>
              </w:rPr>
            </w:pPr>
            <w:r w:rsidRPr="00167537">
              <w:rPr>
                <w:rFonts w:ascii="Calibri" w:eastAsia="Calibri" w:hAnsi="Calibri" w:cs="Times New Roman"/>
                <w:b/>
                <w:bCs/>
              </w:rPr>
              <w:t>Czynniki wewnętrzne – zależne od użytkownika</w:t>
            </w:r>
          </w:p>
        </w:tc>
        <w:tc>
          <w:tcPr>
            <w:tcW w:w="4531" w:type="dxa"/>
            <w:shd w:val="clear" w:color="auto" w:fill="92D050"/>
            <w:vAlign w:val="center"/>
            <w:hideMark/>
          </w:tcPr>
          <w:p w14:paraId="254A6E87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b/>
                <w:bCs/>
              </w:rPr>
            </w:pPr>
            <w:r w:rsidRPr="00167537">
              <w:rPr>
                <w:rFonts w:ascii="Calibri" w:eastAsia="Calibri" w:hAnsi="Calibri" w:cs="Times New Roman"/>
                <w:b/>
                <w:bCs/>
              </w:rPr>
              <w:t>Czynniki zewnętrzne – niezależne od użytkownika</w:t>
            </w:r>
          </w:p>
        </w:tc>
      </w:tr>
      <w:tr w:rsidR="00167537" w:rsidRPr="00167537" w14:paraId="0A76699D" w14:textId="77777777" w:rsidTr="006643FD">
        <w:trPr>
          <w:jc w:val="center"/>
        </w:trPr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26EC0A29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Rodzaj źródła ciepła, stan techniczny</w:t>
            </w:r>
          </w:p>
        </w:tc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484E99FD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Ceny paliw</w:t>
            </w:r>
          </w:p>
        </w:tc>
      </w:tr>
      <w:tr w:rsidR="00167537" w:rsidRPr="00167537" w14:paraId="0C257520" w14:textId="77777777" w:rsidTr="006643FD">
        <w:trPr>
          <w:jc w:val="center"/>
        </w:trPr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7BBE5252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Stan techniczny budynku</w:t>
            </w:r>
          </w:p>
        </w:tc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4F690D06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Dostępność finansowania inwestycji proekologicznych</w:t>
            </w:r>
          </w:p>
        </w:tc>
      </w:tr>
      <w:tr w:rsidR="00167537" w:rsidRPr="00167537" w14:paraId="29133628" w14:textId="77777777" w:rsidTr="006643FD">
        <w:trPr>
          <w:jc w:val="center"/>
        </w:trPr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140B0D37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Stosowanie OZE</w:t>
            </w:r>
          </w:p>
        </w:tc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0706C07D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Zmiany klimatu</w:t>
            </w:r>
          </w:p>
        </w:tc>
      </w:tr>
      <w:tr w:rsidR="00167537" w:rsidRPr="00167537" w14:paraId="2931E1B4" w14:textId="77777777" w:rsidTr="006643FD">
        <w:trPr>
          <w:jc w:val="center"/>
        </w:trPr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61115F97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Poprawne korzystanie ze źródła ciepła</w:t>
            </w:r>
          </w:p>
        </w:tc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728D137F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Temperatura, wilgotność, wietrzność</w:t>
            </w:r>
          </w:p>
        </w:tc>
      </w:tr>
      <w:tr w:rsidR="00167537" w:rsidRPr="00167537" w14:paraId="15DD454A" w14:textId="77777777" w:rsidTr="006643FD">
        <w:trPr>
          <w:jc w:val="center"/>
        </w:trPr>
        <w:tc>
          <w:tcPr>
            <w:tcW w:w="4531" w:type="dxa"/>
            <w:shd w:val="clear" w:color="auto" w:fill="E2EFD9" w:themeFill="accent6" w:themeFillTint="33"/>
            <w:vAlign w:val="center"/>
          </w:tcPr>
          <w:p w14:paraId="79AC85E3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</w:p>
        </w:tc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6A994AF3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 xml:space="preserve">Lokalny/krajowy </w:t>
            </w:r>
            <w:proofErr w:type="spellStart"/>
            <w:r w:rsidRPr="00167537">
              <w:rPr>
                <w:rFonts w:ascii="Calibri" w:eastAsia="Calibri" w:hAnsi="Calibri" w:cs="Times New Roman"/>
                <w:color w:val="000000"/>
              </w:rPr>
              <w:t>miks</w:t>
            </w:r>
            <w:proofErr w:type="spellEnd"/>
            <w:r w:rsidRPr="00167537">
              <w:rPr>
                <w:rFonts w:ascii="Calibri" w:eastAsia="Calibri" w:hAnsi="Calibri" w:cs="Times New Roman"/>
                <w:color w:val="000000"/>
              </w:rPr>
              <w:t xml:space="preserve"> energetyczny</w:t>
            </w:r>
          </w:p>
        </w:tc>
      </w:tr>
      <w:tr w:rsidR="00167537" w:rsidRPr="00167537" w14:paraId="3802BE8A" w14:textId="77777777" w:rsidTr="006643FD">
        <w:trPr>
          <w:jc w:val="center"/>
        </w:trPr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64B7E8C5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Stosowanie systemów zarządzania energią</w:t>
            </w:r>
          </w:p>
        </w:tc>
        <w:tc>
          <w:tcPr>
            <w:tcW w:w="4531" w:type="dxa"/>
            <w:shd w:val="clear" w:color="auto" w:fill="E2EFD9" w:themeFill="accent6" w:themeFillTint="33"/>
            <w:vAlign w:val="center"/>
            <w:hideMark/>
          </w:tcPr>
          <w:p w14:paraId="7E69B2F1" w14:textId="77777777" w:rsidR="00167537" w:rsidRPr="00167537" w:rsidRDefault="00167537" w:rsidP="00167537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167537">
              <w:rPr>
                <w:rFonts w:ascii="Calibri" w:eastAsia="Calibri" w:hAnsi="Calibri" w:cs="Times New Roman"/>
                <w:color w:val="000000"/>
              </w:rPr>
              <w:t>Dostępność/podaż paliw alternatywnych</w:t>
            </w:r>
          </w:p>
        </w:tc>
      </w:tr>
    </w:tbl>
    <w:p w14:paraId="5C5478B1" w14:textId="77777777" w:rsidR="00167537" w:rsidRDefault="00167537" w:rsidP="00167537">
      <w:pPr>
        <w:jc w:val="center"/>
        <w:rPr>
          <w:i/>
          <w:iCs/>
        </w:rPr>
      </w:pPr>
      <w:r w:rsidRPr="00167537">
        <w:rPr>
          <w:i/>
          <w:iCs/>
        </w:rPr>
        <w:t>Źródło: opracowanie własne</w:t>
      </w:r>
    </w:p>
    <w:p w14:paraId="2FA6FFDC" w14:textId="57BBA21C" w:rsidR="00C80DF6" w:rsidRDefault="00C80DF6" w:rsidP="00167537">
      <w:pPr>
        <w:jc w:val="center"/>
        <w:rPr>
          <w:i/>
          <w:iCs/>
        </w:rPr>
      </w:pPr>
    </w:p>
    <w:p w14:paraId="5446EB2E" w14:textId="77777777" w:rsidR="00E47A80" w:rsidRPr="00506E60" w:rsidRDefault="00E47A80" w:rsidP="00167537">
      <w:pPr>
        <w:jc w:val="center"/>
        <w:rPr>
          <w:i/>
          <w:iCs/>
        </w:rPr>
      </w:pPr>
    </w:p>
    <w:p w14:paraId="34B2616E" w14:textId="77777777" w:rsidR="001F2365" w:rsidRDefault="009D1111" w:rsidP="009D1111">
      <w:pPr>
        <w:pStyle w:val="Nagwek3"/>
        <w:rPr>
          <w:b/>
          <w:color w:val="385623" w:themeColor="accent6" w:themeShade="80"/>
          <w:spacing w:val="10"/>
        </w:rPr>
      </w:pPr>
      <w:bookmarkStart w:id="40" w:name="_Toc45704674"/>
      <w:r w:rsidRPr="00D126EA">
        <w:rPr>
          <w:b/>
          <w:color w:val="385623" w:themeColor="accent6" w:themeShade="80"/>
          <w:spacing w:val="10"/>
        </w:rPr>
        <w:t>2.2.2 CZYNNIKI WPŁYWAJĄCE NA EMISJĘ W TRANSPORCIE/KOMUNIKACJI</w:t>
      </w:r>
      <w:bookmarkEnd w:id="40"/>
      <w:r w:rsidRPr="00D126EA">
        <w:rPr>
          <w:b/>
          <w:color w:val="385623" w:themeColor="accent6" w:themeShade="80"/>
          <w:spacing w:val="10"/>
        </w:rPr>
        <w:t xml:space="preserve"> </w:t>
      </w:r>
    </w:p>
    <w:p w14:paraId="3A508FE1" w14:textId="77777777" w:rsidR="00C80DF6" w:rsidRPr="00C80DF6" w:rsidRDefault="00C80DF6" w:rsidP="00C80DF6"/>
    <w:p w14:paraId="3FAC7930" w14:textId="77777777" w:rsidR="009D1111" w:rsidRDefault="009D1111" w:rsidP="009D1111">
      <w:r>
        <w:t xml:space="preserve">W poniższej tabeli zestawiono najważniejsze czynniki wpływające na niską emisję w ramach transportu oraz przemieszczania się ludności pojazdami spalinowymi. </w:t>
      </w:r>
    </w:p>
    <w:p w14:paraId="56B20718" w14:textId="77777777" w:rsidR="009D1111" w:rsidRPr="00D126EA" w:rsidRDefault="009D1111" w:rsidP="00D126EA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41" w:name="_Toc46747879"/>
      <w:r w:rsidRPr="00D126E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D126E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D126EA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D126E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12</w:t>
      </w:r>
      <w:r w:rsidR="00243952" w:rsidRPr="00D126E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D126E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</w:t>
      </w:r>
      <w:r w:rsidR="00D126EA" w:rsidRPr="00D126E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Ważniejsze c</w:t>
      </w:r>
      <w:r w:rsidRPr="00D126EA">
        <w:rPr>
          <w:b/>
          <w:bCs/>
          <w:i w:val="0"/>
          <w:iCs w:val="0"/>
          <w:color w:val="385623" w:themeColor="accent6" w:themeShade="80"/>
          <w:sz w:val="22"/>
          <w:szCs w:val="22"/>
        </w:rPr>
        <w:t>zynniki wpływające na niską emisję w transporcie</w:t>
      </w:r>
      <w:bookmarkEnd w:id="41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946E68" w14:paraId="1CCBD3AC" w14:textId="77777777" w:rsidTr="00D126EA">
        <w:tc>
          <w:tcPr>
            <w:tcW w:w="9062" w:type="dxa"/>
            <w:shd w:val="clear" w:color="auto" w:fill="E2EFD9" w:themeFill="accent6" w:themeFillTint="33"/>
          </w:tcPr>
          <w:p w14:paraId="06C709B3" w14:textId="77777777" w:rsidR="00946E68" w:rsidRDefault="00946E68" w:rsidP="00946E68">
            <w:pPr>
              <w:jc w:val="center"/>
            </w:pPr>
            <w:r w:rsidRPr="00946E68">
              <w:rPr>
                <w:b/>
              </w:rPr>
              <w:t>Pochylenie wzdłużne drogi</w:t>
            </w:r>
          </w:p>
        </w:tc>
      </w:tr>
      <w:tr w:rsidR="00946E68" w14:paraId="3CB20D3C" w14:textId="77777777" w:rsidTr="00D126EA">
        <w:tc>
          <w:tcPr>
            <w:tcW w:w="9062" w:type="dxa"/>
            <w:shd w:val="clear" w:color="auto" w:fill="92D050"/>
          </w:tcPr>
          <w:p w14:paraId="52843770" w14:textId="77777777" w:rsidR="00946E68" w:rsidRPr="00946E68" w:rsidRDefault="00946E68" w:rsidP="00946E68">
            <w:r w:rsidRPr="00946E68">
              <w:t>Ważnym elementem wpływającym na emisję szkodliwych substancji jest nachylenie drogi. Zgodnie z podstawowymi zasadami fizyki do pokonania wzniesieni</w:t>
            </w:r>
            <w:r>
              <w:t>a</w:t>
            </w:r>
            <w:r w:rsidRPr="00946E68">
              <w:t xml:space="preserve"> potrzebujemy więcej energii</w:t>
            </w:r>
            <w:r w:rsidR="00157621">
              <w:t>,</w:t>
            </w:r>
            <w:r w:rsidRPr="00946E68">
              <w:t xml:space="preserve"> </w:t>
            </w:r>
            <w:r w:rsidR="00AA5F93">
              <w:t xml:space="preserve">a </w:t>
            </w:r>
            <w:r w:rsidRPr="00946E68">
              <w:t xml:space="preserve">co za tym idzie </w:t>
            </w:r>
            <w:r w:rsidR="00AA5F93">
              <w:t xml:space="preserve">- </w:t>
            </w:r>
            <w:r w:rsidRPr="00946E68">
              <w:t>konieczne jest dostarczeni</w:t>
            </w:r>
            <w:r w:rsidR="00157621">
              <w:t>e</w:t>
            </w:r>
            <w:r w:rsidRPr="00946E68">
              <w:t xml:space="preserve"> </w:t>
            </w:r>
            <w:r w:rsidR="00157621">
              <w:t>większej ilości paliwa do układu silnika</w:t>
            </w:r>
            <w:r w:rsidRPr="00946E68">
              <w:t xml:space="preserve">. </w:t>
            </w:r>
          </w:p>
          <w:p w14:paraId="354FA83E" w14:textId="77777777" w:rsidR="00946E68" w:rsidRPr="00946E68" w:rsidRDefault="00946E68" w:rsidP="00946E68">
            <w:r w:rsidRPr="00946E68">
              <w:t xml:space="preserve">Porównanie względnych zmian emisji drogowej w zależności od kąta nachylenia drogi wskazuje, że dla małych zmian kąta największą wrażliwość wykazuje emisja drogowa tlenku węgla. </w:t>
            </w:r>
            <w:r w:rsidR="00157621">
              <w:t>Przy większych</w:t>
            </w:r>
            <w:r w:rsidRPr="00946E68">
              <w:t xml:space="preserve"> kąt</w:t>
            </w:r>
            <w:r w:rsidR="00157621">
              <w:t>ach</w:t>
            </w:r>
            <w:r w:rsidRPr="00946E68">
              <w:t xml:space="preserve"> nachylenia największą wrażliwość dla silników o zapłonie iskrowym wykazuje emisja cząstek stałych, która jest utożsamiana przede wszystkim z silnikami o zapłonie samoczynnym</w:t>
            </w:r>
            <w:r w:rsidRPr="00946E68">
              <w:rPr>
                <w:vertAlign w:val="superscript"/>
              </w:rPr>
              <w:footnoteReference w:id="1"/>
            </w:r>
            <w:r w:rsidR="00A43B6C">
              <w:t>.</w:t>
            </w:r>
          </w:p>
          <w:p w14:paraId="4BF62339" w14:textId="77777777" w:rsidR="00946E68" w:rsidRDefault="00946E68" w:rsidP="009D1111">
            <w:r w:rsidRPr="00946E68">
              <w:t>W gminie Głuszyca ze względu na ukształtowanie terenu ten czynnik będzie odgrywał znaczną rolę</w:t>
            </w:r>
            <w:r w:rsidR="00AA5F93">
              <w:t>.</w:t>
            </w:r>
            <w:r w:rsidRPr="00946E68">
              <w:t xml:space="preserve"> </w:t>
            </w:r>
          </w:p>
        </w:tc>
      </w:tr>
      <w:tr w:rsidR="00946E68" w14:paraId="7EED88AD" w14:textId="77777777" w:rsidTr="00D126EA">
        <w:tc>
          <w:tcPr>
            <w:tcW w:w="9062" w:type="dxa"/>
            <w:shd w:val="clear" w:color="auto" w:fill="E2EFD9" w:themeFill="accent6" w:themeFillTint="33"/>
          </w:tcPr>
          <w:p w14:paraId="15B2943C" w14:textId="77777777" w:rsidR="00946E68" w:rsidRDefault="00157621" w:rsidP="00157621">
            <w:pPr>
              <w:jc w:val="center"/>
            </w:pPr>
            <w:r w:rsidRPr="00157621">
              <w:rPr>
                <w:b/>
              </w:rPr>
              <w:t>Styl jazdy kierowcy</w:t>
            </w:r>
          </w:p>
        </w:tc>
      </w:tr>
      <w:tr w:rsidR="00946E68" w14:paraId="4595EBA8" w14:textId="77777777" w:rsidTr="00D126EA">
        <w:tc>
          <w:tcPr>
            <w:tcW w:w="9062" w:type="dxa"/>
            <w:shd w:val="clear" w:color="auto" w:fill="92D050"/>
          </w:tcPr>
          <w:p w14:paraId="79A14E9A" w14:textId="77777777" w:rsidR="00157621" w:rsidRPr="007575A0" w:rsidRDefault="007575A0" w:rsidP="007575A0">
            <w:pPr>
              <w:rPr>
                <w:rFonts w:cstheme="minorHAnsi"/>
              </w:rPr>
            </w:pPr>
            <w:r w:rsidRPr="007575A0">
              <w:rPr>
                <w:rFonts w:cstheme="minorHAnsi"/>
              </w:rPr>
              <w:t>Na podstawie badań i analiz wskazuje się</w:t>
            </w:r>
            <w:r w:rsidR="00157621" w:rsidRPr="007575A0">
              <w:rPr>
                <w:rFonts w:cstheme="minorHAnsi"/>
              </w:rPr>
              <w:t>, że styl jazdy kierowcy znacznie wpływa na wartości emisji drogowej:</w:t>
            </w:r>
          </w:p>
          <w:p w14:paraId="3C517098" w14:textId="77777777" w:rsidR="00157621" w:rsidRPr="007575A0" w:rsidRDefault="00157621" w:rsidP="007575A0">
            <w:pPr>
              <w:rPr>
                <w:rFonts w:cstheme="minorHAnsi"/>
              </w:rPr>
            </w:pPr>
            <w:r w:rsidRPr="007575A0">
              <w:rPr>
                <w:rFonts w:cstheme="minorHAnsi"/>
              </w:rPr>
              <w:t xml:space="preserve">– wyraźne zmiany emisji odnotowuje się podczas zmiany stylu jazdy w warunkach jazdy </w:t>
            </w:r>
            <w:r w:rsidR="00A37B3E">
              <w:rPr>
                <w:rFonts w:cstheme="minorHAnsi"/>
              </w:rPr>
              <w:t xml:space="preserve">                       </w:t>
            </w:r>
            <w:r w:rsidRPr="007575A0">
              <w:rPr>
                <w:rFonts w:cstheme="minorHAnsi"/>
              </w:rPr>
              <w:t>z większymi prędkościami – małym natężeniem ruchu. Przykładowo emisja drogowa tlenku węgla wzrasta o około 50%, a dwutlenku węgla o 20%,</w:t>
            </w:r>
          </w:p>
          <w:p w14:paraId="1B593A6F" w14:textId="77777777" w:rsidR="00157621" w:rsidRPr="007575A0" w:rsidRDefault="00157621" w:rsidP="007575A0">
            <w:pPr>
              <w:rPr>
                <w:rFonts w:cstheme="minorHAnsi"/>
              </w:rPr>
            </w:pPr>
            <w:r w:rsidRPr="007575A0">
              <w:rPr>
                <w:rFonts w:cstheme="minorHAnsi"/>
              </w:rPr>
              <w:t>– podczas przejazdów w warunkach ruchu miejskiego odnotowano maksymalne – bądź zbliżone do maksymalnych – wartości emisji drogowej wszystkich czterech analizowanych składników szkodliwych spalin (przy przejeździe standardowym, jak również podczas jazdy agresywnej),</w:t>
            </w:r>
          </w:p>
          <w:p w14:paraId="4923652D" w14:textId="77777777" w:rsidR="007575A0" w:rsidRDefault="00157621" w:rsidP="007575A0">
            <w:pPr>
              <w:rPr>
                <w:rFonts w:cstheme="minorHAnsi"/>
              </w:rPr>
            </w:pPr>
            <w:r w:rsidRPr="007575A0">
              <w:rPr>
                <w:rFonts w:cstheme="minorHAnsi"/>
              </w:rPr>
              <w:t>– analiza całej trasy badawczej wskazuje na największy wzrost emisji drogowej węglowodorów (prawie 45%) oraz na porównywalny przyrost emisji drogowej dwutlenku węgla i tlenków azotu – na poziomie około 20%. Z powyższego wynika, że styl jazdy ma wpływ nie tylko na ekonomikę jazdy ale zdecydowanie ma również wysoki wpływ na emisję zanieczyszczeń do środowiska.</w:t>
            </w:r>
            <w:r w:rsidR="007575A0">
              <w:rPr>
                <w:rStyle w:val="Odwoanieprzypisudolnego"/>
                <w:rFonts w:cstheme="minorHAnsi"/>
              </w:rPr>
              <w:footnoteReference w:id="2"/>
            </w:r>
          </w:p>
          <w:p w14:paraId="6DED59AB" w14:textId="77777777" w:rsidR="00946E68" w:rsidRDefault="00157621" w:rsidP="007575A0">
            <w:r w:rsidRPr="007575A0">
              <w:rPr>
                <w:rFonts w:cstheme="minorHAnsi"/>
              </w:rPr>
              <w:t xml:space="preserve"> Zasadnym zatem okazuje się promować wśród społeczeństwa ekonomiczny styl jazdy</w:t>
            </w:r>
          </w:p>
        </w:tc>
      </w:tr>
      <w:tr w:rsidR="00946E68" w14:paraId="4527D5E3" w14:textId="77777777" w:rsidTr="00D126EA">
        <w:tc>
          <w:tcPr>
            <w:tcW w:w="9062" w:type="dxa"/>
            <w:shd w:val="clear" w:color="auto" w:fill="E2EFD9" w:themeFill="accent6" w:themeFillTint="33"/>
          </w:tcPr>
          <w:p w14:paraId="237E73A9" w14:textId="77777777" w:rsidR="00946E68" w:rsidRDefault="007575A0" w:rsidP="00BB4AAF">
            <w:pPr>
              <w:jc w:val="center"/>
            </w:pPr>
            <w:r w:rsidRPr="007575A0">
              <w:rPr>
                <w:b/>
              </w:rPr>
              <w:t>Obciążenie pojazdu ładunkiem</w:t>
            </w:r>
          </w:p>
        </w:tc>
      </w:tr>
      <w:tr w:rsidR="00946E68" w14:paraId="10E21645" w14:textId="77777777" w:rsidTr="00D126EA">
        <w:tc>
          <w:tcPr>
            <w:tcW w:w="9062" w:type="dxa"/>
            <w:shd w:val="clear" w:color="auto" w:fill="92D050"/>
          </w:tcPr>
          <w:p w14:paraId="244547D9" w14:textId="77777777" w:rsidR="00946E68" w:rsidRDefault="00BB4AAF" w:rsidP="009D1111">
            <w:r>
              <w:t>Badania</w:t>
            </w:r>
            <w:r w:rsidRPr="00BB4AAF">
              <w:t xml:space="preserve"> poszczególnych cykl</w:t>
            </w:r>
            <w:r>
              <w:t>ów</w:t>
            </w:r>
            <w:r w:rsidRPr="00BB4AAF">
              <w:t xml:space="preserve"> jazdy wskazuj</w:t>
            </w:r>
            <w:r>
              <w:t>ą</w:t>
            </w:r>
            <w:r w:rsidRPr="00BB4AAF">
              <w:t xml:space="preserve"> na</w:t>
            </w:r>
            <w:r>
              <w:t xml:space="preserve"> </w:t>
            </w:r>
            <w:r w:rsidRPr="00BB4AAF">
              <w:t>około 30</w:t>
            </w:r>
            <w:r>
              <w:t>%</w:t>
            </w:r>
            <w:r w:rsidRPr="00BB4AAF">
              <w:t xml:space="preserve"> wzrost emisji poszczególnych związków szkodliwych w zależności od obciążenia pojazdu. </w:t>
            </w:r>
            <w:r>
              <w:t>Największa</w:t>
            </w:r>
            <w:r w:rsidRPr="00BB4AAF">
              <w:t xml:space="preserve"> dysproporcja </w:t>
            </w:r>
            <w:r>
              <w:t xml:space="preserve">została zaobserwowana </w:t>
            </w:r>
            <w:r w:rsidR="00D126EA">
              <w:t>pomiędzy</w:t>
            </w:r>
            <w:r w:rsidRPr="00BB4AAF">
              <w:t xml:space="preserve"> wzrostem emisji szkodliwych substancji</w:t>
            </w:r>
            <w:r w:rsidR="00D126EA">
              <w:t>,</w:t>
            </w:r>
            <w:r w:rsidRPr="00BB4AAF">
              <w:t xml:space="preserve"> a wzrostem masy pojazdu.</w:t>
            </w:r>
            <w:r w:rsidRPr="00BB4AAF">
              <w:rPr>
                <w:vertAlign w:val="superscript"/>
              </w:rPr>
              <w:footnoteReference w:id="3"/>
            </w:r>
            <w:r w:rsidRPr="00BB4AAF">
              <w:t xml:space="preserve"> </w:t>
            </w:r>
          </w:p>
        </w:tc>
      </w:tr>
    </w:tbl>
    <w:p w14:paraId="4C7CFEA7" w14:textId="77777777" w:rsidR="00A43B6C" w:rsidRPr="00A43B6C" w:rsidRDefault="00D126EA" w:rsidP="00A43B6C">
      <w:pPr>
        <w:spacing w:line="240" w:lineRule="auto"/>
        <w:jc w:val="center"/>
        <w:rPr>
          <w:rFonts w:ascii="Calibri" w:eastAsia="Times New Roman" w:hAnsi="Calibri" w:cs="Times New Roman"/>
          <w:i/>
          <w:iCs/>
          <w:sz w:val="20"/>
          <w:szCs w:val="20"/>
          <w:lang w:eastAsia="pl-PL"/>
        </w:rPr>
      </w:pPr>
      <w:r w:rsidRPr="00D126EA">
        <w:rPr>
          <w:i/>
          <w:iCs/>
        </w:rPr>
        <w:t xml:space="preserve">Źródło: opracowanie własne na podstawie </w:t>
      </w:r>
      <w:r w:rsidR="00A43B6C" w:rsidRPr="00A43B6C">
        <w:rPr>
          <w:rFonts w:ascii="Calibri" w:eastAsia="Times New Roman" w:hAnsi="Calibri" w:cs="Times New Roman"/>
          <w:sz w:val="20"/>
          <w:szCs w:val="20"/>
          <w:lang w:eastAsia="pl-PL"/>
        </w:rPr>
        <w:t xml:space="preserve">A. </w:t>
      </w:r>
      <w:proofErr w:type="spellStart"/>
      <w:r w:rsidR="00A43B6C" w:rsidRPr="00A43B6C">
        <w:rPr>
          <w:rFonts w:ascii="Calibri" w:eastAsia="Times New Roman" w:hAnsi="Calibri" w:cs="Times New Roman"/>
          <w:sz w:val="20"/>
          <w:szCs w:val="20"/>
          <w:lang w:eastAsia="pl-PL"/>
        </w:rPr>
        <w:t>Merkisz</w:t>
      </w:r>
      <w:proofErr w:type="spellEnd"/>
      <w:r w:rsidR="00A43B6C" w:rsidRPr="00A43B6C">
        <w:rPr>
          <w:rFonts w:ascii="Calibri" w:eastAsia="Times New Roman" w:hAnsi="Calibri" w:cs="Times New Roman"/>
          <w:sz w:val="20"/>
          <w:szCs w:val="20"/>
          <w:lang w:eastAsia="pl-PL"/>
        </w:rPr>
        <w:t xml:space="preserve">-Guranowska, J. </w:t>
      </w:r>
      <w:proofErr w:type="spellStart"/>
      <w:r w:rsidR="00A43B6C" w:rsidRPr="00A43B6C">
        <w:rPr>
          <w:rFonts w:ascii="Calibri" w:eastAsia="Times New Roman" w:hAnsi="Calibri" w:cs="Times New Roman"/>
          <w:sz w:val="20"/>
          <w:szCs w:val="20"/>
          <w:lang w:eastAsia="pl-PL"/>
        </w:rPr>
        <w:t>Pielecha</w:t>
      </w:r>
      <w:proofErr w:type="spellEnd"/>
      <w:r w:rsidR="00A43B6C" w:rsidRPr="00A43B6C">
        <w:rPr>
          <w:rFonts w:ascii="Calibri" w:eastAsia="Times New Roman" w:hAnsi="Calibri" w:cs="Times New Roman"/>
          <w:sz w:val="20"/>
          <w:szCs w:val="20"/>
          <w:lang w:eastAsia="pl-PL"/>
        </w:rPr>
        <w:t xml:space="preserve">, </w:t>
      </w:r>
      <w:r w:rsidR="00A43B6C" w:rsidRPr="00A43B6C">
        <w:rPr>
          <w:rFonts w:ascii="Calibri" w:eastAsia="Times New Roman" w:hAnsi="Calibri" w:cs="Times New Roman"/>
          <w:i/>
          <w:iCs/>
          <w:sz w:val="20"/>
          <w:szCs w:val="20"/>
          <w:lang w:eastAsia="pl-PL"/>
        </w:rPr>
        <w:t xml:space="preserve">Emisja zanieczyszczeń </w:t>
      </w:r>
      <w:r w:rsidR="00A37B3E">
        <w:rPr>
          <w:rFonts w:ascii="Calibri" w:eastAsia="Times New Roman" w:hAnsi="Calibri" w:cs="Times New Roman"/>
          <w:i/>
          <w:iCs/>
          <w:sz w:val="20"/>
          <w:szCs w:val="20"/>
          <w:lang w:eastAsia="pl-PL"/>
        </w:rPr>
        <w:t xml:space="preserve">                      </w:t>
      </w:r>
      <w:r w:rsidR="00A43B6C" w:rsidRPr="00A43B6C">
        <w:rPr>
          <w:rFonts w:ascii="Calibri" w:eastAsia="Times New Roman" w:hAnsi="Calibri" w:cs="Times New Roman"/>
          <w:i/>
          <w:iCs/>
          <w:sz w:val="20"/>
          <w:szCs w:val="20"/>
          <w:lang w:eastAsia="pl-PL"/>
        </w:rPr>
        <w:t>z pojazdów samochodowych a parametry ruchu drogowego</w:t>
      </w:r>
      <w:r w:rsidR="00A43B6C" w:rsidRPr="00A43B6C">
        <w:rPr>
          <w:rFonts w:ascii="Calibri" w:eastAsia="Times New Roman" w:hAnsi="Calibri" w:cs="Times New Roman"/>
          <w:sz w:val="20"/>
          <w:szCs w:val="20"/>
          <w:lang w:eastAsia="pl-PL"/>
        </w:rPr>
        <w:t>, Poznań-Warszawa 2014.</w:t>
      </w:r>
    </w:p>
    <w:p w14:paraId="72421F3C" w14:textId="77777777" w:rsidR="00A43B6C" w:rsidRDefault="00A43B6C" w:rsidP="00A43B6C">
      <w:pPr>
        <w:jc w:val="center"/>
      </w:pPr>
    </w:p>
    <w:p w14:paraId="6DB54771" w14:textId="77777777" w:rsidR="00EE58B7" w:rsidRPr="00EE58B7" w:rsidRDefault="00EE58B7" w:rsidP="00A43B6C">
      <w:pPr>
        <w:ind w:firstLine="360"/>
      </w:pPr>
      <w:r w:rsidRPr="00EE58B7">
        <w:t xml:space="preserve">Raport z badań GUS </w:t>
      </w:r>
      <w:r w:rsidR="004A6622">
        <w:t>podaje</w:t>
      </w:r>
      <w:r w:rsidRPr="00EE58B7">
        <w:t xml:space="preserve"> wiele dodatkowych czynników</w:t>
      </w:r>
      <w:r w:rsidR="004A6622">
        <w:t xml:space="preserve"> wpływających </w:t>
      </w:r>
      <w:r w:rsidRPr="00EE58B7">
        <w:t>na emisję z transportu. Zależą one zarówno od stanu technicznego pojazdu</w:t>
      </w:r>
      <w:r>
        <w:t>,</w:t>
      </w:r>
      <w:r w:rsidRPr="00EE58B7">
        <w:t xml:space="preserve"> stylu jazdy kierowcy,</w:t>
      </w:r>
      <w:r>
        <w:t xml:space="preserve"> </w:t>
      </w:r>
      <w:r w:rsidRPr="00EE58B7">
        <w:t xml:space="preserve">zewnętrznych </w:t>
      </w:r>
      <w:r w:rsidR="004A6622" w:rsidRPr="00EE58B7">
        <w:t xml:space="preserve">czynników </w:t>
      </w:r>
      <w:r w:rsidRPr="00EE58B7">
        <w:t>pogodowych oraz ilości samochodów podróżujących w tym samym kierunku i w tym</w:t>
      </w:r>
      <w:r>
        <w:t xml:space="preserve"> </w:t>
      </w:r>
      <w:r w:rsidRPr="00EE58B7">
        <w:t>samy czasie. Poniżej wymieniono mierzalne czynniki, które przyczyniają się do zwiększenia lub zmniejszenia emisji z transportu</w:t>
      </w:r>
      <w:r w:rsidR="004A6622">
        <w:t>:</w:t>
      </w:r>
    </w:p>
    <w:p w14:paraId="5E82A3A0" w14:textId="77777777" w:rsidR="00EE58B7" w:rsidRPr="00EE58B7" w:rsidRDefault="004779C7" w:rsidP="00A37B3E">
      <w:pPr>
        <w:numPr>
          <w:ilvl w:val="0"/>
          <w:numId w:val="10"/>
        </w:numPr>
        <w:ind w:left="714" w:hanging="357"/>
        <w:contextualSpacing/>
      </w:pPr>
      <w:r>
        <w:t>ś</w:t>
      </w:r>
      <w:r w:rsidR="00EE58B7" w:rsidRPr="00EE58B7">
        <w:t>redniodobowy ruch roczny (</w:t>
      </w:r>
      <w:r w:rsidR="00EE58B7" w:rsidRPr="00EE58B7">
        <w:rPr>
          <w:i/>
          <w:iCs/>
        </w:rPr>
        <w:t>SDRR</w:t>
      </w:r>
      <w:r w:rsidR="00EE58B7" w:rsidRPr="00EE58B7">
        <w:t xml:space="preserve">) pojazdów/dobę </w:t>
      </w:r>
    </w:p>
    <w:p w14:paraId="54CC086A" w14:textId="77777777" w:rsidR="00EE58B7" w:rsidRPr="00EE58B7" w:rsidRDefault="004779C7" w:rsidP="00A37B3E">
      <w:pPr>
        <w:numPr>
          <w:ilvl w:val="0"/>
          <w:numId w:val="10"/>
        </w:numPr>
        <w:ind w:left="714" w:hanging="357"/>
        <w:contextualSpacing/>
      </w:pPr>
      <w:r>
        <w:t>l</w:t>
      </w:r>
      <w:r w:rsidR="00EE58B7" w:rsidRPr="00EE58B7">
        <w:t xml:space="preserve">iczba zarejestrowanych pojazdów samochodowych </w:t>
      </w:r>
    </w:p>
    <w:p w14:paraId="326BBBCD" w14:textId="77777777" w:rsidR="00EE58B7" w:rsidRPr="00EE58B7" w:rsidRDefault="004779C7" w:rsidP="00A37B3E">
      <w:pPr>
        <w:numPr>
          <w:ilvl w:val="0"/>
          <w:numId w:val="10"/>
        </w:numPr>
        <w:ind w:left="714" w:hanging="357"/>
        <w:contextualSpacing/>
      </w:pPr>
      <w:r>
        <w:t>u</w:t>
      </w:r>
      <w:r w:rsidR="00EE58B7" w:rsidRPr="00EE58B7">
        <w:t>dział przebiegów pojazdów bez ładunków (pustych) w przewozach transportem drogowym</w:t>
      </w:r>
    </w:p>
    <w:p w14:paraId="6A107386" w14:textId="77777777" w:rsidR="00EE58B7" w:rsidRPr="00EE58B7" w:rsidRDefault="004779C7" w:rsidP="00A37B3E">
      <w:pPr>
        <w:numPr>
          <w:ilvl w:val="0"/>
          <w:numId w:val="10"/>
        </w:numPr>
        <w:ind w:left="714" w:hanging="357"/>
        <w:contextualSpacing/>
      </w:pPr>
      <w:r>
        <w:t>u</w:t>
      </w:r>
      <w:r w:rsidR="00EE58B7" w:rsidRPr="00EE58B7">
        <w:t xml:space="preserve">dział przewozów ładunków transportem kolejowym i wodnym śródlądowym w przewozach transportu </w:t>
      </w:r>
    </w:p>
    <w:p w14:paraId="142CC389" w14:textId="77777777" w:rsidR="00EE58B7" w:rsidRPr="00EE58B7" w:rsidRDefault="004779C7" w:rsidP="00A37B3E">
      <w:pPr>
        <w:numPr>
          <w:ilvl w:val="0"/>
          <w:numId w:val="10"/>
        </w:numPr>
        <w:ind w:left="714" w:hanging="357"/>
        <w:contextualSpacing/>
      </w:pPr>
      <w:r>
        <w:t>u</w:t>
      </w:r>
      <w:r w:rsidR="00EE58B7" w:rsidRPr="00EE58B7">
        <w:t>dział przewozów ładunków transportem intermodalnym kolejowym w transporcie kolejowym</w:t>
      </w:r>
    </w:p>
    <w:p w14:paraId="145608CF" w14:textId="77777777" w:rsidR="00EE58B7" w:rsidRPr="00EE58B7" w:rsidRDefault="004779C7" w:rsidP="00A37B3E">
      <w:pPr>
        <w:numPr>
          <w:ilvl w:val="0"/>
          <w:numId w:val="10"/>
        </w:numPr>
        <w:ind w:left="714" w:hanging="357"/>
        <w:contextualSpacing/>
      </w:pPr>
      <w:r>
        <w:t>u</w:t>
      </w:r>
      <w:r w:rsidR="00EE58B7" w:rsidRPr="00EE58B7">
        <w:t>dział pojazdów samochodowych posiadających normę spalin EURO 6 w liczbie zarejestrowanych pojazdów samochodowych</w:t>
      </w:r>
    </w:p>
    <w:p w14:paraId="439C9CDB" w14:textId="77777777" w:rsidR="00EE58B7" w:rsidRPr="00EE58B7" w:rsidRDefault="004779C7" w:rsidP="00A37B3E">
      <w:pPr>
        <w:numPr>
          <w:ilvl w:val="0"/>
          <w:numId w:val="10"/>
        </w:numPr>
        <w:ind w:left="714" w:hanging="357"/>
        <w:contextualSpacing/>
      </w:pPr>
      <w:r>
        <w:t>u</w:t>
      </w:r>
      <w:r w:rsidR="00EE58B7" w:rsidRPr="00EE58B7">
        <w:t>dział zarejestrowanych pojazdów samochodowych elektrycznych w liczbie zarejestrowanych pojazdów samochodowych</w:t>
      </w:r>
    </w:p>
    <w:p w14:paraId="6A3A451D" w14:textId="77777777" w:rsidR="00EE58B7" w:rsidRPr="00EE58B7" w:rsidRDefault="00EE58B7" w:rsidP="00A37B3E">
      <w:pPr>
        <w:numPr>
          <w:ilvl w:val="0"/>
          <w:numId w:val="10"/>
        </w:numPr>
        <w:ind w:left="714" w:hanging="357"/>
        <w:contextualSpacing/>
      </w:pPr>
      <w:r>
        <w:t>u</w:t>
      </w:r>
      <w:r w:rsidRPr="00EE58B7">
        <w:t>dział biopaliw w strukturze zużycia paliw ogółem w transporcie</w:t>
      </w:r>
    </w:p>
    <w:p w14:paraId="587A5548" w14:textId="069F9E5E" w:rsidR="00EE58B7" w:rsidRPr="00EE58B7" w:rsidRDefault="00EE58B7" w:rsidP="00A37B3E">
      <w:pPr>
        <w:numPr>
          <w:ilvl w:val="0"/>
          <w:numId w:val="10"/>
        </w:numPr>
        <w:ind w:left="714" w:hanging="357"/>
        <w:contextualSpacing/>
      </w:pPr>
      <w:r>
        <w:t>i</w:t>
      </w:r>
      <w:r w:rsidRPr="00EE58B7">
        <w:t xml:space="preserve">nformacje o użytkowaniu pojazdów takie jak: odczyty liczników pojazdów z przebiegów pojazdów samochodowych, wskazujące na wielkość wykonanej pracy eksploatacyjnej rodzaju pojazdów, według grup wiekowych, stosowanego paliwa, pojemności </w:t>
      </w:r>
      <w:proofErr w:type="gramStart"/>
      <w:r w:rsidRPr="00EE58B7">
        <w:t>silników</w:t>
      </w:r>
      <w:r w:rsidR="00A37B3E">
        <w:t xml:space="preserve">  </w:t>
      </w:r>
      <w:r w:rsidRPr="00EE58B7">
        <w:t>i</w:t>
      </w:r>
      <w:proofErr w:type="gramEnd"/>
      <w:r w:rsidRPr="00EE58B7">
        <w:t xml:space="preserve"> dopuszczalnej masy całkowitej</w:t>
      </w:r>
    </w:p>
    <w:p w14:paraId="68268CA3" w14:textId="77777777" w:rsidR="00EE58B7" w:rsidRPr="00EE58B7" w:rsidRDefault="00EE58B7" w:rsidP="00A37B3E">
      <w:pPr>
        <w:numPr>
          <w:ilvl w:val="0"/>
          <w:numId w:val="10"/>
        </w:numPr>
        <w:ind w:left="714" w:hanging="357"/>
        <w:contextualSpacing/>
      </w:pPr>
      <w:r w:rsidRPr="00EE58B7">
        <w:t>rozkład obciążenia średnim dobowym ruchem na sieci dróg</w:t>
      </w:r>
    </w:p>
    <w:p w14:paraId="29EE2F1E" w14:textId="77777777" w:rsidR="00EE58B7" w:rsidRPr="00EE58B7" w:rsidRDefault="00EE58B7" w:rsidP="00A37B3E">
      <w:pPr>
        <w:numPr>
          <w:ilvl w:val="0"/>
          <w:numId w:val="10"/>
        </w:numPr>
        <w:ind w:left="714" w:hanging="357"/>
        <w:contextualSpacing/>
      </w:pPr>
      <w:r w:rsidRPr="00EE58B7">
        <w:t>zużycie paliwa ze względu na temperaturę np. dodatkowe zużycie na klimatyzację</w:t>
      </w:r>
    </w:p>
    <w:p w14:paraId="31926CF0" w14:textId="77777777" w:rsidR="00EE58B7" w:rsidRPr="00EE58B7" w:rsidRDefault="00EE58B7" w:rsidP="00A37B3E">
      <w:pPr>
        <w:numPr>
          <w:ilvl w:val="0"/>
          <w:numId w:val="10"/>
        </w:numPr>
        <w:ind w:left="714" w:hanging="357"/>
        <w:contextualSpacing/>
      </w:pPr>
      <w:r w:rsidRPr="00EE58B7">
        <w:t>stopień załadowania pojazdu ciężarowego i nachylenie drogi,</w:t>
      </w:r>
    </w:p>
    <w:p w14:paraId="596A0143" w14:textId="77777777" w:rsidR="00EE58B7" w:rsidRPr="00EE58B7" w:rsidRDefault="00EE58B7" w:rsidP="00A37B3E">
      <w:pPr>
        <w:numPr>
          <w:ilvl w:val="0"/>
          <w:numId w:val="10"/>
        </w:numPr>
        <w:ind w:left="714" w:hanging="357"/>
        <w:contextualSpacing/>
      </w:pPr>
      <w:r w:rsidRPr="00EE58B7">
        <w:t>temperatury minimalne i maksymalne oraz wilgotność powietrza</w:t>
      </w:r>
    </w:p>
    <w:p w14:paraId="52BF4B85" w14:textId="77777777" w:rsidR="004A6622" w:rsidRPr="00DB1E61" w:rsidRDefault="00545772" w:rsidP="00DB1E61">
      <w:r>
        <w:t xml:space="preserve">Wpływ na emisję zanieczyszczeń powietrza ma wiele czynników, w tym także </w:t>
      </w:r>
      <w:r w:rsidR="004A6622">
        <w:t>niezależnych od</w:t>
      </w:r>
      <w:r>
        <w:t xml:space="preserve"> </w:t>
      </w:r>
      <w:r w:rsidR="00D64491">
        <w:t>jednostki</w:t>
      </w:r>
      <w:r>
        <w:t xml:space="preserve"> samorządu terytorialnego. Ważnym jest jednak</w:t>
      </w:r>
      <w:r w:rsidR="00AA5F93">
        <w:t>,</w:t>
      </w:r>
      <w:r>
        <w:t xml:space="preserve"> aby </w:t>
      </w:r>
      <w:r w:rsidR="00D64491">
        <w:t>podejmować</w:t>
      </w:r>
      <w:r>
        <w:t xml:space="preserve"> działania zmierzające do </w:t>
      </w:r>
      <w:r w:rsidR="004A6622">
        <w:t>redukcji</w:t>
      </w:r>
      <w:r>
        <w:t xml:space="preserve"> </w:t>
      </w:r>
      <w:r w:rsidR="00D64491">
        <w:t>oddziaływania</w:t>
      </w:r>
      <w:r>
        <w:t xml:space="preserve"> na jakość powietrza </w:t>
      </w:r>
      <w:r w:rsidR="00D64491">
        <w:t>tych czynników</w:t>
      </w:r>
      <w:r w:rsidR="00AA5F93">
        <w:t>,</w:t>
      </w:r>
      <w:r w:rsidR="00D64491">
        <w:t xml:space="preserve"> które w największym stopniu można ograniczyć.</w:t>
      </w:r>
    </w:p>
    <w:p w14:paraId="0FC1018A" w14:textId="77777777" w:rsidR="00482A0F" w:rsidRDefault="00482A0F" w:rsidP="00482A0F">
      <w:pPr>
        <w:pStyle w:val="Nagwek2"/>
        <w:rPr>
          <w:b/>
          <w:color w:val="385623" w:themeColor="accent6" w:themeShade="80"/>
          <w:spacing w:val="10"/>
        </w:rPr>
      </w:pPr>
      <w:bookmarkStart w:id="42" w:name="_Toc45704675"/>
      <w:r w:rsidRPr="00FD4D98">
        <w:rPr>
          <w:b/>
          <w:color w:val="385623" w:themeColor="accent6" w:themeShade="80"/>
          <w:spacing w:val="10"/>
        </w:rPr>
        <w:t>2.3 OBECNY STAN JAKOŚCI POWIETRZA- PODSUMOWANIE INW</w:t>
      </w:r>
      <w:r w:rsidR="0029465F">
        <w:rPr>
          <w:b/>
          <w:color w:val="385623" w:themeColor="accent6" w:themeShade="80"/>
          <w:spacing w:val="10"/>
        </w:rPr>
        <w:t>ENTA</w:t>
      </w:r>
      <w:r w:rsidRPr="00FD4D98">
        <w:rPr>
          <w:b/>
          <w:color w:val="385623" w:themeColor="accent6" w:themeShade="80"/>
          <w:spacing w:val="10"/>
        </w:rPr>
        <w:t>RYZACJI</w:t>
      </w:r>
      <w:bookmarkEnd w:id="42"/>
    </w:p>
    <w:p w14:paraId="7A64C4E6" w14:textId="77777777" w:rsidR="00C80DF6" w:rsidRPr="00C80DF6" w:rsidRDefault="00C80DF6" w:rsidP="00C80DF6"/>
    <w:p w14:paraId="06E2AD7C" w14:textId="77777777" w:rsidR="004A6622" w:rsidRPr="00A37B3E" w:rsidRDefault="00EE7C9C" w:rsidP="00A37B3E">
      <w:pPr>
        <w:ind w:firstLine="708"/>
      </w:pPr>
      <w:r w:rsidRPr="00EE7C9C">
        <w:t>Dane WIOŚ na temat stanu powietrza w województwie Dolnośląskim wskazują na poważny problem związany z zanieczyszczeniami. Poniżej przedstawiono opracowanie na podstawie danych z raportu WIOŚ za rok 2018.</w:t>
      </w:r>
    </w:p>
    <w:p w14:paraId="41262053" w14:textId="77777777" w:rsidR="00A37B3E" w:rsidRDefault="00A37B3E" w:rsidP="00A37B3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6EB2E56B" w14:textId="77777777" w:rsidR="00EE7C9C" w:rsidRDefault="00EE7C9C" w:rsidP="00A37B3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43" w:name="_Toc46747911"/>
      <w:r w:rsidRPr="00EE7C9C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EE7C9C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EE7C9C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EE7C9C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10</w:t>
      </w:r>
      <w:r w:rsidR="00243952" w:rsidRPr="00EE7C9C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EE7C9C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Emisje tlenków azotu</w:t>
      </w:r>
      <w:bookmarkEnd w:id="43"/>
    </w:p>
    <w:p w14:paraId="60182ED5" w14:textId="77777777" w:rsidR="00EE7C9C" w:rsidRDefault="00592B46" w:rsidP="00EE7C9C">
      <w:r>
        <w:rPr>
          <w:noProof/>
          <w:lang w:eastAsia="pl-PL"/>
        </w:rPr>
        <w:drawing>
          <wp:anchor distT="0" distB="0" distL="114300" distR="114300" simplePos="0" relativeHeight="251665408" behindDoc="0" locked="0" layoutInCell="1" allowOverlap="1" wp14:anchorId="10ADE975" wp14:editId="7AE1D9DC">
            <wp:simplePos x="0" y="0"/>
            <wp:positionH relativeFrom="column">
              <wp:posOffset>2653030</wp:posOffset>
            </wp:positionH>
            <wp:positionV relativeFrom="paragraph">
              <wp:posOffset>2406650</wp:posOffset>
            </wp:positionV>
            <wp:extent cx="1109345" cy="243840"/>
            <wp:effectExtent l="0" t="0" r="0" b="381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24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E7C9C">
        <w:rPr>
          <w:noProof/>
          <w:lang w:eastAsia="pl-PL"/>
        </w:rPr>
        <w:drawing>
          <wp:inline distT="0" distB="0" distL="0" distR="0" wp14:anchorId="456FBB24" wp14:editId="6A6B3568">
            <wp:extent cx="5603876" cy="3623095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108" cy="3624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C9900D" w14:textId="77777777" w:rsidR="004A6622" w:rsidRPr="00A37B3E" w:rsidRDefault="00EE7C9C" w:rsidP="00A37B3E">
      <w:pPr>
        <w:jc w:val="center"/>
        <w:rPr>
          <w:i/>
          <w:iCs/>
        </w:rPr>
      </w:pPr>
      <w:r w:rsidRPr="005A3260">
        <w:rPr>
          <w:i/>
          <w:iCs/>
        </w:rPr>
        <w:t>Źródło: Raport o stanie powietrza WIOŚ Wrocław</w:t>
      </w:r>
    </w:p>
    <w:p w14:paraId="41A80110" w14:textId="3FB929D7" w:rsidR="004A6622" w:rsidRDefault="005A3260" w:rsidP="00A37B3E">
      <w:pPr>
        <w:ind w:firstLine="708"/>
        <w:rPr>
          <w:iCs/>
        </w:rPr>
      </w:pPr>
      <w:r w:rsidRPr="005A3260">
        <w:rPr>
          <w:iCs/>
        </w:rPr>
        <w:t>Emisja lin</w:t>
      </w:r>
      <w:r w:rsidR="004A6622">
        <w:rPr>
          <w:iCs/>
        </w:rPr>
        <w:t>i</w:t>
      </w:r>
      <w:r w:rsidRPr="005A3260">
        <w:rPr>
          <w:iCs/>
        </w:rPr>
        <w:t xml:space="preserve">owa na terenie województwa </w:t>
      </w:r>
      <w:r>
        <w:rPr>
          <w:iCs/>
        </w:rPr>
        <w:t>d</w:t>
      </w:r>
      <w:r w:rsidRPr="005A3260">
        <w:rPr>
          <w:iCs/>
        </w:rPr>
        <w:t>olnośląskiego jest wprost proporcjonalna do ruchu samochodowego, który przebiega przez to województwo. Emisją</w:t>
      </w:r>
      <w:r w:rsidR="00AA5F93">
        <w:rPr>
          <w:iCs/>
        </w:rPr>
        <w:t>,</w:t>
      </w:r>
      <w:r w:rsidRPr="005A3260">
        <w:rPr>
          <w:iCs/>
        </w:rPr>
        <w:t xml:space="preserve"> którą można powiązać najbardziej </w:t>
      </w:r>
      <w:r w:rsidR="00A37B3E">
        <w:rPr>
          <w:iCs/>
        </w:rPr>
        <w:t xml:space="preserve">       </w:t>
      </w:r>
      <w:r w:rsidRPr="005A3260">
        <w:rPr>
          <w:iCs/>
        </w:rPr>
        <w:t>z środkami transportu</w:t>
      </w:r>
      <w:r w:rsidR="00AA5F93">
        <w:rPr>
          <w:iCs/>
        </w:rPr>
        <w:t>,</w:t>
      </w:r>
      <w:r w:rsidRPr="005A3260">
        <w:rPr>
          <w:iCs/>
        </w:rPr>
        <w:t xml:space="preserve"> jest emisja tlenków azotu</w:t>
      </w:r>
      <w:r w:rsidR="00AA5F93">
        <w:rPr>
          <w:iCs/>
        </w:rPr>
        <w:t>,</w:t>
      </w:r>
      <w:r w:rsidRPr="005A3260">
        <w:rPr>
          <w:iCs/>
        </w:rPr>
        <w:t xml:space="preserve"> która przedstawiona jest na powyższym rysunku. Poniżej zaprezentowano fragment z badania ruchu przeprowadzonego przez GDDKiA, fragmenty </w:t>
      </w:r>
      <w:r w:rsidR="00A37B3E">
        <w:rPr>
          <w:iCs/>
        </w:rPr>
        <w:t xml:space="preserve">                  </w:t>
      </w:r>
      <w:r w:rsidRPr="005A3260">
        <w:rPr>
          <w:iCs/>
        </w:rPr>
        <w:t>o najwyższym ruchu pokrywają się z mapą emisji cząstek azotu.</w:t>
      </w:r>
    </w:p>
    <w:p w14:paraId="3D86E6AF" w14:textId="10832254" w:rsidR="00E47A80" w:rsidRDefault="00E47A80" w:rsidP="00A37B3E">
      <w:pPr>
        <w:ind w:firstLine="708"/>
        <w:rPr>
          <w:iCs/>
        </w:rPr>
      </w:pPr>
    </w:p>
    <w:p w14:paraId="11C8B933" w14:textId="26ED88F2" w:rsidR="00E47A80" w:rsidRDefault="00E47A80" w:rsidP="00A37B3E">
      <w:pPr>
        <w:ind w:firstLine="708"/>
        <w:rPr>
          <w:iCs/>
        </w:rPr>
      </w:pPr>
    </w:p>
    <w:p w14:paraId="01AB787F" w14:textId="6155437B" w:rsidR="00E47A80" w:rsidRDefault="00E47A80" w:rsidP="00A37B3E">
      <w:pPr>
        <w:ind w:firstLine="708"/>
        <w:rPr>
          <w:iCs/>
        </w:rPr>
      </w:pPr>
    </w:p>
    <w:p w14:paraId="1F0AB840" w14:textId="41D46C35" w:rsidR="00E47A80" w:rsidRDefault="00E47A80" w:rsidP="00A37B3E">
      <w:pPr>
        <w:ind w:firstLine="708"/>
        <w:rPr>
          <w:iCs/>
        </w:rPr>
      </w:pPr>
    </w:p>
    <w:p w14:paraId="0D47F4BD" w14:textId="2EDF5D64" w:rsidR="00E47A80" w:rsidRDefault="00E47A80" w:rsidP="00A37B3E">
      <w:pPr>
        <w:ind w:firstLine="708"/>
        <w:rPr>
          <w:iCs/>
        </w:rPr>
      </w:pPr>
    </w:p>
    <w:p w14:paraId="4A0EA3E3" w14:textId="3908AC37" w:rsidR="00E47A80" w:rsidRDefault="00E47A80" w:rsidP="00A37B3E">
      <w:pPr>
        <w:ind w:firstLine="708"/>
        <w:rPr>
          <w:iCs/>
        </w:rPr>
      </w:pPr>
    </w:p>
    <w:p w14:paraId="1CC38E0E" w14:textId="200E0B86" w:rsidR="00E47A80" w:rsidRDefault="00E47A80" w:rsidP="00A37B3E">
      <w:pPr>
        <w:ind w:firstLine="708"/>
        <w:rPr>
          <w:iCs/>
        </w:rPr>
      </w:pPr>
    </w:p>
    <w:p w14:paraId="55DCE1FB" w14:textId="21C487F9" w:rsidR="00E47A80" w:rsidRDefault="00E47A80" w:rsidP="00A37B3E">
      <w:pPr>
        <w:ind w:firstLine="708"/>
        <w:rPr>
          <w:iCs/>
        </w:rPr>
      </w:pPr>
    </w:p>
    <w:p w14:paraId="0BA12C75" w14:textId="77777777" w:rsidR="00E47A80" w:rsidRPr="00A37B3E" w:rsidRDefault="00E47A80" w:rsidP="00A37B3E">
      <w:pPr>
        <w:ind w:firstLine="708"/>
        <w:rPr>
          <w:iCs/>
        </w:rPr>
      </w:pPr>
    </w:p>
    <w:p w14:paraId="653DA172" w14:textId="77777777" w:rsidR="005A3260" w:rsidRPr="005A3260" w:rsidRDefault="005A3260" w:rsidP="005A3260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44" w:name="_Toc46747912"/>
      <w:r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11</w:t>
      </w:r>
      <w:r w:rsidR="00243952"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Ruch pojazdów w okolicach Głuszycy</w:t>
      </w:r>
      <w:bookmarkEnd w:id="44"/>
    </w:p>
    <w:p w14:paraId="08677C11" w14:textId="77777777" w:rsidR="005A3260" w:rsidRDefault="005A3260" w:rsidP="005A3260">
      <w:r>
        <w:rPr>
          <w:noProof/>
          <w:lang w:eastAsia="pl-PL"/>
        </w:rPr>
        <w:drawing>
          <wp:inline distT="0" distB="0" distL="0" distR="0" wp14:anchorId="2DECD51D" wp14:editId="71B87673">
            <wp:extent cx="5858510" cy="3078480"/>
            <wp:effectExtent l="0" t="0" r="8890" b="762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0F5000" w14:textId="77777777" w:rsidR="005A3260" w:rsidRPr="005A3260" w:rsidRDefault="005A3260" w:rsidP="005A3260">
      <w:pPr>
        <w:jc w:val="center"/>
        <w:rPr>
          <w:i/>
          <w:iCs/>
        </w:rPr>
      </w:pPr>
      <w:r w:rsidRPr="005A3260">
        <w:rPr>
          <w:i/>
          <w:iCs/>
        </w:rPr>
        <w:t>Źródło: Badanie ruchu na drogach krajowych i wojewódzkich GDDKiA</w:t>
      </w:r>
    </w:p>
    <w:p w14:paraId="377CCFD7" w14:textId="77777777" w:rsidR="004A6622" w:rsidRDefault="004A6622" w:rsidP="005A3260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4A3E3BA7" w14:textId="77777777" w:rsidR="005A3260" w:rsidRPr="005A3260" w:rsidRDefault="005A3260" w:rsidP="005A3260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45" w:name="_Toc46747913"/>
      <w:r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12</w:t>
      </w:r>
      <w:r w:rsidR="00243952"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5A3260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Emisja pyłów PM10 na terenie województwa dolnośląskiego</w:t>
      </w:r>
      <w:bookmarkEnd w:id="45"/>
    </w:p>
    <w:p w14:paraId="5083599F" w14:textId="77777777" w:rsidR="005A3260" w:rsidRPr="005A3260" w:rsidRDefault="00592B46" w:rsidP="005A3260">
      <w:r>
        <w:rPr>
          <w:noProof/>
          <w:lang w:eastAsia="pl-PL"/>
        </w:rPr>
        <w:drawing>
          <wp:anchor distT="0" distB="0" distL="114300" distR="114300" simplePos="0" relativeHeight="251664384" behindDoc="0" locked="0" layoutInCell="1" allowOverlap="1" wp14:anchorId="4CA50D77" wp14:editId="73027973">
            <wp:simplePos x="0" y="0"/>
            <wp:positionH relativeFrom="column">
              <wp:posOffset>2557780</wp:posOffset>
            </wp:positionH>
            <wp:positionV relativeFrom="paragraph">
              <wp:posOffset>2110105</wp:posOffset>
            </wp:positionV>
            <wp:extent cx="1109345" cy="243840"/>
            <wp:effectExtent l="0" t="0" r="0" b="381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24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A3260">
        <w:rPr>
          <w:noProof/>
          <w:lang w:eastAsia="pl-PL"/>
        </w:rPr>
        <w:drawing>
          <wp:inline distT="0" distB="0" distL="0" distR="0" wp14:anchorId="40FA2E35" wp14:editId="58CB83CA">
            <wp:extent cx="5688330" cy="3554095"/>
            <wp:effectExtent l="0" t="0" r="7620" b="825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120E70" w14:textId="77777777" w:rsidR="00EE7C9C" w:rsidRDefault="00921AB4" w:rsidP="00921AB4">
      <w:pPr>
        <w:jc w:val="center"/>
        <w:rPr>
          <w:i/>
        </w:rPr>
      </w:pPr>
      <w:r w:rsidRPr="00921AB4">
        <w:rPr>
          <w:i/>
        </w:rPr>
        <w:t>Źródło: Raport o stanie powietrza WIOŚ Wrocław</w:t>
      </w:r>
    </w:p>
    <w:p w14:paraId="01C0CB30" w14:textId="77777777" w:rsidR="008B329E" w:rsidRDefault="008B329E" w:rsidP="00921AB4">
      <w:pPr>
        <w:jc w:val="center"/>
        <w:rPr>
          <w:i/>
        </w:rPr>
      </w:pPr>
    </w:p>
    <w:p w14:paraId="5C3FA483" w14:textId="77777777" w:rsidR="008B329E" w:rsidRPr="00921AB4" w:rsidRDefault="008B329E" w:rsidP="00921AB4">
      <w:pPr>
        <w:jc w:val="center"/>
        <w:rPr>
          <w:i/>
        </w:rPr>
      </w:pPr>
    </w:p>
    <w:p w14:paraId="109718A7" w14:textId="77777777" w:rsidR="00921AB4" w:rsidRDefault="00921AB4" w:rsidP="00921AB4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46" w:name="_Toc46747914"/>
      <w:r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13</w:t>
      </w:r>
      <w:r w:rsidR="00243952"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Emisja </w:t>
      </w:r>
      <w:proofErr w:type="spellStart"/>
      <w:r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t>BaP</w:t>
      </w:r>
      <w:proofErr w:type="spellEnd"/>
      <w:r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na terenie województwa </w:t>
      </w:r>
      <w:r w:rsidR="00AA5F93">
        <w:rPr>
          <w:b/>
          <w:bCs/>
          <w:i w:val="0"/>
          <w:iCs w:val="0"/>
          <w:color w:val="385623" w:themeColor="accent6" w:themeShade="80"/>
          <w:sz w:val="22"/>
          <w:szCs w:val="22"/>
        </w:rPr>
        <w:t>d</w:t>
      </w:r>
      <w:r w:rsidRPr="00921AB4">
        <w:rPr>
          <w:b/>
          <w:bCs/>
          <w:i w:val="0"/>
          <w:iCs w:val="0"/>
          <w:color w:val="385623" w:themeColor="accent6" w:themeShade="80"/>
          <w:sz w:val="22"/>
          <w:szCs w:val="22"/>
        </w:rPr>
        <w:t>olnośląskiego</w:t>
      </w:r>
      <w:bookmarkEnd w:id="46"/>
    </w:p>
    <w:p w14:paraId="0F9967BB" w14:textId="5CDE1CCB" w:rsidR="00921AB4" w:rsidRDefault="009F0337" w:rsidP="00921AB4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8BC2BD" wp14:editId="66E43BFC">
                <wp:simplePos x="0" y="0"/>
                <wp:positionH relativeFrom="column">
                  <wp:posOffset>2662555</wp:posOffset>
                </wp:positionH>
                <wp:positionV relativeFrom="paragraph">
                  <wp:posOffset>2277745</wp:posOffset>
                </wp:positionV>
                <wp:extent cx="1085850" cy="209550"/>
                <wp:effectExtent l="19050" t="19050" r="0" b="19050"/>
                <wp:wrapNone/>
                <wp:docPr id="19" name="Strzałka: w lew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85850" cy="209550"/>
                        </a:xfrm>
                        <a:prstGeom prst="leftArrow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9DEB0" id="Strzałka: w lewo 19" o:spid="_x0000_s1026" type="#_x0000_t66" style="position:absolute;margin-left:209.65pt;margin-top:179.35pt;width:85.5pt;height:16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" adj="2084" fillcolor="#375623 [1609]" strokecolor="#375623 [1609]" strokeweight="1pt">
                <v:path arrowok="t"/>
              </v:shape>
            </w:pict>
          </mc:Fallback>
        </mc:AlternateContent>
      </w:r>
      <w:r w:rsidR="00ED289C">
        <w:rPr>
          <w:noProof/>
          <w:lang w:eastAsia="pl-PL"/>
        </w:rPr>
        <w:drawing>
          <wp:inline distT="0" distB="0" distL="0" distR="0" wp14:anchorId="16BA84C9" wp14:editId="0C84C85F">
            <wp:extent cx="5608955" cy="3785870"/>
            <wp:effectExtent l="0" t="0" r="0" b="508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378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2D3918" w14:textId="77777777" w:rsidR="00ED289C" w:rsidRDefault="00ED289C" w:rsidP="00ED289C">
      <w:pPr>
        <w:jc w:val="center"/>
        <w:rPr>
          <w:i/>
          <w:iCs/>
        </w:rPr>
      </w:pPr>
      <w:r w:rsidRPr="00ED289C">
        <w:rPr>
          <w:i/>
          <w:iCs/>
        </w:rPr>
        <w:t>Źródło: Raport o stanie powietrza WIOŚ Wrocław</w:t>
      </w:r>
    </w:p>
    <w:p w14:paraId="60F3FE1F" w14:textId="77777777" w:rsidR="004A6622" w:rsidRDefault="004A6622" w:rsidP="00592B46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0B68D224" w14:textId="77777777" w:rsidR="00ED289C" w:rsidRPr="00592B46" w:rsidRDefault="00592B46" w:rsidP="00592B46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47" w:name="_Toc46747880"/>
      <w:r w:rsidRPr="00592B46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592B4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592B46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592B4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13</w:t>
      </w:r>
      <w:r w:rsidR="00243952" w:rsidRPr="00592B4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592B46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Klasy jakości powietrza na terenie województwa </w:t>
      </w:r>
      <w:r w:rsidR="00AA5F93">
        <w:rPr>
          <w:b/>
          <w:bCs/>
          <w:i w:val="0"/>
          <w:iCs w:val="0"/>
          <w:color w:val="385623" w:themeColor="accent6" w:themeShade="80"/>
          <w:sz w:val="22"/>
          <w:szCs w:val="22"/>
        </w:rPr>
        <w:t>d</w:t>
      </w:r>
      <w:r w:rsidRPr="00592B46">
        <w:rPr>
          <w:b/>
          <w:bCs/>
          <w:i w:val="0"/>
          <w:iCs w:val="0"/>
          <w:color w:val="385623" w:themeColor="accent6" w:themeShade="80"/>
          <w:sz w:val="22"/>
          <w:szCs w:val="22"/>
        </w:rPr>
        <w:t>olnośląskiego</w:t>
      </w:r>
      <w:bookmarkEnd w:id="47"/>
    </w:p>
    <w:p w14:paraId="4F52719D" w14:textId="77777777" w:rsidR="00592B46" w:rsidRDefault="008535C6" w:rsidP="00592B46">
      <w:r>
        <w:rPr>
          <w:noProof/>
          <w:lang w:eastAsia="pl-PL"/>
        </w:rPr>
        <w:drawing>
          <wp:inline distT="0" distB="0" distL="0" distR="0" wp14:anchorId="5D07A493" wp14:editId="094180DC">
            <wp:extent cx="5761355" cy="1444625"/>
            <wp:effectExtent l="0" t="0" r="0" b="317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144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DD7944" w14:textId="77777777" w:rsidR="008535C6" w:rsidRPr="008535C6" w:rsidRDefault="008535C6" w:rsidP="008535C6">
      <w:pPr>
        <w:jc w:val="center"/>
        <w:rPr>
          <w:i/>
        </w:rPr>
      </w:pPr>
      <w:r w:rsidRPr="008535C6">
        <w:rPr>
          <w:i/>
        </w:rPr>
        <w:t>Źródło: Raport o stanie powietrza WIOŚ Wrocław</w:t>
      </w:r>
    </w:p>
    <w:p w14:paraId="5381E863" w14:textId="77777777" w:rsidR="004A6622" w:rsidRDefault="004A6622" w:rsidP="00592B46"/>
    <w:p w14:paraId="39BD1121" w14:textId="77777777" w:rsidR="008535C6" w:rsidRDefault="006E5DED" w:rsidP="004A6622">
      <w:pPr>
        <w:ind w:firstLine="708"/>
      </w:pPr>
      <w:r w:rsidRPr="006E5DED">
        <w:t>Gmina Głuszyca leży w strefie dolnośląskiej. Jak widać z przywołanych map poglądowych szczególnie zagrożona jest zanieczyszczeniami pochodzącymi z pyłów PM10 i benzo(alfa)pirenu. Wyższe stężenie tych szkodliwych związków wynika z dużej ilości domów jednorodzinnych</w:t>
      </w:r>
      <w:r w:rsidR="00AA5F93">
        <w:t>,</w:t>
      </w:r>
      <w:r w:rsidRPr="006E5DED">
        <w:t xml:space="preserve"> </w:t>
      </w:r>
      <w:r w:rsidR="004A6622">
        <w:t>gdzie</w:t>
      </w:r>
      <w:r>
        <w:t xml:space="preserve"> gł</w:t>
      </w:r>
      <w:r w:rsidR="00AA5F93">
        <w:t>ó</w:t>
      </w:r>
      <w:r>
        <w:t xml:space="preserve">wne </w:t>
      </w:r>
      <w:r w:rsidR="00AA5F93">
        <w:t>ź</w:t>
      </w:r>
      <w:r>
        <w:t>ródła ciepła opalane są paliwami stałymi</w:t>
      </w:r>
      <w:r w:rsidRPr="006E5DED">
        <w:t>.</w:t>
      </w:r>
      <w:r>
        <w:t xml:space="preserve"> Kolejnym z czynników wpływających na jakość powietrza w </w:t>
      </w:r>
      <w:r w:rsidR="004A6622">
        <w:t>G</w:t>
      </w:r>
      <w:r>
        <w:t xml:space="preserve">minie </w:t>
      </w:r>
      <w:r w:rsidR="00614A96">
        <w:t xml:space="preserve">Głuszyca jest </w:t>
      </w:r>
      <w:r w:rsidR="004A6622">
        <w:t>koncentracja osadnictwa</w:t>
      </w:r>
      <w:r w:rsidR="00614A96">
        <w:t xml:space="preserve"> przy głównych drogach dojazdowych</w:t>
      </w:r>
      <w:r w:rsidRPr="006E5DED">
        <w:t xml:space="preserve">. Położenia w kotlinie utrudnia naturalne przewietrzanie się gminy. </w:t>
      </w:r>
      <w:r w:rsidR="004A6622">
        <w:t>Z tej perspektywa za o</w:t>
      </w:r>
      <w:r w:rsidRPr="006E5DED">
        <w:t xml:space="preserve">gromny atut </w:t>
      </w:r>
      <w:r w:rsidR="004A6622">
        <w:t xml:space="preserve">gminy uznać trzeba </w:t>
      </w:r>
      <w:r w:rsidRPr="006E5DED">
        <w:t>wysoki udział lasów dodatkowo wychwytują</w:t>
      </w:r>
      <w:r w:rsidR="004A6622">
        <w:t>cych</w:t>
      </w:r>
      <w:r w:rsidRPr="006E5DED">
        <w:t xml:space="preserve"> zanieczyszczenia.</w:t>
      </w:r>
    </w:p>
    <w:p w14:paraId="2546FFCC" w14:textId="77777777" w:rsidR="004A6622" w:rsidRDefault="004A6622" w:rsidP="00614A96">
      <w:pPr>
        <w:pStyle w:val="Nagwek3"/>
        <w:rPr>
          <w:b/>
          <w:color w:val="385623" w:themeColor="accent6" w:themeShade="80"/>
          <w:spacing w:val="10"/>
        </w:rPr>
      </w:pPr>
    </w:p>
    <w:p w14:paraId="2FD002A9" w14:textId="77777777" w:rsidR="00614A96" w:rsidRDefault="00614A96" w:rsidP="00614A96">
      <w:pPr>
        <w:pStyle w:val="Nagwek3"/>
        <w:rPr>
          <w:b/>
          <w:color w:val="385623" w:themeColor="accent6" w:themeShade="80"/>
          <w:spacing w:val="10"/>
        </w:rPr>
      </w:pPr>
      <w:bookmarkStart w:id="48" w:name="_Toc45704676"/>
      <w:r w:rsidRPr="00723678">
        <w:rPr>
          <w:b/>
          <w:color w:val="385623" w:themeColor="accent6" w:themeShade="80"/>
          <w:spacing w:val="10"/>
        </w:rPr>
        <w:t xml:space="preserve">2.3.1 WPŁYW </w:t>
      </w:r>
      <w:r w:rsidR="00723678" w:rsidRPr="00723678">
        <w:rPr>
          <w:b/>
          <w:color w:val="385623" w:themeColor="accent6" w:themeShade="80"/>
          <w:spacing w:val="10"/>
        </w:rPr>
        <w:t>LOKALNEGO RUCHU DROGOWEGO NA EMISJĘ ZANIECZYSZCZEŃ</w:t>
      </w:r>
      <w:bookmarkEnd w:id="48"/>
    </w:p>
    <w:p w14:paraId="5A02E728" w14:textId="77777777" w:rsidR="008B329E" w:rsidRPr="008B329E" w:rsidRDefault="008B329E" w:rsidP="008B329E"/>
    <w:p w14:paraId="3C6ADA99" w14:textId="77777777" w:rsidR="00723678" w:rsidRDefault="00723678" w:rsidP="004A6622">
      <w:pPr>
        <w:ind w:firstLine="708"/>
      </w:pPr>
      <w:r w:rsidRPr="00723678">
        <w:t>Emisje z transportu</w:t>
      </w:r>
      <w:r>
        <w:t xml:space="preserve"> lokalnego</w:t>
      </w:r>
      <w:r w:rsidRPr="00723678">
        <w:t xml:space="preserve"> zostały obliczone na podstawie ogólnopolskiego badania GUS pod nazwą „Opracowanie metodyki i oszacowanie kosztów zewnętrznych emisji zanieczyszczeń do powietrza atmosferycznego ze środków transportu drogowego na poziomie kraju”. Metodologia obliczania emisji zawiera źródła emisji transportowej spowodowane pracą silnika</w:t>
      </w:r>
      <w:r>
        <w:t>,</w:t>
      </w:r>
      <w:r w:rsidRPr="00723678">
        <w:t xml:space="preserve"> w tym spalanie paliwa, oleju silnikowego, wycieki oleju czy zużycie klocków hamulcowych</w:t>
      </w:r>
      <w:r w:rsidRPr="00723678">
        <w:rPr>
          <w:vertAlign w:val="superscript"/>
        </w:rPr>
        <w:footnoteReference w:id="4"/>
      </w:r>
      <w:r w:rsidRPr="00723678">
        <w:t xml:space="preserve">. </w:t>
      </w:r>
    </w:p>
    <w:p w14:paraId="6A50FD17" w14:textId="77777777" w:rsidR="00723678" w:rsidRDefault="00DC7E18" w:rsidP="00723678">
      <w:r w:rsidRPr="00DC7E18">
        <w:t>Zgodnie z zaproponowanymi wskaźnikami</w:t>
      </w:r>
      <w:r>
        <w:t xml:space="preserve"> (przedstawionymi w Tabeli 9)</w:t>
      </w:r>
      <w:r w:rsidRPr="00DC7E18">
        <w:t xml:space="preserve"> obliczono emisję dla lokalnego transportu. Na podstawie danych z GUS oszacowano liczbę pojazdów zarejestrowanych na terenie gminy. Liczbę pojazdów na terenie powiatu zmniejszono proporcjonalnie do liczby mieszkańców.</w:t>
      </w:r>
    </w:p>
    <w:p w14:paraId="400A4F92" w14:textId="77777777" w:rsidR="00DC7E18" w:rsidRDefault="00DC7E18" w:rsidP="00723678">
      <w:r>
        <w:t xml:space="preserve">Na podstawie powyższej metodologii oszacowano roczną emisję gazów i pyłów emitowanych przez pojazdy zarejestrowane na terenie Gminy Głuszyca. </w:t>
      </w:r>
    </w:p>
    <w:p w14:paraId="669B6350" w14:textId="77777777" w:rsidR="00DC7E18" w:rsidRPr="00723678" w:rsidRDefault="00DC7E18" w:rsidP="00341050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0"/>
          <w:szCs w:val="20"/>
        </w:rPr>
      </w:pPr>
      <w:bookmarkStart w:id="49" w:name="_Toc46747881"/>
      <w:r w:rsidRPr="00341050">
        <w:rPr>
          <w:b/>
          <w:bCs/>
          <w:i w:val="0"/>
          <w:iCs w:val="0"/>
          <w:color w:val="385623" w:themeColor="accent6" w:themeShade="80"/>
          <w:sz w:val="20"/>
          <w:szCs w:val="20"/>
        </w:rPr>
        <w:t xml:space="preserve">Tabela </w:t>
      </w:r>
      <w:r w:rsidR="00243952" w:rsidRPr="00341050">
        <w:rPr>
          <w:b/>
          <w:bCs/>
          <w:i w:val="0"/>
          <w:iCs w:val="0"/>
          <w:color w:val="385623" w:themeColor="accent6" w:themeShade="80"/>
          <w:sz w:val="20"/>
          <w:szCs w:val="20"/>
        </w:rPr>
        <w:fldChar w:fldCharType="begin"/>
      </w:r>
      <w:r w:rsidRPr="00341050">
        <w:rPr>
          <w:b/>
          <w:bCs/>
          <w:i w:val="0"/>
          <w:iCs w:val="0"/>
          <w:color w:val="385623" w:themeColor="accent6" w:themeShade="80"/>
          <w:sz w:val="20"/>
          <w:szCs w:val="20"/>
        </w:rPr>
        <w:instrText xml:space="preserve"> SEQ Tabela \* ARABIC </w:instrText>
      </w:r>
      <w:r w:rsidR="00243952" w:rsidRPr="00341050">
        <w:rPr>
          <w:b/>
          <w:bCs/>
          <w:i w:val="0"/>
          <w:iCs w:val="0"/>
          <w:color w:val="385623" w:themeColor="accent6" w:themeShade="80"/>
          <w:sz w:val="20"/>
          <w:szCs w:val="20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0"/>
          <w:szCs w:val="20"/>
        </w:rPr>
        <w:t>14</w:t>
      </w:r>
      <w:r w:rsidR="00243952" w:rsidRPr="00341050">
        <w:rPr>
          <w:b/>
          <w:bCs/>
          <w:i w:val="0"/>
          <w:iCs w:val="0"/>
          <w:color w:val="385623" w:themeColor="accent6" w:themeShade="80"/>
          <w:sz w:val="20"/>
          <w:szCs w:val="20"/>
        </w:rPr>
        <w:fldChar w:fldCharType="end"/>
      </w:r>
      <w:r w:rsidR="00341050" w:rsidRPr="00341050">
        <w:rPr>
          <w:b/>
          <w:bCs/>
          <w:i w:val="0"/>
          <w:iCs w:val="0"/>
          <w:color w:val="385623" w:themeColor="accent6" w:themeShade="80"/>
          <w:sz w:val="20"/>
          <w:szCs w:val="20"/>
        </w:rPr>
        <w:t xml:space="preserve"> Emisja roczna pojazdów na terenie gminy Głuszyca w Mg związku na zarejestrowany pojazd</w:t>
      </w:r>
      <w:bookmarkEnd w:id="49"/>
    </w:p>
    <w:tbl>
      <w:tblPr>
        <w:tblW w:w="5949" w:type="dxa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87"/>
        <w:gridCol w:w="1006"/>
        <w:gridCol w:w="976"/>
        <w:gridCol w:w="960"/>
        <w:gridCol w:w="960"/>
        <w:gridCol w:w="960"/>
      </w:tblGrid>
      <w:tr w:rsidR="00341050" w:rsidRPr="00341050" w14:paraId="5D7661B4" w14:textId="77777777" w:rsidTr="00AE0492">
        <w:trPr>
          <w:trHeight w:val="300"/>
          <w:jc w:val="center"/>
        </w:trPr>
        <w:tc>
          <w:tcPr>
            <w:tcW w:w="1087" w:type="dxa"/>
            <w:shd w:val="clear" w:color="auto" w:fill="92D050"/>
            <w:noWrap/>
            <w:vAlign w:val="center"/>
            <w:hideMark/>
          </w:tcPr>
          <w:p w14:paraId="723DD4A4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Rodzaj pojazdu</w:t>
            </w:r>
          </w:p>
        </w:tc>
        <w:tc>
          <w:tcPr>
            <w:tcW w:w="1006" w:type="dxa"/>
            <w:shd w:val="clear" w:color="auto" w:fill="92D050"/>
            <w:noWrap/>
            <w:vAlign w:val="center"/>
            <w:hideMark/>
          </w:tcPr>
          <w:p w14:paraId="49139CF3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>
              <w:rPr>
                <w:rFonts w:ascii="Calibri" w:eastAsia="Times New Roman" w:hAnsi="Calibri" w:cs="Times New Roman"/>
                <w:lang w:eastAsia="pl-PL"/>
              </w:rPr>
              <w:t>ilość pojazdów</w:t>
            </w:r>
          </w:p>
        </w:tc>
        <w:tc>
          <w:tcPr>
            <w:tcW w:w="976" w:type="dxa"/>
            <w:shd w:val="clear" w:color="auto" w:fill="92D050"/>
            <w:noWrap/>
            <w:vAlign w:val="center"/>
            <w:hideMark/>
          </w:tcPr>
          <w:p w14:paraId="1078FC68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CO2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0C77EB5D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NOx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6F8D107F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PM2.5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11BEBD71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PM10</w:t>
            </w:r>
          </w:p>
        </w:tc>
      </w:tr>
      <w:tr w:rsidR="006643FD" w:rsidRPr="00341050" w14:paraId="20D9639D" w14:textId="77777777" w:rsidTr="006643FD">
        <w:trPr>
          <w:trHeight w:val="300"/>
          <w:jc w:val="center"/>
        </w:trPr>
        <w:tc>
          <w:tcPr>
            <w:tcW w:w="1087" w:type="dxa"/>
            <w:shd w:val="clear" w:color="auto" w:fill="92D050"/>
            <w:noWrap/>
            <w:vAlign w:val="center"/>
            <w:hideMark/>
          </w:tcPr>
          <w:p w14:paraId="218F2570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Osobowe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0B9BF482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8260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78FFE941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16663,72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CA44E24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42,95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656615F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2,48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AE22606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3,3</w:t>
            </w:r>
          </w:p>
        </w:tc>
      </w:tr>
      <w:tr w:rsidR="006643FD" w:rsidRPr="00341050" w14:paraId="7E5316A2" w14:textId="77777777" w:rsidTr="006643FD">
        <w:trPr>
          <w:trHeight w:val="300"/>
          <w:jc w:val="center"/>
        </w:trPr>
        <w:tc>
          <w:tcPr>
            <w:tcW w:w="1087" w:type="dxa"/>
            <w:shd w:val="clear" w:color="auto" w:fill="92D050"/>
            <w:noWrap/>
            <w:vAlign w:val="center"/>
            <w:hideMark/>
          </w:tcPr>
          <w:p w14:paraId="4ECF30B0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Lekkie dostawcze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7D8BA1AE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149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70C696EE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669,61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D991915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2,64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563EE68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0,16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5BDD2F7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0,19</w:t>
            </w:r>
          </w:p>
        </w:tc>
      </w:tr>
      <w:tr w:rsidR="006643FD" w:rsidRPr="00341050" w14:paraId="4DBA723E" w14:textId="77777777" w:rsidTr="006643FD">
        <w:trPr>
          <w:trHeight w:val="300"/>
          <w:jc w:val="center"/>
        </w:trPr>
        <w:tc>
          <w:tcPr>
            <w:tcW w:w="1087" w:type="dxa"/>
            <w:shd w:val="clear" w:color="auto" w:fill="92D050"/>
            <w:noWrap/>
            <w:vAlign w:val="center"/>
            <w:hideMark/>
          </w:tcPr>
          <w:p w14:paraId="54983AF0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Ciężarowe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6F19ED37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1394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50AE43A0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27079,7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86539A6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181,22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E617E0D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4,88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D2DB661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5,85</w:t>
            </w:r>
          </w:p>
        </w:tc>
      </w:tr>
      <w:tr w:rsidR="006643FD" w:rsidRPr="00341050" w14:paraId="7E8AD1AD" w14:textId="77777777" w:rsidTr="006643FD">
        <w:trPr>
          <w:trHeight w:val="300"/>
          <w:jc w:val="center"/>
        </w:trPr>
        <w:tc>
          <w:tcPr>
            <w:tcW w:w="1087" w:type="dxa"/>
            <w:shd w:val="clear" w:color="auto" w:fill="92D050"/>
            <w:noWrap/>
            <w:vAlign w:val="center"/>
            <w:hideMark/>
          </w:tcPr>
          <w:p w14:paraId="04BD878C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Autokary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7605C339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90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561F58D8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2293,48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BA0291E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15,88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A5624CA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0,35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5CE1865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0,41</w:t>
            </w:r>
          </w:p>
        </w:tc>
      </w:tr>
      <w:tr w:rsidR="006643FD" w:rsidRPr="00341050" w14:paraId="2AAFF6FE" w14:textId="77777777" w:rsidTr="006643FD">
        <w:trPr>
          <w:trHeight w:val="300"/>
          <w:jc w:val="center"/>
        </w:trPr>
        <w:tc>
          <w:tcPr>
            <w:tcW w:w="1087" w:type="dxa"/>
            <w:shd w:val="clear" w:color="auto" w:fill="92D050"/>
            <w:noWrap/>
            <w:vAlign w:val="center"/>
            <w:hideMark/>
          </w:tcPr>
          <w:p w14:paraId="2E9AC4C6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Autobusy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027B9B34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5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5AFDC100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425,59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3E21629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3,68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37908B9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0,11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5507546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0,13</w:t>
            </w:r>
          </w:p>
        </w:tc>
      </w:tr>
      <w:tr w:rsidR="006643FD" w:rsidRPr="00341050" w14:paraId="031BF8A5" w14:textId="77777777" w:rsidTr="006643FD">
        <w:trPr>
          <w:trHeight w:val="300"/>
          <w:jc w:val="center"/>
        </w:trPr>
        <w:tc>
          <w:tcPr>
            <w:tcW w:w="1087" w:type="dxa"/>
            <w:shd w:val="clear" w:color="auto" w:fill="92D050"/>
            <w:noWrap/>
            <w:vAlign w:val="center"/>
            <w:hideMark/>
          </w:tcPr>
          <w:p w14:paraId="3BA32BCA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Motocykle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7DD3C317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532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3FF039F9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105,23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DECDF98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0,16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34AB7C5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0,05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478A342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0,05</w:t>
            </w:r>
          </w:p>
        </w:tc>
      </w:tr>
      <w:tr w:rsidR="006643FD" w:rsidRPr="00341050" w14:paraId="1E2BEA55" w14:textId="77777777" w:rsidTr="006643FD">
        <w:trPr>
          <w:trHeight w:val="300"/>
          <w:jc w:val="center"/>
        </w:trPr>
        <w:tc>
          <w:tcPr>
            <w:tcW w:w="1087" w:type="dxa"/>
            <w:shd w:val="clear" w:color="auto" w:fill="92D050"/>
            <w:noWrap/>
            <w:vAlign w:val="center"/>
            <w:hideMark/>
          </w:tcPr>
          <w:p w14:paraId="631E7801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SUMA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22EEA2B2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10430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37E45976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47237,33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E48D2B1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246,53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AC7AD6F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8,03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3955730F" w14:textId="77777777" w:rsidR="00341050" w:rsidRPr="00341050" w:rsidRDefault="00341050" w:rsidP="004A6622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pl-PL"/>
              </w:rPr>
            </w:pPr>
            <w:r w:rsidRPr="00341050">
              <w:rPr>
                <w:rFonts w:ascii="Calibri" w:eastAsia="Times New Roman" w:hAnsi="Calibri" w:cs="Times New Roman"/>
                <w:lang w:eastAsia="pl-PL"/>
              </w:rPr>
              <w:t>9,93</w:t>
            </w:r>
          </w:p>
        </w:tc>
      </w:tr>
    </w:tbl>
    <w:p w14:paraId="15C9773A" w14:textId="77777777" w:rsidR="00723678" w:rsidRPr="004F3DED" w:rsidRDefault="00AE0492" w:rsidP="004F3DED">
      <w:pPr>
        <w:jc w:val="center"/>
        <w:rPr>
          <w:i/>
          <w:iCs/>
        </w:rPr>
      </w:pPr>
      <w:r w:rsidRPr="004F3DED">
        <w:rPr>
          <w:i/>
          <w:iCs/>
        </w:rPr>
        <w:t>Źródło: Opracowanie własne na podstawie danych z GUS</w:t>
      </w:r>
    </w:p>
    <w:p w14:paraId="6CEFB652" w14:textId="77777777" w:rsidR="008B329E" w:rsidRDefault="00AE0492" w:rsidP="00723678">
      <w:r>
        <w:t xml:space="preserve">Na podstawie pomiarów ruchu drogowego dokonywanego przez Generalną Dyrekcję Dróg </w:t>
      </w:r>
      <w:r w:rsidR="00A37B3E">
        <w:t xml:space="preserve">                               </w:t>
      </w:r>
      <w:r>
        <w:t xml:space="preserve">i Autostrad obliczoną roczną emisję gazów i pyłów emitowanych przez ruch pojazdów na drodze </w:t>
      </w:r>
      <w:r w:rsidR="00A37B3E">
        <w:t xml:space="preserve">                  </w:t>
      </w:r>
      <w:r>
        <w:t>nr 381</w:t>
      </w:r>
      <w:r w:rsidR="008B329E">
        <w:t>.</w:t>
      </w:r>
    </w:p>
    <w:p w14:paraId="43326837" w14:textId="77777777" w:rsidR="008B329E" w:rsidRDefault="008B329E" w:rsidP="00723678"/>
    <w:p w14:paraId="7FD4ECB4" w14:textId="77777777" w:rsidR="00AE0492" w:rsidRDefault="004F3DED" w:rsidP="004F3DED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50" w:name="_Toc46747882"/>
      <w:r w:rsidRPr="004F3DE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4F3DE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4F3DED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4F3DE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15</w:t>
      </w:r>
      <w:r w:rsidR="00243952" w:rsidRPr="004F3DED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4F3DED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Emisja roczna pojazdów na terenie gminy Głuszyca w Mg związku przejeżdżających przez drogę 381</w:t>
      </w:r>
      <w:bookmarkEnd w:id="50"/>
    </w:p>
    <w:tbl>
      <w:tblPr>
        <w:tblW w:w="6670" w:type="dxa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8"/>
        <w:gridCol w:w="1006"/>
        <w:gridCol w:w="976"/>
        <w:gridCol w:w="960"/>
        <w:gridCol w:w="960"/>
        <w:gridCol w:w="960"/>
      </w:tblGrid>
      <w:tr w:rsidR="004F3DED" w:rsidRPr="004F3DED" w14:paraId="11CD0C39" w14:textId="77777777" w:rsidTr="006B218C">
        <w:trPr>
          <w:trHeight w:val="315"/>
          <w:jc w:val="center"/>
        </w:trPr>
        <w:tc>
          <w:tcPr>
            <w:tcW w:w="1808" w:type="dxa"/>
            <w:shd w:val="clear" w:color="auto" w:fill="92D050"/>
            <w:noWrap/>
            <w:vAlign w:val="center"/>
            <w:hideMark/>
          </w:tcPr>
          <w:p w14:paraId="2689B6B8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6B218C">
              <w:rPr>
                <w:rFonts w:eastAsia="Times New Roman" w:cstheme="minorHAnsi"/>
                <w:color w:val="000000"/>
                <w:lang w:eastAsia="pl-PL"/>
              </w:rPr>
              <w:t>Rodzaj pojazdu</w:t>
            </w:r>
          </w:p>
        </w:tc>
        <w:tc>
          <w:tcPr>
            <w:tcW w:w="1006" w:type="dxa"/>
            <w:shd w:val="clear" w:color="auto" w:fill="92D050"/>
            <w:noWrap/>
            <w:vAlign w:val="center"/>
            <w:hideMark/>
          </w:tcPr>
          <w:p w14:paraId="0C33781B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liczba pojazdów</w:t>
            </w:r>
          </w:p>
        </w:tc>
        <w:tc>
          <w:tcPr>
            <w:tcW w:w="976" w:type="dxa"/>
            <w:shd w:val="clear" w:color="auto" w:fill="92D050"/>
            <w:noWrap/>
            <w:vAlign w:val="center"/>
            <w:hideMark/>
          </w:tcPr>
          <w:p w14:paraId="2D934D52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CO2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070A0E65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NOx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27D6F6BC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PM2.5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7CC44D0E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PM10</w:t>
            </w:r>
          </w:p>
        </w:tc>
      </w:tr>
      <w:tr w:rsidR="006643FD" w:rsidRPr="004F3DED" w14:paraId="42253B01" w14:textId="77777777" w:rsidTr="006643FD">
        <w:trPr>
          <w:trHeight w:val="255"/>
          <w:jc w:val="center"/>
        </w:trPr>
        <w:tc>
          <w:tcPr>
            <w:tcW w:w="1808" w:type="dxa"/>
            <w:shd w:val="clear" w:color="auto" w:fill="92D050"/>
            <w:noWrap/>
            <w:vAlign w:val="center"/>
            <w:hideMark/>
          </w:tcPr>
          <w:p w14:paraId="025A9D2F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Osobowe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694CC992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3491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41DDDA68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7042,74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71095A1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18,15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2493720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1,05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DD4A75B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1,4</w:t>
            </w:r>
          </w:p>
        </w:tc>
      </w:tr>
      <w:tr w:rsidR="006643FD" w:rsidRPr="004F3DED" w14:paraId="4BE9ACAA" w14:textId="77777777" w:rsidTr="006643FD">
        <w:trPr>
          <w:trHeight w:val="255"/>
          <w:jc w:val="center"/>
        </w:trPr>
        <w:tc>
          <w:tcPr>
            <w:tcW w:w="1808" w:type="dxa"/>
            <w:shd w:val="clear" w:color="auto" w:fill="92D050"/>
            <w:noWrap/>
            <w:vAlign w:val="center"/>
            <w:hideMark/>
          </w:tcPr>
          <w:p w14:paraId="29557340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6B218C">
              <w:rPr>
                <w:rFonts w:eastAsia="Times New Roman" w:cstheme="minorHAnsi"/>
                <w:color w:val="000000"/>
                <w:lang w:eastAsia="pl-PL"/>
              </w:rPr>
              <w:t>Lekkie dostawcze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4E332894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396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1BA896CD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1779,62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DADF291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7,01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53F7215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0,44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E083517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0,51</w:t>
            </w:r>
          </w:p>
        </w:tc>
      </w:tr>
      <w:tr w:rsidR="006643FD" w:rsidRPr="004F3DED" w14:paraId="6277A45D" w14:textId="77777777" w:rsidTr="006643FD">
        <w:trPr>
          <w:trHeight w:val="255"/>
          <w:jc w:val="center"/>
        </w:trPr>
        <w:tc>
          <w:tcPr>
            <w:tcW w:w="1808" w:type="dxa"/>
            <w:shd w:val="clear" w:color="auto" w:fill="92D050"/>
            <w:noWrap/>
            <w:vAlign w:val="center"/>
            <w:hideMark/>
          </w:tcPr>
          <w:p w14:paraId="5E91D298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Ciężarowe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1B48ED15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271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57BC0CA1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5264,42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43D59B2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35,23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0A7005F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0,95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1C5F5E8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1,14</w:t>
            </w:r>
          </w:p>
        </w:tc>
      </w:tr>
      <w:tr w:rsidR="006643FD" w:rsidRPr="004F3DED" w14:paraId="6B3CB4F8" w14:textId="77777777" w:rsidTr="006643FD">
        <w:trPr>
          <w:trHeight w:val="255"/>
          <w:jc w:val="center"/>
        </w:trPr>
        <w:tc>
          <w:tcPr>
            <w:tcW w:w="1808" w:type="dxa"/>
            <w:shd w:val="clear" w:color="auto" w:fill="92D050"/>
            <w:noWrap/>
            <w:vAlign w:val="center"/>
            <w:hideMark/>
          </w:tcPr>
          <w:p w14:paraId="22E970E2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Autokary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709C538F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47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383E7D66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1197,71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05D93FC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8,29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310313E6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0,18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E1F20DD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0,21</w:t>
            </w:r>
          </w:p>
        </w:tc>
      </w:tr>
      <w:tr w:rsidR="006643FD" w:rsidRPr="004F3DED" w14:paraId="33D3DA55" w14:textId="77777777" w:rsidTr="006643FD">
        <w:trPr>
          <w:trHeight w:val="255"/>
          <w:jc w:val="center"/>
        </w:trPr>
        <w:tc>
          <w:tcPr>
            <w:tcW w:w="1808" w:type="dxa"/>
            <w:shd w:val="clear" w:color="auto" w:fill="92D050"/>
            <w:noWrap/>
            <w:vAlign w:val="center"/>
            <w:hideMark/>
          </w:tcPr>
          <w:p w14:paraId="12F78382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Autobusy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3C7CDDFB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5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1D5CB22A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425,59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82BAFC8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3,68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F0339D1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0,11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9CDB636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0,13</w:t>
            </w:r>
          </w:p>
        </w:tc>
      </w:tr>
      <w:tr w:rsidR="006643FD" w:rsidRPr="004F3DED" w14:paraId="237CF2BA" w14:textId="77777777" w:rsidTr="006643FD">
        <w:trPr>
          <w:trHeight w:val="255"/>
          <w:jc w:val="center"/>
        </w:trPr>
        <w:tc>
          <w:tcPr>
            <w:tcW w:w="1808" w:type="dxa"/>
            <w:shd w:val="clear" w:color="auto" w:fill="92D050"/>
            <w:noWrap/>
            <w:vAlign w:val="center"/>
            <w:hideMark/>
          </w:tcPr>
          <w:p w14:paraId="616BC8DE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Motocykle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7F05CC41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86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1C79D120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17,01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85887AE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0,03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759C386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0,01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9AED70D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0,01</w:t>
            </w:r>
          </w:p>
        </w:tc>
      </w:tr>
      <w:tr w:rsidR="006643FD" w:rsidRPr="004F3DED" w14:paraId="56C721A1" w14:textId="77777777" w:rsidTr="006643FD">
        <w:trPr>
          <w:trHeight w:val="255"/>
          <w:jc w:val="center"/>
        </w:trPr>
        <w:tc>
          <w:tcPr>
            <w:tcW w:w="1808" w:type="dxa"/>
            <w:shd w:val="clear" w:color="auto" w:fill="92D050"/>
            <w:noWrap/>
            <w:vAlign w:val="center"/>
            <w:hideMark/>
          </w:tcPr>
          <w:p w14:paraId="0B789DB8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lang w:eastAsia="pl-PL"/>
              </w:rPr>
            </w:pPr>
            <w:r w:rsidRPr="004F3DED">
              <w:rPr>
                <w:rFonts w:eastAsia="Times New Roman" w:cstheme="minorHAnsi"/>
                <w:color w:val="000000"/>
                <w:lang w:eastAsia="pl-PL"/>
              </w:rPr>
              <w:t>SUMA</w:t>
            </w:r>
          </w:p>
        </w:tc>
        <w:tc>
          <w:tcPr>
            <w:tcW w:w="1006" w:type="dxa"/>
            <w:shd w:val="clear" w:color="auto" w:fill="E2EFD9" w:themeFill="accent6" w:themeFillTint="33"/>
            <w:noWrap/>
            <w:vAlign w:val="center"/>
            <w:hideMark/>
          </w:tcPr>
          <w:p w14:paraId="2D474EA6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4296</w:t>
            </w:r>
          </w:p>
        </w:tc>
        <w:tc>
          <w:tcPr>
            <w:tcW w:w="976" w:type="dxa"/>
            <w:shd w:val="clear" w:color="auto" w:fill="E2EFD9" w:themeFill="accent6" w:themeFillTint="33"/>
            <w:noWrap/>
            <w:vAlign w:val="center"/>
            <w:hideMark/>
          </w:tcPr>
          <w:p w14:paraId="23A0EFA0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15727,09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015A53D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72,39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9710661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2,74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00E7C65" w14:textId="77777777" w:rsidR="004F3DED" w:rsidRPr="004F3DED" w:rsidRDefault="004F3DED" w:rsidP="004A6622">
            <w:pPr>
              <w:spacing w:after="0" w:line="240" w:lineRule="auto"/>
              <w:jc w:val="center"/>
              <w:rPr>
                <w:rFonts w:eastAsia="Times New Roman" w:cstheme="minorHAnsi"/>
                <w:lang w:eastAsia="pl-PL"/>
              </w:rPr>
            </w:pPr>
            <w:r w:rsidRPr="004F3DED">
              <w:rPr>
                <w:rFonts w:eastAsia="Times New Roman" w:cstheme="minorHAnsi"/>
                <w:lang w:eastAsia="pl-PL"/>
              </w:rPr>
              <w:t>3,4</w:t>
            </w:r>
          </w:p>
        </w:tc>
      </w:tr>
    </w:tbl>
    <w:p w14:paraId="30620FC1" w14:textId="77777777" w:rsidR="004F3DED" w:rsidRPr="006B218C" w:rsidRDefault="006B218C" w:rsidP="006B218C">
      <w:pPr>
        <w:jc w:val="center"/>
        <w:rPr>
          <w:i/>
          <w:iCs/>
        </w:rPr>
      </w:pPr>
      <w:r w:rsidRPr="006B218C">
        <w:rPr>
          <w:i/>
          <w:iCs/>
        </w:rPr>
        <w:t>Źródło: Opracowanie własne na podstawie danych z GUS</w:t>
      </w:r>
    </w:p>
    <w:p w14:paraId="3D033907" w14:textId="77777777" w:rsidR="00AA5F93" w:rsidRDefault="00AA5F93" w:rsidP="00482A0F">
      <w:pPr>
        <w:pStyle w:val="Nagwek2"/>
        <w:rPr>
          <w:b/>
          <w:color w:val="385623" w:themeColor="accent6" w:themeShade="80"/>
          <w:spacing w:val="10"/>
        </w:rPr>
      </w:pPr>
    </w:p>
    <w:p w14:paraId="3FAF9A2F" w14:textId="77777777" w:rsidR="00482A0F" w:rsidRDefault="00482A0F" w:rsidP="00482A0F">
      <w:pPr>
        <w:pStyle w:val="Nagwek2"/>
        <w:rPr>
          <w:b/>
          <w:color w:val="385623" w:themeColor="accent6" w:themeShade="80"/>
          <w:spacing w:val="10"/>
        </w:rPr>
      </w:pPr>
      <w:bookmarkStart w:id="51" w:name="_Toc45704677"/>
      <w:r w:rsidRPr="006B218C">
        <w:rPr>
          <w:b/>
          <w:color w:val="385623" w:themeColor="accent6" w:themeShade="80"/>
          <w:spacing w:val="10"/>
        </w:rPr>
        <w:t>2.4 PLANOWANY EFEKT EKOLOGICZNY ZWIĄZANY Z WDROŻENIEM STRATEGII ROZWOJU ELEKTROMOBILNOŚCI</w:t>
      </w:r>
      <w:bookmarkEnd w:id="51"/>
    </w:p>
    <w:p w14:paraId="4EBAD258" w14:textId="77777777" w:rsidR="008B329E" w:rsidRPr="008B329E" w:rsidRDefault="008B329E" w:rsidP="008B329E"/>
    <w:p w14:paraId="70244891" w14:textId="77777777" w:rsidR="006B218C" w:rsidRDefault="004A6622" w:rsidP="00AA5F93">
      <w:pPr>
        <w:ind w:firstLine="708"/>
      </w:pPr>
      <w:r>
        <w:t>Celem</w:t>
      </w:r>
      <w:r w:rsidR="004C6FAE">
        <w:t xml:space="preserve"> działa</w:t>
      </w:r>
      <w:r>
        <w:t>ń</w:t>
      </w:r>
      <w:r w:rsidR="004C6FAE">
        <w:t xml:space="preserve"> zwierzaj</w:t>
      </w:r>
      <w:r w:rsidR="00A96254">
        <w:t>ących do rozwoju elektromobilności jest osiągnięcie wymiernych korzyści zarówno w strefie środowiskowej, ekonomicznej</w:t>
      </w:r>
      <w:r w:rsidR="00AA5F93">
        <w:t>,</w:t>
      </w:r>
      <w:r w:rsidR="00A96254">
        <w:t xml:space="preserve"> jak i społecznej</w:t>
      </w:r>
      <w:r>
        <w:t>, przy czym cel</w:t>
      </w:r>
      <w:r w:rsidR="00A96254">
        <w:t xml:space="preserve"> nadrzędny rozwoju elek</w:t>
      </w:r>
      <w:r w:rsidR="006C3AA3">
        <w:t>t</w:t>
      </w:r>
      <w:r w:rsidR="00A96254">
        <w:t xml:space="preserve">romobilności </w:t>
      </w:r>
      <w:r>
        <w:t>to</w:t>
      </w:r>
      <w:r w:rsidR="00A96254">
        <w:t xml:space="preserve"> poprawa jakości powietrza na terenie Gminy Głuszyca. </w:t>
      </w:r>
      <w:r>
        <w:t xml:space="preserve">Starania </w:t>
      </w:r>
      <w:r w:rsidR="00A96254">
        <w:t xml:space="preserve">zmierzające do ograniczenia emisji </w:t>
      </w:r>
      <w:r w:rsidR="006C3AA3">
        <w:t xml:space="preserve">szkodliwych gazów i pyłów emitowanych przez pojazdy spalinowe są priorytetem zarówno przy planach </w:t>
      </w:r>
      <w:r w:rsidR="00082249">
        <w:t>rozwojowych komunikacji zbiorowej</w:t>
      </w:r>
      <w:r w:rsidR="00AA5F93">
        <w:t>,</w:t>
      </w:r>
      <w:r w:rsidR="00082249">
        <w:t xml:space="preserve"> jak i planach rozwijania infrastruktury pozwalającej na realizację bezemisyjnej komunikacji indywidualnej (ścieżki rowerowe, infrastruktura pomocnicza</w:t>
      </w:r>
      <w:r>
        <w:t>, czyli</w:t>
      </w:r>
      <w:r w:rsidR="00082249">
        <w:t xml:space="preserve"> stojaki, parkingi rowerowe). </w:t>
      </w:r>
      <w:r w:rsidR="00082249" w:rsidRPr="00082249">
        <w:t xml:space="preserve">Efekt ekologiczny związany </w:t>
      </w:r>
      <w:r w:rsidR="00A37B3E">
        <w:t xml:space="preserve">                                </w:t>
      </w:r>
      <w:r w:rsidR="00082249" w:rsidRPr="00082249">
        <w:t xml:space="preserve">z wdrażaniem strategii rozwoju elektromobilności jest zgodny z unijnym dokumentem strategicznym „Europa 2020”. W obszarze zmian klimatu/energii dokument zakłada m.in. ograniczenie emisji gazów cieplarnianych o 20% w stosunku do poziomu z 1990 r. </w:t>
      </w:r>
    </w:p>
    <w:p w14:paraId="3B00D145" w14:textId="77777777" w:rsidR="00500307" w:rsidRDefault="00AA5F93" w:rsidP="00AA5F93">
      <w:pPr>
        <w:ind w:firstLine="708"/>
      </w:pPr>
      <w:r>
        <w:t>J</w:t>
      </w:r>
      <w:r w:rsidR="00272852">
        <w:t>akość</w:t>
      </w:r>
      <w:r w:rsidR="00ED3E0B">
        <w:t xml:space="preserve"> powietrza na obszarze Gminy Głuszyca </w:t>
      </w:r>
      <w:r>
        <w:t>to wypadkowa</w:t>
      </w:r>
      <w:r w:rsidR="00ED3E0B">
        <w:t xml:space="preserve"> wiel</w:t>
      </w:r>
      <w:r>
        <w:t>u</w:t>
      </w:r>
      <w:r w:rsidR="00ED3E0B">
        <w:t xml:space="preserve"> czynników</w:t>
      </w:r>
      <w:r w:rsidR="00F91398">
        <w:t xml:space="preserve">. </w:t>
      </w:r>
      <w:r w:rsidR="004A6622">
        <w:t xml:space="preserve">Zredukowanie </w:t>
      </w:r>
      <w:r w:rsidR="00F91398">
        <w:t xml:space="preserve">jednego z nich jakim niewątpliwie jest niska emisja przyniesie niewątpliwie korzyści, jednak oszacowanie konkretnej </w:t>
      </w:r>
      <w:r w:rsidR="00C8587F">
        <w:t>wielkości osiągniętego</w:t>
      </w:r>
      <w:r w:rsidR="00272852">
        <w:t xml:space="preserve"> </w:t>
      </w:r>
      <w:r w:rsidR="00ED2CCC">
        <w:t xml:space="preserve">efektu jest </w:t>
      </w:r>
      <w:r>
        <w:t>zadanie</w:t>
      </w:r>
      <w:r w:rsidR="008665A5">
        <w:t>m</w:t>
      </w:r>
      <w:r>
        <w:t xml:space="preserve"> niezwykle trudn</w:t>
      </w:r>
      <w:r w:rsidR="008665A5">
        <w:t>ym</w:t>
      </w:r>
      <w:r w:rsidR="00ED2CCC">
        <w:t>. Gmina dążyć będzie do ograniczenia niskiej emisji związanej z komunikacją gminną</w:t>
      </w:r>
      <w:r w:rsidR="00500307">
        <w:t>,</w:t>
      </w:r>
      <w:r w:rsidR="008665A5">
        <w:t xml:space="preserve"> a więc</w:t>
      </w:r>
      <w:r w:rsidR="00500307">
        <w:t xml:space="preserve"> wykonywaniem statutowych obowiązków jednostki. Gmina prowadzić będzie także aktywne działania na rzecz zmiany przyzwyczajeń komunikacyjnych mieszkańców gminy, a także będzie inicjatorem </w:t>
      </w:r>
      <w:r w:rsidR="00712D2A">
        <w:t>rozwoju</w:t>
      </w:r>
      <w:r w:rsidR="00500307">
        <w:t xml:space="preserve"> infrastruktury ładowania pojazdów </w:t>
      </w:r>
      <w:r w:rsidR="00712D2A">
        <w:t>elektrycznych</w:t>
      </w:r>
      <w:r w:rsidR="00500307">
        <w:t>.</w:t>
      </w:r>
    </w:p>
    <w:p w14:paraId="296921CE" w14:textId="77777777" w:rsidR="00ED3E0B" w:rsidRDefault="00500307" w:rsidP="008665A5">
      <w:pPr>
        <w:ind w:firstLine="708"/>
      </w:pPr>
      <w:r>
        <w:t>Działania te będą prowadziły do zmniejszenia ilości CO</w:t>
      </w:r>
      <w:r w:rsidR="00765A46">
        <w:rPr>
          <w:rFonts w:cstheme="minorHAnsi"/>
        </w:rPr>
        <w:t>₂</w:t>
      </w:r>
      <w:r>
        <w:t xml:space="preserve"> oraz pyłów PM</w:t>
      </w:r>
      <w:r w:rsidR="00712D2A">
        <w:t xml:space="preserve">2,5 i PM10 oraz innych szkodliwych pyłów i gazów emitowanych przez pojazdy spalinowe do atmosfery. </w:t>
      </w:r>
      <w:r w:rsidR="00ED2CCC">
        <w:t xml:space="preserve"> </w:t>
      </w:r>
      <w:r w:rsidR="00272852">
        <w:t xml:space="preserve"> </w:t>
      </w:r>
      <w:r w:rsidR="00085DAE">
        <w:t xml:space="preserve">Ograniczenie emisji wpływać będzie na jakość powietrza. </w:t>
      </w:r>
    </w:p>
    <w:p w14:paraId="4142983A" w14:textId="77777777" w:rsidR="00085DAE" w:rsidRPr="0036407F" w:rsidRDefault="00085DAE" w:rsidP="0036407F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52" w:name="_Toc46747883"/>
      <w:r w:rsidRPr="0036407F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36407F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36407F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36407F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16</w:t>
      </w:r>
      <w:r w:rsidR="00243952" w:rsidRPr="0036407F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36407F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Cele ekologiczne</w:t>
      </w:r>
      <w:bookmarkEnd w:id="52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36407F" w14:paraId="76505BAC" w14:textId="77777777" w:rsidTr="006643FD">
        <w:tc>
          <w:tcPr>
            <w:tcW w:w="9062" w:type="dxa"/>
            <w:shd w:val="clear" w:color="auto" w:fill="E2EFD9" w:themeFill="accent6" w:themeFillTint="33"/>
          </w:tcPr>
          <w:p w14:paraId="32D6D258" w14:textId="77777777" w:rsidR="0036407F" w:rsidRDefault="0036407F" w:rsidP="006643FD">
            <w:pPr>
              <w:jc w:val="center"/>
            </w:pPr>
            <w:r>
              <w:t>Cel ekologiczny</w:t>
            </w:r>
          </w:p>
        </w:tc>
      </w:tr>
      <w:tr w:rsidR="0036407F" w14:paraId="56189BFF" w14:textId="77777777" w:rsidTr="006643FD">
        <w:tc>
          <w:tcPr>
            <w:tcW w:w="9062" w:type="dxa"/>
            <w:shd w:val="clear" w:color="auto" w:fill="92D050"/>
          </w:tcPr>
          <w:p w14:paraId="03D9D04C" w14:textId="77777777" w:rsidR="0036407F" w:rsidRDefault="0036407F" w:rsidP="006643FD">
            <w:pPr>
              <w:jc w:val="center"/>
            </w:pPr>
            <w:r>
              <w:t>Lepsza jakość powietrza na terenie Gminy Głuszyca</w:t>
            </w:r>
          </w:p>
        </w:tc>
      </w:tr>
      <w:tr w:rsidR="0036407F" w14:paraId="793FC353" w14:textId="77777777" w:rsidTr="006643FD">
        <w:tc>
          <w:tcPr>
            <w:tcW w:w="9062" w:type="dxa"/>
            <w:shd w:val="clear" w:color="auto" w:fill="E2EFD9" w:themeFill="accent6" w:themeFillTint="33"/>
          </w:tcPr>
          <w:p w14:paraId="09255BCF" w14:textId="77777777" w:rsidR="0036407F" w:rsidRDefault="0036407F" w:rsidP="006643FD">
            <w:pPr>
              <w:jc w:val="center"/>
            </w:pPr>
            <w:r>
              <w:t>Sposoby osiągnięcia</w:t>
            </w:r>
          </w:p>
        </w:tc>
      </w:tr>
      <w:tr w:rsidR="0036407F" w14:paraId="7E720F0B" w14:textId="77777777" w:rsidTr="006643FD">
        <w:tc>
          <w:tcPr>
            <w:tcW w:w="9062" w:type="dxa"/>
            <w:shd w:val="clear" w:color="auto" w:fill="92D050"/>
          </w:tcPr>
          <w:p w14:paraId="1E355106" w14:textId="77777777" w:rsidR="0036407F" w:rsidRDefault="0036407F" w:rsidP="006643FD">
            <w:pPr>
              <w:jc w:val="center"/>
            </w:pPr>
            <w:r>
              <w:t>Ograniczenie emisji gazów i pyłów emitowanych do atmosfery przez pojazdy spalinowe</w:t>
            </w:r>
          </w:p>
        </w:tc>
      </w:tr>
    </w:tbl>
    <w:p w14:paraId="78B81E37" w14:textId="77777777" w:rsidR="0036407F" w:rsidRPr="006643FD" w:rsidRDefault="006643FD" w:rsidP="006643FD">
      <w:pPr>
        <w:jc w:val="center"/>
        <w:rPr>
          <w:i/>
          <w:iCs/>
        </w:rPr>
      </w:pPr>
      <w:r w:rsidRPr="006643FD">
        <w:rPr>
          <w:i/>
          <w:iCs/>
        </w:rPr>
        <w:t>Źródło</w:t>
      </w:r>
      <w:r w:rsidR="0036407F" w:rsidRPr="006643FD">
        <w:rPr>
          <w:i/>
          <w:iCs/>
        </w:rPr>
        <w:t>: opracowanie własne</w:t>
      </w:r>
    </w:p>
    <w:bookmarkEnd w:id="4"/>
    <w:p w14:paraId="4A6C22AF" w14:textId="77777777" w:rsidR="00765A46" w:rsidRDefault="00765A46" w:rsidP="007322D5">
      <w:pPr>
        <w:pStyle w:val="Nagwek2"/>
        <w:rPr>
          <w:b/>
          <w:color w:val="385623" w:themeColor="accent6" w:themeShade="80"/>
          <w:spacing w:val="10"/>
        </w:rPr>
      </w:pPr>
    </w:p>
    <w:p w14:paraId="317B7369" w14:textId="77777777" w:rsidR="005E3B51" w:rsidRDefault="00790A63" w:rsidP="007322D5">
      <w:pPr>
        <w:pStyle w:val="Nagwek2"/>
        <w:rPr>
          <w:b/>
          <w:color w:val="385623" w:themeColor="accent6" w:themeShade="80"/>
          <w:spacing w:val="10"/>
        </w:rPr>
      </w:pPr>
      <w:bookmarkStart w:id="53" w:name="_Toc45704678"/>
      <w:r w:rsidRPr="007322D5">
        <w:rPr>
          <w:b/>
          <w:color w:val="385623" w:themeColor="accent6" w:themeShade="80"/>
          <w:spacing w:val="10"/>
        </w:rPr>
        <w:t xml:space="preserve">2.5 </w:t>
      </w:r>
      <w:r w:rsidR="007322D5" w:rsidRPr="007322D5">
        <w:rPr>
          <w:b/>
          <w:color w:val="385623" w:themeColor="accent6" w:themeShade="80"/>
          <w:spacing w:val="10"/>
        </w:rPr>
        <w:t>MONITORING JAKOŚCI POWIETRZA</w:t>
      </w:r>
      <w:bookmarkEnd w:id="53"/>
    </w:p>
    <w:p w14:paraId="680742D5" w14:textId="77777777" w:rsidR="008B329E" w:rsidRPr="008B329E" w:rsidRDefault="008B329E" w:rsidP="008B329E"/>
    <w:p w14:paraId="799BCE5A" w14:textId="77777777" w:rsidR="007322D5" w:rsidRDefault="00C8587F" w:rsidP="00765A46">
      <w:pPr>
        <w:ind w:firstLine="708"/>
      </w:pPr>
      <w:r w:rsidRPr="00C8587F">
        <w:t>System oceny jakości powietrza funkcjonuje na podstawie art. 85 – 95 Ustawy z dnia 27 kwietnia 2001 r. Prawo ochrony środowiska (t. j. Dz. U. z 2019 r. poz. 1396). Monitoring stanu powietrza wykonywany jest w celu zmierzenia, gromadzenia i analizy danych o stężeniach szkodliwych substancji występujących w powietrzu. W oparciu o zebrane dane wykonuje się ocenę jakości powietrza.</w:t>
      </w:r>
    </w:p>
    <w:p w14:paraId="69483EE4" w14:textId="77777777" w:rsidR="00C8587F" w:rsidRDefault="00C8587F" w:rsidP="00765A46">
      <w:pPr>
        <w:ind w:firstLine="708"/>
      </w:pPr>
      <w:r>
        <w:t xml:space="preserve">Oprócz oceny jakości powietrza przez </w:t>
      </w:r>
      <w:r w:rsidR="00B21381">
        <w:t xml:space="preserve">obliczenie stężeń szkodliwych substancji w powietrzu ważne jest także identyfikowanie źródeł ich emisji oraz ocena możliwości ich ograniczenia. </w:t>
      </w:r>
    </w:p>
    <w:p w14:paraId="13A195C2" w14:textId="77777777" w:rsidR="0010378A" w:rsidRDefault="0010378A" w:rsidP="00765A46">
      <w:pPr>
        <w:ind w:firstLine="360"/>
      </w:pPr>
      <w:r>
        <w:t>Pomiarem stężeń szkodliwych substancji w powietrzu oraz oceną jego jakości na terenie województwa dolnośląskiego zajmuje się między innymi Wojewódzki Inspektorat Ochrony Środowiska we Wrocławiu</w:t>
      </w:r>
      <w:r w:rsidR="008665A5">
        <w:t xml:space="preserve"> (WIOŚ)</w:t>
      </w:r>
      <w:r>
        <w:t xml:space="preserve">. Stężenia mierzone są przy pomocy stacji pomiarowych zlokalizowanych na terenie całego województwa. Stacjami pomiarowymi </w:t>
      </w:r>
      <w:r w:rsidR="0063764E">
        <w:t>położonymi najbliżej Gminy Głuszyca są:</w:t>
      </w:r>
    </w:p>
    <w:p w14:paraId="38FB00A7" w14:textId="77777777" w:rsidR="0063764E" w:rsidRPr="0090654E" w:rsidRDefault="0063764E" w:rsidP="003F3F91">
      <w:pPr>
        <w:pStyle w:val="Akapitzlist"/>
        <w:numPr>
          <w:ilvl w:val="0"/>
          <w:numId w:val="11"/>
        </w:numPr>
      </w:pPr>
      <w:r w:rsidRPr="0090654E">
        <w:t xml:space="preserve">Wałbrzych – Wysockiego </w:t>
      </w:r>
      <w:r w:rsidR="0090654E" w:rsidRPr="0090654E">
        <w:t>(lokalizacja</w:t>
      </w:r>
      <w:r w:rsidRPr="0090654E">
        <w:t xml:space="preserve"> Wałbrzych, ul</w:t>
      </w:r>
      <w:r w:rsidR="0090654E" w:rsidRPr="0090654E">
        <w:t>ica</w:t>
      </w:r>
      <w:r w:rsidRPr="0090654E">
        <w:t xml:space="preserve"> Wysockiego 11)</w:t>
      </w:r>
    </w:p>
    <w:p w14:paraId="1054E3F5" w14:textId="77777777" w:rsidR="0063764E" w:rsidRPr="0090654E" w:rsidRDefault="0063764E" w:rsidP="003F3F91">
      <w:pPr>
        <w:pStyle w:val="Akapitzlist"/>
        <w:numPr>
          <w:ilvl w:val="0"/>
          <w:numId w:val="11"/>
        </w:numPr>
      </w:pPr>
      <w:r w:rsidRPr="0090654E">
        <w:t>Nowa Ruda – Jeziorna (lokalizacja Nowa Ruda, ulica Jeziorna 19)</w:t>
      </w:r>
    </w:p>
    <w:p w14:paraId="23B9E6F4" w14:textId="77777777" w:rsidR="0063764E" w:rsidRPr="0090654E" w:rsidRDefault="0063764E" w:rsidP="003F3F91">
      <w:pPr>
        <w:pStyle w:val="Akapitzlist"/>
        <w:numPr>
          <w:ilvl w:val="0"/>
          <w:numId w:val="11"/>
        </w:numPr>
      </w:pPr>
      <w:r w:rsidRPr="0090654E">
        <w:t>Dzierżoniów – Piłsudskiego (lokalizacja Dzierżoniów, ulica Piłsudskiego 26)</w:t>
      </w:r>
    </w:p>
    <w:p w14:paraId="2DDDD3EB" w14:textId="77777777" w:rsidR="0090654E" w:rsidRDefault="00284723" w:rsidP="004B6DBE">
      <w:pPr>
        <w:ind w:firstLine="360"/>
      </w:pPr>
      <w:r>
        <w:t xml:space="preserve">Monitoring jakości powietrza na terenie Gminy Głuszyca opierać się może o coroczne Raporty </w:t>
      </w:r>
      <w:r w:rsidR="00A37B3E">
        <w:t xml:space="preserve">                    </w:t>
      </w:r>
      <w:r>
        <w:t xml:space="preserve">o stanie powietrza publikowane przez WIOŚ we Wrocławiu, a także o opracowane modele statystyczne dotyczące możliwych stężeń szkodliwych substancji </w:t>
      </w:r>
      <w:r w:rsidR="00B26577">
        <w:t>w powietrzu na podstawie wyników pomiarów wykonanych prze</w:t>
      </w:r>
      <w:r w:rsidR="00A37B3E">
        <w:t>z</w:t>
      </w:r>
      <w:r w:rsidR="00B26577">
        <w:t xml:space="preserve"> stacje pomiarowe zlokalizowane najbliżej Gminy Głuszyca. </w:t>
      </w:r>
    </w:p>
    <w:p w14:paraId="32179778" w14:textId="77777777" w:rsidR="00B26577" w:rsidRDefault="00B26577" w:rsidP="0090654E">
      <w:r>
        <w:t xml:space="preserve">W pierwszych latach obowiązywania strategii monitoring jakości powietrza </w:t>
      </w:r>
      <w:r w:rsidR="008665A5">
        <w:t xml:space="preserve">będzie się </w:t>
      </w:r>
      <w:r>
        <w:t xml:space="preserve">skupiać </w:t>
      </w:r>
      <w:r w:rsidR="00A37B3E">
        <w:t xml:space="preserve">                     </w:t>
      </w:r>
      <w:r>
        <w:t>w największym stopniu na lokalizacji</w:t>
      </w:r>
      <w:r w:rsidR="000C1642">
        <w:t xml:space="preserve"> i identyfikacji</w:t>
      </w:r>
      <w:r>
        <w:t xml:space="preserve"> źródeł zanieczyszczeń oraz </w:t>
      </w:r>
      <w:r w:rsidR="000C1642">
        <w:t xml:space="preserve">szacowaniu możliwości ich neutralizacji. W dalszej perspektywie przeanalizowana zostanie możliwość stworzenia gminnego systemu monitoringu opartego o stacje pomiarowe zlokalizowane </w:t>
      </w:r>
      <w:r w:rsidR="00DF5F4D">
        <w:t xml:space="preserve">na terenie Gminy Głuszyca. Stworzenie systemu monitorowania powietrza </w:t>
      </w:r>
      <w:r w:rsidR="00236F85">
        <w:t>możliwe</w:t>
      </w:r>
      <w:r w:rsidR="00DF5F4D">
        <w:t xml:space="preserve"> jest także </w:t>
      </w:r>
      <w:r w:rsidR="00236F85">
        <w:t xml:space="preserve">dzięki współpracy jednostki samorządu terytorialnego z firmami zewnętrznymi umożliwiającymi stworzenie na terenie gminy systemu opartego o sieć stacji pomiarowych, wraz z </w:t>
      </w:r>
      <w:r w:rsidR="003C1C2A">
        <w:t>udostępnianiem</w:t>
      </w:r>
      <w:r w:rsidR="00236F85">
        <w:t xml:space="preserve"> danych </w:t>
      </w:r>
      <w:r w:rsidR="003C1C2A">
        <w:t xml:space="preserve">o jakości powietrza </w:t>
      </w:r>
      <w:r w:rsidR="00A37B3E">
        <w:t xml:space="preserve">                  </w:t>
      </w:r>
      <w:r w:rsidR="003C1C2A">
        <w:t xml:space="preserve">w czasie rzeczywistym. </w:t>
      </w:r>
      <w:r w:rsidR="000C1642">
        <w:t xml:space="preserve"> </w:t>
      </w:r>
    </w:p>
    <w:p w14:paraId="4E1A99CE" w14:textId="77777777" w:rsidR="003C1C2A" w:rsidRDefault="003C1C2A" w:rsidP="004B6DBE">
      <w:pPr>
        <w:ind w:firstLine="708"/>
      </w:pPr>
      <w:r>
        <w:t xml:space="preserve">Ważnym elementem monitorowania jakości powietrza na terenie gminy będzie także udostępnianie wyników monitoringu mieszkańcom w czytelnej i zrozumiałej dla nich postaci. </w:t>
      </w:r>
    </w:p>
    <w:p w14:paraId="6D8B4B0D" w14:textId="77777777" w:rsidR="008B329E" w:rsidRPr="007322D5" w:rsidRDefault="008B329E" w:rsidP="0090654E"/>
    <w:p w14:paraId="13CB1C0D" w14:textId="77777777" w:rsidR="00CD0CEC" w:rsidRDefault="00CD0CEC" w:rsidP="00CD0CEC">
      <w:pPr>
        <w:pStyle w:val="Nagwek1"/>
        <w:rPr>
          <w:b/>
          <w:color w:val="385623" w:themeColor="accent6" w:themeShade="80"/>
          <w:spacing w:val="10"/>
        </w:rPr>
      </w:pPr>
      <w:bookmarkStart w:id="54" w:name="_Toc45704679"/>
      <w:r w:rsidRPr="00E01BE2">
        <w:rPr>
          <w:b/>
          <w:color w:val="385623" w:themeColor="accent6" w:themeShade="80"/>
          <w:spacing w:val="10"/>
        </w:rPr>
        <w:t>3. STAN OBECNY SYSTEMU KOMUNIKACYJNEGO W JEDNOSTCE SAMORZĄDU TERYTORIALNEGO</w:t>
      </w:r>
      <w:bookmarkEnd w:id="54"/>
    </w:p>
    <w:p w14:paraId="71FFC89B" w14:textId="77777777" w:rsidR="008B329E" w:rsidRPr="008B329E" w:rsidRDefault="008B329E" w:rsidP="008B329E"/>
    <w:p w14:paraId="7CBFD0C0" w14:textId="77777777" w:rsidR="00CD0CEC" w:rsidRDefault="00CD0CEC" w:rsidP="00CD0CEC">
      <w:pPr>
        <w:pStyle w:val="Nagwek2"/>
        <w:rPr>
          <w:b/>
          <w:color w:val="385623" w:themeColor="accent6" w:themeShade="80"/>
          <w:spacing w:val="10"/>
        </w:rPr>
      </w:pPr>
      <w:bookmarkStart w:id="55" w:name="_Toc45704680"/>
      <w:r w:rsidRPr="00E01BE2">
        <w:rPr>
          <w:b/>
          <w:color w:val="385623" w:themeColor="accent6" w:themeShade="80"/>
          <w:spacing w:val="10"/>
        </w:rPr>
        <w:t>3.1 STRUKTURA ORGANIZACYJNA</w:t>
      </w:r>
      <w:bookmarkEnd w:id="55"/>
    </w:p>
    <w:p w14:paraId="65B84C0F" w14:textId="77777777" w:rsidR="008B329E" w:rsidRPr="008B329E" w:rsidRDefault="008B329E" w:rsidP="008B329E"/>
    <w:p w14:paraId="6A4AD475" w14:textId="77777777" w:rsidR="00E01BE2" w:rsidRDefault="00D95039" w:rsidP="004B6DBE">
      <w:pPr>
        <w:ind w:firstLine="708"/>
      </w:pPr>
      <w:r>
        <w:t xml:space="preserve">Publiczny transport zbiorowy </w:t>
      </w:r>
      <w:r w:rsidR="008665A5">
        <w:t xml:space="preserve">na terenie Gminy Głuszyca </w:t>
      </w:r>
      <w:r>
        <w:t xml:space="preserve">realizowany jest dwutorowo. </w:t>
      </w:r>
      <w:r w:rsidR="001C0BFF">
        <w:t>Autobusowy transport zbiorowy zapewniający połączenie pomiędzy Gminą Głuszyca</w:t>
      </w:r>
      <w:r w:rsidR="00A37B3E">
        <w:t>,</w:t>
      </w:r>
      <w:r w:rsidR="001C0BFF">
        <w:t xml:space="preserve"> a miastem powiatowym Wałbrzych </w:t>
      </w:r>
      <w:r w:rsidR="008665A5">
        <w:t>obsługiwany jest</w:t>
      </w:r>
      <w:r w:rsidR="001C0BFF">
        <w:t xml:space="preserve"> przez </w:t>
      </w:r>
      <w:r w:rsidR="001C0BFF" w:rsidRPr="001C0BFF">
        <w:t>Zarząd Dróg Komunikacji i Utrzymania Miasta w Wałbrzychu</w:t>
      </w:r>
      <w:r w:rsidR="001C0BFF">
        <w:t xml:space="preserve"> na mocy porozumienia pomiędzy Gminą Głuszyca a Gminą Wałbrzych.</w:t>
      </w:r>
      <w:r w:rsidR="008C0E13">
        <w:t xml:space="preserve"> </w:t>
      </w:r>
      <w:r w:rsidR="008665A5">
        <w:t xml:space="preserve">Zgodnie z jego założeniami </w:t>
      </w:r>
      <w:r w:rsidR="008C0E13">
        <w:t>mieszkańcy mogą korzystać z biletu zintegrowanego</w:t>
      </w:r>
      <w:r w:rsidR="004B6DBE">
        <w:t>,</w:t>
      </w:r>
      <w:r w:rsidR="008C0E13">
        <w:t xml:space="preserve"> </w:t>
      </w:r>
      <w:r w:rsidR="008665A5">
        <w:t>który</w:t>
      </w:r>
      <w:r w:rsidR="008C0E13">
        <w:t xml:space="preserve"> </w:t>
      </w:r>
      <w:r w:rsidR="008665A5">
        <w:t xml:space="preserve">daje im sposobność przemieszczania się za pomocą </w:t>
      </w:r>
      <w:r w:rsidR="00C517EA">
        <w:t>zarówno komunikacj</w:t>
      </w:r>
      <w:r w:rsidR="008665A5">
        <w:t>i</w:t>
      </w:r>
      <w:r w:rsidR="00C517EA">
        <w:t xml:space="preserve"> autobusow</w:t>
      </w:r>
      <w:r w:rsidR="008665A5">
        <w:t>ej</w:t>
      </w:r>
      <w:r w:rsidR="00C517EA">
        <w:t xml:space="preserve"> </w:t>
      </w:r>
      <w:r w:rsidR="008665A5">
        <w:t>obsługiwanej</w:t>
      </w:r>
      <w:r w:rsidR="00C517EA">
        <w:t xml:space="preserve"> przez </w:t>
      </w:r>
      <w:proofErr w:type="spellStart"/>
      <w:r w:rsidR="00C517EA">
        <w:t>ZDKiUM</w:t>
      </w:r>
      <w:proofErr w:type="spellEnd"/>
      <w:r w:rsidR="00C517EA">
        <w:t xml:space="preserve"> Wałbrzych</w:t>
      </w:r>
      <w:r w:rsidR="008665A5">
        <w:t>,</w:t>
      </w:r>
      <w:r w:rsidR="00C517EA">
        <w:t xml:space="preserve"> jak i pociąg</w:t>
      </w:r>
      <w:r w:rsidR="008665A5">
        <w:t>ów</w:t>
      </w:r>
      <w:r w:rsidR="00C517EA">
        <w:t xml:space="preserve"> Kolei Dolnośląskich S</w:t>
      </w:r>
      <w:r w:rsidR="00A37B3E">
        <w:t>.A. pomiędzy Wałbrzychem a Gminą</w:t>
      </w:r>
      <w:r w:rsidR="00C517EA">
        <w:t xml:space="preserve"> Głuszyca kursuje regularna linia </w:t>
      </w:r>
      <w:r w:rsidR="004B6DBE">
        <w:t xml:space="preserve">autobusowa </w:t>
      </w:r>
      <w:r w:rsidR="00C517EA">
        <w:t xml:space="preserve">oznaczona nr 5. </w:t>
      </w:r>
    </w:p>
    <w:p w14:paraId="53C573C1" w14:textId="77777777" w:rsidR="0029126E" w:rsidRDefault="0029126E" w:rsidP="004B6DBE">
      <w:pPr>
        <w:ind w:firstLine="708"/>
      </w:pPr>
      <w:r>
        <w:t xml:space="preserve">Duże zainteresowanie usługami transportowymi realizowanymi na linii Głuszyca-Wałbrzych było jedną z przesłanek stworzenia komunikacji gminnej, będącej uzupełnieniem zintegrowanego połączenia z Wałbrzychem. </w:t>
      </w:r>
      <w:r w:rsidR="008477ED">
        <w:t xml:space="preserve">Do realizacji </w:t>
      </w:r>
      <w:r w:rsidR="00C96BBF">
        <w:t xml:space="preserve">gminnej komunikacji autobusowej zakupione zostały dwa niskoemisyjne autobusy, modernizacji </w:t>
      </w:r>
      <w:r w:rsidR="008665A5">
        <w:t>poddano również</w:t>
      </w:r>
      <w:r w:rsidR="00C96BBF">
        <w:t xml:space="preserve"> centrum przesiadkowe w Głuszycy</w:t>
      </w:r>
      <w:r w:rsidR="004B6DBE">
        <w:t>,</w:t>
      </w:r>
      <w:r w:rsidR="00C96BBF">
        <w:t xml:space="preserve"> które jest łącznikiem pomiędzy kursami linii podmiejskiej a liniami komunikacji gminnej.</w:t>
      </w:r>
    </w:p>
    <w:p w14:paraId="58F6987D" w14:textId="77777777" w:rsidR="008B329E" w:rsidRDefault="00C96BBF" w:rsidP="00A37B3E">
      <w:pPr>
        <w:ind w:firstLine="708"/>
      </w:pPr>
      <w:r>
        <w:t>Organizatorem komunikacji gminnej jest Gmina Głuszyca wybiera</w:t>
      </w:r>
      <w:r w:rsidR="004B6DBE">
        <w:t>jąca</w:t>
      </w:r>
      <w:r>
        <w:t xml:space="preserve"> </w:t>
      </w:r>
      <w:r w:rsidR="00065E59">
        <w:t>w postępowaniu przetargowym operatora</w:t>
      </w:r>
      <w:r w:rsidR="004B6DBE">
        <w:t>,</w:t>
      </w:r>
      <w:r w:rsidR="00065E59">
        <w:t xml:space="preserve"> odpowiedzialn</w:t>
      </w:r>
      <w:r w:rsidR="008665A5">
        <w:t>ego</w:t>
      </w:r>
      <w:r w:rsidR="00065E59">
        <w:t xml:space="preserve"> za organizacj</w:t>
      </w:r>
      <w:r w:rsidR="008665A5">
        <w:t>ę</w:t>
      </w:r>
      <w:r w:rsidR="00065E59">
        <w:t xml:space="preserve"> tras linii komunikacji gminnej. Każda ze stron</w:t>
      </w:r>
      <w:r w:rsidR="004B6DBE">
        <w:t xml:space="preserve">, </w:t>
      </w:r>
      <w:r w:rsidR="00065E59">
        <w:t>Organizator oraz Operator</w:t>
      </w:r>
      <w:r w:rsidR="004B6DBE">
        <w:t>,</w:t>
      </w:r>
      <w:r w:rsidR="00065E59">
        <w:t xml:space="preserve"> </w:t>
      </w:r>
      <w:r w:rsidR="005D4A0E">
        <w:t xml:space="preserve">odpowiedzialna jest za realizację swoich kompetencji opisanych </w:t>
      </w:r>
      <w:r w:rsidR="00A37B3E">
        <w:t xml:space="preserve">                  </w:t>
      </w:r>
      <w:r w:rsidR="005D4A0E">
        <w:t>w poniższej tabeli</w:t>
      </w:r>
      <w:r w:rsidR="008665A5">
        <w:t>.</w:t>
      </w:r>
    </w:p>
    <w:p w14:paraId="0744EA66" w14:textId="77777777" w:rsidR="005D4A0E" w:rsidRPr="005D4A0E" w:rsidRDefault="005D4A0E" w:rsidP="005D4A0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56" w:name="_Toc46747884"/>
      <w:r w:rsidRPr="005D4A0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5D4A0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5D4A0E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5D4A0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17</w:t>
      </w:r>
      <w:r w:rsidR="00243952" w:rsidRPr="005D4A0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5D4A0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Zadania Operatora o Organizatora komunikacji gminnej w Gminie Głuszyca</w:t>
      </w:r>
      <w:bookmarkEnd w:id="56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5D4A0E" w14:paraId="4A20DB97" w14:textId="77777777" w:rsidTr="006109C0">
        <w:tc>
          <w:tcPr>
            <w:tcW w:w="9062" w:type="dxa"/>
            <w:shd w:val="clear" w:color="auto" w:fill="E2EFD9" w:themeFill="accent6" w:themeFillTint="33"/>
          </w:tcPr>
          <w:p w14:paraId="79E10F9C" w14:textId="77777777" w:rsidR="005D4A0E" w:rsidRDefault="005D4A0E" w:rsidP="008665A5">
            <w:pPr>
              <w:jc w:val="center"/>
            </w:pPr>
            <w:r>
              <w:t>Organizator – Gmina Głuszyca</w:t>
            </w:r>
          </w:p>
        </w:tc>
      </w:tr>
      <w:tr w:rsidR="005D4A0E" w14:paraId="097EA20B" w14:textId="77777777" w:rsidTr="006109C0">
        <w:tc>
          <w:tcPr>
            <w:tcW w:w="9062" w:type="dxa"/>
            <w:shd w:val="clear" w:color="auto" w:fill="92D050"/>
          </w:tcPr>
          <w:p w14:paraId="69951CE0" w14:textId="77777777" w:rsidR="005D4A0E" w:rsidRDefault="008B69F5" w:rsidP="003F3F91">
            <w:pPr>
              <w:pStyle w:val="Akapitzlist"/>
              <w:numPr>
                <w:ilvl w:val="0"/>
                <w:numId w:val="16"/>
              </w:numPr>
            </w:pPr>
            <w:r>
              <w:t>planowanie linii autobusowych, częstotliwości przejazdów</w:t>
            </w:r>
          </w:p>
          <w:p w14:paraId="1881A23B" w14:textId="77777777" w:rsidR="008B69F5" w:rsidRDefault="008B69F5" w:rsidP="003F3F91">
            <w:pPr>
              <w:pStyle w:val="Akapitzlist"/>
              <w:numPr>
                <w:ilvl w:val="0"/>
                <w:numId w:val="16"/>
              </w:numPr>
            </w:pPr>
            <w:r>
              <w:t>zapewnia tabor autobusów niezbędnych do obsługi komunikacji gminnej</w:t>
            </w:r>
          </w:p>
          <w:p w14:paraId="403977A4" w14:textId="77777777" w:rsidR="008B69F5" w:rsidRDefault="008B69F5" w:rsidP="003F3F91">
            <w:pPr>
              <w:pStyle w:val="Akapitzlist"/>
              <w:numPr>
                <w:ilvl w:val="0"/>
                <w:numId w:val="16"/>
              </w:numPr>
            </w:pPr>
            <w:r>
              <w:t>wybiera operatora w oparciu o prawo zamówień publicznych</w:t>
            </w:r>
          </w:p>
          <w:p w14:paraId="77AFAFFB" w14:textId="77777777" w:rsidR="008B69F5" w:rsidRDefault="0015183B" w:rsidP="003F3F91">
            <w:pPr>
              <w:pStyle w:val="Akapitzlist"/>
              <w:numPr>
                <w:ilvl w:val="0"/>
                <w:numId w:val="16"/>
              </w:numPr>
            </w:pPr>
            <w:r>
              <w:t>wypożycza tabor autobusowy operatorowi</w:t>
            </w:r>
          </w:p>
          <w:p w14:paraId="29FF357C" w14:textId="77777777" w:rsidR="0015183B" w:rsidRDefault="0015183B" w:rsidP="003F3F91">
            <w:pPr>
              <w:pStyle w:val="Akapitzlist"/>
              <w:numPr>
                <w:ilvl w:val="0"/>
                <w:numId w:val="16"/>
              </w:numPr>
            </w:pPr>
            <w:r>
              <w:t>nadzoruje wykonywanie zadań przez operatora</w:t>
            </w:r>
          </w:p>
          <w:p w14:paraId="3EB38EEB" w14:textId="77777777" w:rsidR="0015183B" w:rsidRDefault="0015183B" w:rsidP="003F3F91">
            <w:pPr>
              <w:pStyle w:val="Akapitzlist"/>
              <w:numPr>
                <w:ilvl w:val="0"/>
                <w:numId w:val="16"/>
              </w:numPr>
            </w:pPr>
            <w:r>
              <w:t>zajmuje się kontrolą jakości usług, przyjmowaniem i wyjaśnianiem skarg</w:t>
            </w:r>
          </w:p>
        </w:tc>
      </w:tr>
      <w:tr w:rsidR="005D4A0E" w14:paraId="620829D1" w14:textId="77777777" w:rsidTr="006109C0">
        <w:tc>
          <w:tcPr>
            <w:tcW w:w="9062" w:type="dxa"/>
            <w:shd w:val="clear" w:color="auto" w:fill="E2EFD9" w:themeFill="accent6" w:themeFillTint="33"/>
          </w:tcPr>
          <w:p w14:paraId="5A1B3D36" w14:textId="77777777" w:rsidR="005D4A0E" w:rsidRDefault="005D4A0E" w:rsidP="008665A5">
            <w:pPr>
              <w:jc w:val="center"/>
            </w:pPr>
            <w:r>
              <w:t xml:space="preserve">Operator </w:t>
            </w:r>
            <w:r w:rsidR="008B69F5">
              <w:t>–</w:t>
            </w:r>
            <w:r>
              <w:t xml:space="preserve"> </w:t>
            </w:r>
            <w:r w:rsidR="008B69F5">
              <w:t>usługodawca wybrany w postepowaniu przetargowym</w:t>
            </w:r>
          </w:p>
        </w:tc>
      </w:tr>
      <w:tr w:rsidR="005D4A0E" w14:paraId="1940C6ED" w14:textId="77777777" w:rsidTr="006109C0">
        <w:tc>
          <w:tcPr>
            <w:tcW w:w="9062" w:type="dxa"/>
            <w:shd w:val="clear" w:color="auto" w:fill="92D050"/>
          </w:tcPr>
          <w:p w14:paraId="6E3911A9" w14:textId="77777777" w:rsidR="005D4A0E" w:rsidRDefault="0015183B" w:rsidP="003F3F91">
            <w:pPr>
              <w:pStyle w:val="Akapitzlist"/>
              <w:numPr>
                <w:ilvl w:val="0"/>
                <w:numId w:val="17"/>
              </w:numPr>
            </w:pPr>
            <w:r>
              <w:t>zapewnia dodatkowy tabor do obsługi linii komunikacji gminnej</w:t>
            </w:r>
          </w:p>
          <w:p w14:paraId="1E677F53" w14:textId="77777777" w:rsidR="0015183B" w:rsidRDefault="0015183B" w:rsidP="003F3F91">
            <w:pPr>
              <w:pStyle w:val="Akapitzlist"/>
              <w:numPr>
                <w:ilvl w:val="0"/>
                <w:numId w:val="17"/>
              </w:numPr>
            </w:pPr>
            <w:r>
              <w:t>realizuje połączenia na liniach wyznaczonych przez organizatora, w określonej przez organizatora częstotliwości za pomocą wypo</w:t>
            </w:r>
            <w:r w:rsidR="006109C0">
              <w:t>życzonego od organizatora taboru autobusowego</w:t>
            </w:r>
          </w:p>
          <w:p w14:paraId="038C619B" w14:textId="77777777" w:rsidR="006109C0" w:rsidRDefault="006109C0" w:rsidP="003F3F91">
            <w:pPr>
              <w:pStyle w:val="Akapitzlist"/>
              <w:numPr>
                <w:ilvl w:val="0"/>
                <w:numId w:val="17"/>
              </w:numPr>
            </w:pPr>
            <w:r>
              <w:t>zapewnia jakość obsługi zgonie z wytycznymi organizatora</w:t>
            </w:r>
          </w:p>
          <w:p w14:paraId="3B89319A" w14:textId="77777777" w:rsidR="006109C0" w:rsidRDefault="006109C0" w:rsidP="003F3F91">
            <w:pPr>
              <w:pStyle w:val="Akapitzlist"/>
              <w:numPr>
                <w:ilvl w:val="0"/>
                <w:numId w:val="17"/>
              </w:numPr>
            </w:pPr>
            <w:r>
              <w:t>zapewnia obsługę pod względem logistycznym, merytorycznym oraz osobowym niezbędnym do realizacji połączeń autobusowych.</w:t>
            </w:r>
          </w:p>
        </w:tc>
      </w:tr>
    </w:tbl>
    <w:p w14:paraId="651C2DBD" w14:textId="77777777" w:rsidR="005D4A0E" w:rsidRDefault="006109C0" w:rsidP="006109C0">
      <w:pPr>
        <w:jc w:val="center"/>
      </w:pPr>
      <w:r w:rsidRPr="006109C0">
        <w:rPr>
          <w:i/>
          <w:iCs/>
        </w:rPr>
        <w:t>Źródło: opracowanie własne na podstawie Koncepcji organizacji gminnego transportu zbiorowego</w:t>
      </w:r>
    </w:p>
    <w:p w14:paraId="05139BFB" w14:textId="77777777" w:rsidR="008B329E" w:rsidRDefault="008B329E" w:rsidP="006109C0">
      <w:pPr>
        <w:jc w:val="center"/>
      </w:pPr>
    </w:p>
    <w:p w14:paraId="5C53AA5F" w14:textId="77777777" w:rsidR="00896855" w:rsidRDefault="00896855" w:rsidP="00896855">
      <w:pPr>
        <w:pStyle w:val="Nagwek3"/>
        <w:rPr>
          <w:b/>
          <w:color w:val="385623" w:themeColor="accent6" w:themeShade="80"/>
          <w:spacing w:val="10"/>
        </w:rPr>
      </w:pPr>
      <w:bookmarkStart w:id="57" w:name="_Toc45704681"/>
      <w:r w:rsidRPr="008F3532">
        <w:rPr>
          <w:b/>
          <w:color w:val="385623" w:themeColor="accent6" w:themeShade="80"/>
          <w:spacing w:val="10"/>
        </w:rPr>
        <w:t>3.1.1 FLOTA AUTOBUSÓW GMINNYCH</w:t>
      </w:r>
      <w:bookmarkEnd w:id="57"/>
    </w:p>
    <w:p w14:paraId="10BBF593" w14:textId="77777777" w:rsidR="008B329E" w:rsidRPr="008B329E" w:rsidRDefault="008B329E" w:rsidP="008B329E"/>
    <w:p w14:paraId="15C8D3EF" w14:textId="77777777" w:rsidR="00896855" w:rsidRDefault="00896855" w:rsidP="00896855">
      <w:r>
        <w:t xml:space="preserve">Do obsługi komunikacji gminnej </w:t>
      </w:r>
      <w:r w:rsidR="00AA7124">
        <w:t xml:space="preserve">Gmina Głuszyca posiada dwa zakupione w 2018 </w:t>
      </w:r>
      <w:r w:rsidR="00AA7124" w:rsidRPr="00AA7124">
        <w:t>roku autobusy ISUZU   C</w:t>
      </w:r>
      <w:r w:rsidR="008665A5">
        <w:t>ITIBUS, z których k</w:t>
      </w:r>
      <w:r w:rsidR="00AA7124" w:rsidRPr="00AA7124">
        <w:t xml:space="preserve">ażdy z </w:t>
      </w:r>
      <w:r w:rsidR="004B6DBE">
        <w:t>nich</w:t>
      </w:r>
      <w:r w:rsidR="00AA7124" w:rsidRPr="00AA7124">
        <w:t xml:space="preserve"> posiada 27 miejsc siedzących oraz 43 stojące</w:t>
      </w:r>
      <w:r w:rsidR="00AA7124">
        <w:t xml:space="preserve">. </w:t>
      </w:r>
      <w:r w:rsidR="008665A5">
        <w:t xml:space="preserve">Warto podkreślić, iż oba pojazdy </w:t>
      </w:r>
      <w:r w:rsidR="003E4AD2">
        <w:t xml:space="preserve">wyposażone </w:t>
      </w:r>
      <w:r w:rsidR="003D404D">
        <w:t>są</w:t>
      </w:r>
      <w:r w:rsidR="003E4AD2">
        <w:t xml:space="preserve"> w silniki spełniające normy EURO VI, </w:t>
      </w:r>
      <w:r w:rsidR="008665A5">
        <w:t>a zatem</w:t>
      </w:r>
      <w:r w:rsidR="003E4AD2">
        <w:t xml:space="preserve"> spełniają normy </w:t>
      </w:r>
      <w:r w:rsidR="003D404D">
        <w:t xml:space="preserve">pojazdów niskoemisyjnych. Pojazdy zakupiono w ramach projektu </w:t>
      </w:r>
      <w:r w:rsidR="003D404D" w:rsidRPr="003D404D">
        <w:t>„</w:t>
      </w:r>
      <w:proofErr w:type="spellStart"/>
      <w:r w:rsidR="003D404D" w:rsidRPr="003D404D">
        <w:t>Sowiogórski</w:t>
      </w:r>
      <w:proofErr w:type="spellEnd"/>
      <w:r w:rsidR="003D404D" w:rsidRPr="003D404D">
        <w:t xml:space="preserve"> Raj – budowa Centrum Przesiadkowego w Głuszycy” dofinansowanego przez Unię Europejską z Europejskiego Funduszu Rozwoju Regionalnego w ramach Regionalnego Programu Operacyjnego Województwa Dolnośląskiego 2014 – 2020.</w:t>
      </w:r>
    </w:p>
    <w:p w14:paraId="54772EE5" w14:textId="77777777" w:rsidR="008B329E" w:rsidRDefault="008B329E" w:rsidP="008F353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7B4EF46F" w14:textId="77777777" w:rsidR="008B329E" w:rsidRDefault="008B329E" w:rsidP="008F353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1F044016" w14:textId="77777777" w:rsidR="008B329E" w:rsidRDefault="008B329E" w:rsidP="008F353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011B45EA" w14:textId="77777777" w:rsidR="008B329E" w:rsidRDefault="008B329E" w:rsidP="008F353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0E55E526" w14:textId="77777777" w:rsidR="008B329E" w:rsidRDefault="008B329E" w:rsidP="008F353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10448CB2" w14:textId="77777777" w:rsidR="008B329E" w:rsidRDefault="008B329E" w:rsidP="008F353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30D635E2" w14:textId="77777777" w:rsidR="008B329E" w:rsidRDefault="008B329E" w:rsidP="008665A5">
      <w:pPr>
        <w:pStyle w:val="Legenda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24DDFD8D" w14:textId="77777777" w:rsidR="003D404D" w:rsidRPr="008F3532" w:rsidRDefault="003D404D" w:rsidP="008F353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58" w:name="_Toc46747915"/>
      <w:r w:rsidRPr="008F3532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8F353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8F3532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8F353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14</w:t>
      </w:r>
      <w:r w:rsidR="00243952" w:rsidRPr="008F353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8F3532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Autobus </w:t>
      </w:r>
      <w:r w:rsidR="008F3532" w:rsidRPr="008F3532">
        <w:rPr>
          <w:b/>
          <w:bCs/>
          <w:i w:val="0"/>
          <w:iCs w:val="0"/>
          <w:color w:val="385623" w:themeColor="accent6" w:themeShade="80"/>
          <w:sz w:val="22"/>
          <w:szCs w:val="22"/>
        </w:rPr>
        <w:t>komunikacji gminnej w Gminie Głuszyca</w:t>
      </w:r>
      <w:bookmarkEnd w:id="58"/>
    </w:p>
    <w:p w14:paraId="7354CF44" w14:textId="77777777" w:rsidR="008F3532" w:rsidRDefault="008F3532" w:rsidP="008F3532">
      <w:pPr>
        <w:jc w:val="center"/>
      </w:pPr>
      <w:r>
        <w:rPr>
          <w:noProof/>
          <w:lang w:eastAsia="pl-PL"/>
        </w:rPr>
        <w:drawing>
          <wp:inline distT="0" distB="0" distL="0" distR="0" wp14:anchorId="30F92927" wp14:editId="61AC7D9B">
            <wp:extent cx="5760720" cy="3859530"/>
            <wp:effectExtent l="0" t="0" r="0" b="762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05F60" w14:textId="77777777" w:rsidR="008F3532" w:rsidRPr="008F3532" w:rsidRDefault="008F3532" w:rsidP="008F3532">
      <w:pPr>
        <w:jc w:val="center"/>
        <w:rPr>
          <w:i/>
          <w:iCs/>
        </w:rPr>
      </w:pPr>
      <w:r w:rsidRPr="008F3532">
        <w:rPr>
          <w:i/>
          <w:iCs/>
        </w:rPr>
        <w:t>Źródło: gluszyca.pl</w:t>
      </w:r>
    </w:p>
    <w:p w14:paraId="7E77A4E3" w14:textId="77777777" w:rsidR="008665A5" w:rsidRDefault="008665A5" w:rsidP="00CD0CEC">
      <w:pPr>
        <w:pStyle w:val="Nagwek2"/>
        <w:rPr>
          <w:b/>
          <w:bCs/>
        </w:rPr>
      </w:pPr>
    </w:p>
    <w:p w14:paraId="4EFD8F73" w14:textId="77777777" w:rsidR="008665A5" w:rsidRDefault="008665A5" w:rsidP="00CD0CEC">
      <w:pPr>
        <w:pStyle w:val="Nagwek2"/>
        <w:rPr>
          <w:b/>
          <w:bCs/>
        </w:rPr>
      </w:pPr>
    </w:p>
    <w:p w14:paraId="707519B3" w14:textId="77777777" w:rsidR="00CD0CEC" w:rsidRPr="0029465F" w:rsidRDefault="00CD0CEC" w:rsidP="00CD0CEC">
      <w:pPr>
        <w:pStyle w:val="Nagwek2"/>
        <w:rPr>
          <w:b/>
          <w:bCs/>
        </w:rPr>
      </w:pPr>
      <w:bookmarkStart w:id="59" w:name="_Toc45704682"/>
      <w:r w:rsidRPr="0029465F">
        <w:rPr>
          <w:b/>
          <w:bCs/>
        </w:rPr>
        <w:t>3.2 TRANSPORT PRYWATNY</w:t>
      </w:r>
      <w:bookmarkEnd w:id="59"/>
    </w:p>
    <w:p w14:paraId="5767C995" w14:textId="77777777" w:rsidR="008B329E" w:rsidRPr="008B329E" w:rsidRDefault="008B329E" w:rsidP="008B329E"/>
    <w:p w14:paraId="43AD4626" w14:textId="77777777" w:rsidR="00C878F6" w:rsidRDefault="00C878F6" w:rsidP="008665A5">
      <w:pPr>
        <w:ind w:firstLine="708"/>
      </w:pPr>
      <w:r>
        <w:t xml:space="preserve">Transport na terenie </w:t>
      </w:r>
      <w:r w:rsidRPr="00C878F6">
        <w:t xml:space="preserve">Gminy Głuszyca odbywa się na drogach gminnych, powiatowych </w:t>
      </w:r>
      <w:r w:rsidR="004B6DBE">
        <w:t>oraz</w:t>
      </w:r>
      <w:r w:rsidRPr="00C878F6">
        <w:t xml:space="preserve"> wojewódzkich. Gmina Głuszyca zarządza drogami gminnymi</w:t>
      </w:r>
      <w:r w:rsidR="008665A5">
        <w:t>,</w:t>
      </w:r>
      <w:r w:rsidRPr="00C878F6">
        <w:t xml:space="preserve"> których łączna długość wynosi około 23 km.  </w:t>
      </w:r>
      <w:r>
        <w:t>Jedną z najistotniejszych dróg pod względem zapewnienia dostępności drogowej i spójności komunikacyjnej z pozostałymi gminami</w:t>
      </w:r>
      <w:r w:rsidR="008665A5">
        <w:t xml:space="preserve"> oraz</w:t>
      </w:r>
      <w:r w:rsidR="004A20AF">
        <w:t xml:space="preserve"> aglomeracją wałbrzyską</w:t>
      </w:r>
      <w:r w:rsidR="004B6DBE">
        <w:t>,</w:t>
      </w:r>
      <w:r w:rsidR="004A20AF">
        <w:t xml:space="preserve"> jest droga wojewódzka nr 381 </w:t>
      </w:r>
      <w:r w:rsidR="005A0FEC">
        <w:t>dzieląca południkowo gminę na połowy</w:t>
      </w:r>
      <w:r w:rsidR="004B6DBE">
        <w:t xml:space="preserve">. </w:t>
      </w:r>
      <w:r w:rsidR="004A20AF">
        <w:t xml:space="preserve"> Droga </w:t>
      </w:r>
      <w:r w:rsidR="007F0CFE">
        <w:t>nr 381 jest najruchliwszą z dróg w Gminie Głuszyca.</w:t>
      </w:r>
      <w:r w:rsidR="007775D7">
        <w:t xml:space="preserve"> Generalny Pomiar Ruchu realizowany przez Generalną Dyrekcję Dróg Krajowych i Autostrad wskazuje, iż średni dobowy ruch pojazdów wynosi 4300 pojazdów, w tym 52 autobusy. </w:t>
      </w:r>
      <w:r w:rsidR="00227325" w:rsidRPr="00227325">
        <w:t>Typowe natężenie ruchu o godzinie o 15</w:t>
      </w:r>
      <w:r w:rsidR="00227325">
        <w:t xml:space="preserve"> na odcinku drogi wojewódzkiej nr 381</w:t>
      </w:r>
      <w:r w:rsidR="00227325" w:rsidRPr="00227325">
        <w:t xml:space="preserve"> w Gminie Głuszyca odzwierciedla mapa poniżej.</w:t>
      </w:r>
    </w:p>
    <w:p w14:paraId="696904A8" w14:textId="7A6DAE28" w:rsidR="008B329E" w:rsidRDefault="008B329E" w:rsidP="00C878F6"/>
    <w:p w14:paraId="5CBF2034" w14:textId="34A8B59B" w:rsidR="00E47A80" w:rsidRDefault="00E47A80" w:rsidP="00C878F6"/>
    <w:p w14:paraId="474BCD48" w14:textId="77777777" w:rsidR="00E47A80" w:rsidRDefault="00E47A80" w:rsidP="00C878F6"/>
    <w:p w14:paraId="7CE48D99" w14:textId="77777777" w:rsidR="00227325" w:rsidRPr="002927B8" w:rsidRDefault="00227325" w:rsidP="002927B8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60" w:name="_Toc46747916"/>
      <w:r w:rsidRPr="002927B8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2927B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2927B8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2927B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15</w:t>
      </w:r>
      <w:r w:rsidR="00243952" w:rsidRPr="002927B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2927B8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Natężenie ruchu na drodze nr 381 w Gminie głuszyca (godzina 15.00)</w:t>
      </w:r>
      <w:bookmarkEnd w:id="60"/>
    </w:p>
    <w:p w14:paraId="67192E5A" w14:textId="77777777" w:rsidR="00227325" w:rsidRPr="00227325" w:rsidRDefault="002927B8" w:rsidP="002927B8">
      <w:pPr>
        <w:jc w:val="center"/>
      </w:pPr>
      <w:r>
        <w:rPr>
          <w:noProof/>
          <w:lang w:eastAsia="pl-PL"/>
        </w:rPr>
        <w:drawing>
          <wp:inline distT="0" distB="0" distL="0" distR="0" wp14:anchorId="315B853E" wp14:editId="1F135E83">
            <wp:extent cx="3596640" cy="2712720"/>
            <wp:effectExtent l="0" t="0" r="381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71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1411A1" w14:textId="77777777" w:rsidR="002927B8" w:rsidRPr="002927B8" w:rsidRDefault="002927B8" w:rsidP="002927B8">
      <w:pPr>
        <w:jc w:val="center"/>
        <w:rPr>
          <w:i/>
          <w:iCs/>
        </w:rPr>
      </w:pPr>
      <w:r w:rsidRPr="002927B8">
        <w:rPr>
          <w:i/>
          <w:iCs/>
        </w:rPr>
        <w:t>Źródło: googlemaps.com</w:t>
      </w:r>
    </w:p>
    <w:p w14:paraId="38F52CA6" w14:textId="77777777" w:rsidR="00DC2BFD" w:rsidRDefault="002927B8" w:rsidP="00DC2BFD">
      <w:r>
        <w:t xml:space="preserve">Drogi wojewódzkie na terenie Gminy Głuszyca zarządzane są przez </w:t>
      </w:r>
      <w:r w:rsidRPr="002927B8">
        <w:t>Dolnośląsk</w:t>
      </w:r>
      <w:r>
        <w:t>ą</w:t>
      </w:r>
      <w:r w:rsidRPr="002927B8">
        <w:t xml:space="preserve"> Służb</w:t>
      </w:r>
      <w:r>
        <w:t>ę</w:t>
      </w:r>
      <w:r w:rsidRPr="002927B8">
        <w:t xml:space="preserve"> Dróg i Kolei we Wrocławiu</w:t>
      </w:r>
      <w:r w:rsidR="00521E94">
        <w:t xml:space="preserve">, powiatowe przez Starostwo Powiatowe w Wałbrzychu, gminne przez Urząd Gminy Głuszyca. </w:t>
      </w:r>
    </w:p>
    <w:p w14:paraId="30BEAA02" w14:textId="77777777" w:rsidR="00521E94" w:rsidRPr="00521E94" w:rsidRDefault="00521E94" w:rsidP="00521E94">
      <w:r w:rsidRPr="00521E94">
        <w:t>Ilość pojazdów na podstawie danych GUS (stan na 31.12.2019) przedstawia się następująco:</w:t>
      </w:r>
    </w:p>
    <w:p w14:paraId="1D8CD011" w14:textId="77777777" w:rsidR="00521E94" w:rsidRPr="00425E6F" w:rsidRDefault="00425E6F" w:rsidP="00425E6F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61" w:name="_Toc46747885"/>
      <w:r w:rsidRPr="00425E6F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425E6F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425E6F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425E6F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18</w:t>
      </w:r>
      <w:r w:rsidR="00243952" w:rsidRPr="00425E6F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425E6F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Suma pojazdów w powiecie wałbrzyskim z podziałem na kategorie</w:t>
      </w:r>
      <w:bookmarkEnd w:id="61"/>
    </w:p>
    <w:tbl>
      <w:tblPr>
        <w:tblW w:w="7140" w:type="dxa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00"/>
        <w:gridCol w:w="960"/>
        <w:gridCol w:w="960"/>
        <w:gridCol w:w="960"/>
        <w:gridCol w:w="960"/>
      </w:tblGrid>
      <w:tr w:rsidR="00425E6F" w:rsidRPr="00425E6F" w14:paraId="335F1BF9" w14:textId="77777777" w:rsidTr="00425E6F">
        <w:trPr>
          <w:trHeight w:val="300"/>
          <w:jc w:val="center"/>
        </w:trPr>
        <w:tc>
          <w:tcPr>
            <w:tcW w:w="3300" w:type="dxa"/>
            <w:shd w:val="clear" w:color="auto" w:fill="92D050"/>
            <w:noWrap/>
            <w:vAlign w:val="center"/>
            <w:hideMark/>
          </w:tcPr>
          <w:p w14:paraId="3E16DEA3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kategoria pojazdu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0E67F17A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2015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44A79C21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2016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6D1D6A6A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2017</w:t>
            </w:r>
          </w:p>
        </w:tc>
        <w:tc>
          <w:tcPr>
            <w:tcW w:w="960" w:type="dxa"/>
            <w:shd w:val="clear" w:color="auto" w:fill="92D050"/>
            <w:noWrap/>
            <w:vAlign w:val="center"/>
            <w:hideMark/>
          </w:tcPr>
          <w:p w14:paraId="1C8848D7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2018</w:t>
            </w:r>
          </w:p>
        </w:tc>
      </w:tr>
      <w:tr w:rsidR="00425E6F" w:rsidRPr="00425E6F" w14:paraId="3182133F" w14:textId="77777777" w:rsidTr="00425E6F">
        <w:trPr>
          <w:trHeight w:val="300"/>
          <w:jc w:val="center"/>
        </w:trPr>
        <w:tc>
          <w:tcPr>
            <w:tcW w:w="3300" w:type="dxa"/>
            <w:shd w:val="clear" w:color="auto" w:fill="92D050"/>
            <w:noWrap/>
            <w:vAlign w:val="center"/>
            <w:hideMark/>
          </w:tcPr>
          <w:p w14:paraId="62C0FE50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samochody osobowe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0E9419E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59410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F871C39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56724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D5277AB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54690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FC5C778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53539</w:t>
            </w:r>
          </w:p>
        </w:tc>
      </w:tr>
      <w:tr w:rsidR="00425E6F" w:rsidRPr="00425E6F" w14:paraId="6B4947E6" w14:textId="77777777" w:rsidTr="00425E6F">
        <w:trPr>
          <w:trHeight w:val="300"/>
          <w:jc w:val="center"/>
        </w:trPr>
        <w:tc>
          <w:tcPr>
            <w:tcW w:w="3300" w:type="dxa"/>
            <w:shd w:val="clear" w:color="auto" w:fill="92D050"/>
            <w:noWrap/>
            <w:vAlign w:val="center"/>
            <w:hideMark/>
          </w:tcPr>
          <w:p w14:paraId="66292AC1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samochody ciężarowe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45A2A45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9935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2147215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9498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5696161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9231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36C9803C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9039</w:t>
            </w:r>
          </w:p>
        </w:tc>
      </w:tr>
      <w:tr w:rsidR="00425E6F" w:rsidRPr="00425E6F" w14:paraId="3526B6EE" w14:textId="77777777" w:rsidTr="00425E6F">
        <w:trPr>
          <w:trHeight w:val="300"/>
          <w:jc w:val="center"/>
        </w:trPr>
        <w:tc>
          <w:tcPr>
            <w:tcW w:w="3300" w:type="dxa"/>
            <w:shd w:val="clear" w:color="auto" w:fill="92D050"/>
            <w:noWrap/>
            <w:vAlign w:val="center"/>
            <w:hideMark/>
          </w:tcPr>
          <w:p w14:paraId="7558350B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ciągniki siodłowe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3F7D5D0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567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65D27F47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556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769A427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558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ACB5273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589</w:t>
            </w:r>
          </w:p>
        </w:tc>
      </w:tr>
      <w:tr w:rsidR="00425E6F" w:rsidRPr="00425E6F" w14:paraId="7661AACD" w14:textId="77777777" w:rsidTr="00425E6F">
        <w:trPr>
          <w:trHeight w:val="300"/>
          <w:jc w:val="center"/>
        </w:trPr>
        <w:tc>
          <w:tcPr>
            <w:tcW w:w="3300" w:type="dxa"/>
            <w:shd w:val="clear" w:color="auto" w:fill="92D050"/>
            <w:noWrap/>
            <w:vAlign w:val="center"/>
            <w:hideMark/>
          </w:tcPr>
          <w:p w14:paraId="2944A84C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motocykle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49F92B4C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3396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6FEEB95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3417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CA09F54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3431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90D1815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3450</w:t>
            </w:r>
          </w:p>
        </w:tc>
      </w:tr>
      <w:tr w:rsidR="00425E6F" w:rsidRPr="00425E6F" w14:paraId="57B5703B" w14:textId="77777777" w:rsidTr="00425E6F">
        <w:trPr>
          <w:trHeight w:val="300"/>
          <w:jc w:val="center"/>
        </w:trPr>
        <w:tc>
          <w:tcPr>
            <w:tcW w:w="3300" w:type="dxa"/>
            <w:shd w:val="clear" w:color="auto" w:fill="92D050"/>
            <w:noWrap/>
            <w:vAlign w:val="center"/>
            <w:hideMark/>
          </w:tcPr>
          <w:p w14:paraId="1BE27E20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motorowery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B0D4AA5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1857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27F57E8D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1872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0049C33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1875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BE9141D" w14:textId="77777777" w:rsidR="00425E6F" w:rsidRPr="00425E6F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l-PL"/>
              </w:rPr>
            </w:pPr>
            <w:r w:rsidRPr="00425E6F">
              <w:rPr>
                <w:rFonts w:ascii="Calibri" w:eastAsia="Times New Roman" w:hAnsi="Calibri" w:cs="Calibri"/>
                <w:color w:val="000000"/>
                <w:lang w:eastAsia="pl-PL"/>
              </w:rPr>
              <w:t>1886</w:t>
            </w:r>
          </w:p>
        </w:tc>
      </w:tr>
      <w:tr w:rsidR="00425E6F" w:rsidRPr="00425E6F" w14:paraId="3FF40AF5" w14:textId="77777777" w:rsidTr="00425E6F">
        <w:trPr>
          <w:trHeight w:val="300"/>
          <w:jc w:val="center"/>
        </w:trPr>
        <w:tc>
          <w:tcPr>
            <w:tcW w:w="3300" w:type="dxa"/>
            <w:shd w:val="clear" w:color="auto" w:fill="92D050"/>
            <w:noWrap/>
            <w:vAlign w:val="center"/>
            <w:hideMark/>
          </w:tcPr>
          <w:p w14:paraId="669F5D26" w14:textId="77777777" w:rsidR="00425E6F" w:rsidRPr="004B6DBE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4B6DBE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SUMA POJAZDÓW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0AC57338" w14:textId="77777777" w:rsidR="00425E6F" w:rsidRPr="004B6DBE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4B6DBE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75165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53E1DAD9" w14:textId="77777777" w:rsidR="00425E6F" w:rsidRPr="004B6DBE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4B6DBE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72067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1A9596D1" w14:textId="77777777" w:rsidR="00425E6F" w:rsidRPr="004B6DBE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4B6DBE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69785</w:t>
            </w:r>
          </w:p>
        </w:tc>
        <w:tc>
          <w:tcPr>
            <w:tcW w:w="960" w:type="dxa"/>
            <w:shd w:val="clear" w:color="auto" w:fill="E2EFD9" w:themeFill="accent6" w:themeFillTint="33"/>
            <w:noWrap/>
            <w:vAlign w:val="center"/>
            <w:hideMark/>
          </w:tcPr>
          <w:p w14:paraId="77C79D8C" w14:textId="77777777" w:rsidR="00425E6F" w:rsidRPr="004B6DBE" w:rsidRDefault="00425E6F" w:rsidP="00425E6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</w:pPr>
            <w:r w:rsidRPr="004B6DBE">
              <w:rPr>
                <w:rFonts w:ascii="Calibri" w:eastAsia="Times New Roman" w:hAnsi="Calibri" w:cs="Calibri"/>
                <w:b/>
                <w:bCs/>
                <w:color w:val="000000"/>
                <w:lang w:eastAsia="pl-PL"/>
              </w:rPr>
              <w:t>68503</w:t>
            </w:r>
          </w:p>
        </w:tc>
      </w:tr>
    </w:tbl>
    <w:p w14:paraId="10551FAA" w14:textId="77777777" w:rsidR="00425E6F" w:rsidRPr="00620192" w:rsidRDefault="00425E6F" w:rsidP="00620192">
      <w:pPr>
        <w:jc w:val="center"/>
        <w:rPr>
          <w:i/>
          <w:iCs/>
        </w:rPr>
      </w:pPr>
      <w:r w:rsidRPr="00620192">
        <w:rPr>
          <w:i/>
          <w:iCs/>
        </w:rPr>
        <w:t>Źródło: opracowanie własne na podstawie Bank Danych Lokalnych</w:t>
      </w:r>
    </w:p>
    <w:p w14:paraId="2CAC7B40" w14:textId="77777777" w:rsidR="00425E6F" w:rsidRDefault="00013AF9" w:rsidP="004B6DBE">
      <w:pPr>
        <w:ind w:firstLine="708"/>
      </w:pPr>
      <w:r>
        <w:t>Na przestrzeni lat 2015-2018 s</w:t>
      </w:r>
      <w:r w:rsidR="00620192" w:rsidRPr="00620192">
        <w:t>padek pojazdów zarejestrowanych</w:t>
      </w:r>
      <w:r>
        <w:t xml:space="preserve"> w powiecie wałbrzyskim</w:t>
      </w:r>
      <w:r w:rsidR="00620192" w:rsidRPr="00620192">
        <w:t xml:space="preserve"> wynosi około 9 punktów procentowych. Z szacunkowych obliczeń wynika, że na terenie Gminy Głuszyca przemieszcza się około 11 tysięcy pojazdów</w:t>
      </w:r>
      <w:r>
        <w:t>, co</w:t>
      </w:r>
      <w:r w:rsidR="00620192" w:rsidRPr="00620192">
        <w:t xml:space="preserve"> </w:t>
      </w:r>
      <w:r>
        <w:t>w</w:t>
      </w:r>
      <w:r w:rsidR="00620192" w:rsidRPr="00620192">
        <w:t xml:space="preserve"> przeliczeniu na mieszkańca gminy wynosi około jednego pojazdu na osobę.</w:t>
      </w:r>
    </w:p>
    <w:p w14:paraId="70010C75" w14:textId="6F91F533" w:rsidR="00013AF9" w:rsidRPr="00425E6F" w:rsidRDefault="00013AF9" w:rsidP="00CD1795">
      <w:pPr>
        <w:ind w:firstLine="708"/>
      </w:pPr>
      <w:r w:rsidRPr="00013AF9">
        <w:t xml:space="preserve">Pojazdy o napędzie spalinowym stanowią około 90 % wśród zarejestrowanych pojazdów </w:t>
      </w:r>
      <w:r w:rsidR="00EA482A">
        <w:t xml:space="preserve">                         </w:t>
      </w:r>
      <w:r w:rsidRPr="00013AF9">
        <w:t>w powiecie wałbrzyskim</w:t>
      </w:r>
      <w:r w:rsidR="005A0FEC">
        <w:t xml:space="preserve">, ale </w:t>
      </w:r>
      <w:r w:rsidRPr="00013AF9">
        <w:t xml:space="preserve">z roku na rok </w:t>
      </w:r>
      <w:r w:rsidR="005A0FEC">
        <w:t xml:space="preserve">odnotowuje się </w:t>
      </w:r>
      <w:r w:rsidRPr="00013AF9">
        <w:t xml:space="preserve">nieznaczny spadek </w:t>
      </w:r>
      <w:r w:rsidR="005A0FEC">
        <w:t xml:space="preserve">ich </w:t>
      </w:r>
      <w:r w:rsidRPr="00013AF9">
        <w:t>udziału</w:t>
      </w:r>
      <w:r w:rsidR="00CD1795">
        <w:t xml:space="preserve"> </w:t>
      </w:r>
      <w:r w:rsidRPr="00013AF9">
        <w:t>w</w:t>
      </w:r>
      <w:r w:rsidR="00CD1795">
        <w:t xml:space="preserve"> </w:t>
      </w:r>
      <w:r w:rsidRPr="00013AF9">
        <w:t>porównaniu do pojazdów napędzanych innym</w:t>
      </w:r>
      <w:r w:rsidR="006461A9">
        <w:t>i</w:t>
      </w:r>
      <w:r w:rsidRPr="00013AF9">
        <w:t xml:space="preserve"> źródł</w:t>
      </w:r>
      <w:r w:rsidR="006461A9">
        <w:t>ami</w:t>
      </w:r>
      <w:r w:rsidRPr="00013AF9">
        <w:t xml:space="preserve"> energii.  Niestety udział pojazdów </w:t>
      </w:r>
      <w:r w:rsidR="00EA482A">
        <w:t xml:space="preserve">  </w:t>
      </w:r>
      <w:r w:rsidRPr="00013AF9">
        <w:t>o tradycyjnym napędzie spalinowym jest nadal wysok</w:t>
      </w:r>
      <w:r w:rsidR="006461A9">
        <w:t>i</w:t>
      </w:r>
      <w:r w:rsidRPr="00013AF9">
        <w:t>, co sprzyja zanieczyszczeniu środowiska. W Gminie Głuszyca główn</w:t>
      </w:r>
      <w:r w:rsidR="006461A9">
        <w:t xml:space="preserve">ym źródłem niskiej emisji jest właśnie transport. </w:t>
      </w:r>
    </w:p>
    <w:p w14:paraId="7347C5E8" w14:textId="77777777" w:rsidR="00E47621" w:rsidRDefault="00E47621" w:rsidP="00CD0CEC">
      <w:pPr>
        <w:pStyle w:val="Nagwek3"/>
        <w:rPr>
          <w:b/>
          <w:color w:val="385623" w:themeColor="accent6" w:themeShade="80"/>
          <w:spacing w:val="10"/>
        </w:rPr>
      </w:pPr>
    </w:p>
    <w:p w14:paraId="23805A95" w14:textId="77777777" w:rsidR="00CD0CEC" w:rsidRDefault="00CD0CEC" w:rsidP="00CD0CEC">
      <w:pPr>
        <w:pStyle w:val="Nagwek3"/>
        <w:rPr>
          <w:b/>
          <w:color w:val="385623" w:themeColor="accent6" w:themeShade="80"/>
          <w:spacing w:val="10"/>
        </w:rPr>
      </w:pPr>
      <w:bookmarkStart w:id="62" w:name="_Toc45704683"/>
      <w:r w:rsidRPr="008A7F06">
        <w:rPr>
          <w:b/>
          <w:color w:val="385623" w:themeColor="accent6" w:themeShade="80"/>
          <w:spacing w:val="10"/>
        </w:rPr>
        <w:t>3.2.4 OGÓLNODOSTĘPNA PUBLICZNA INFRASTRUKTURA Ł</w:t>
      </w:r>
      <w:r w:rsidR="0029465F">
        <w:rPr>
          <w:b/>
          <w:color w:val="385623" w:themeColor="accent6" w:themeShade="80"/>
          <w:spacing w:val="10"/>
        </w:rPr>
        <w:t>A</w:t>
      </w:r>
      <w:r w:rsidRPr="008A7F06">
        <w:rPr>
          <w:b/>
          <w:color w:val="385623" w:themeColor="accent6" w:themeShade="80"/>
          <w:spacing w:val="10"/>
        </w:rPr>
        <w:t>DOWANIA</w:t>
      </w:r>
      <w:bookmarkEnd w:id="62"/>
    </w:p>
    <w:p w14:paraId="0E1FBF01" w14:textId="77777777" w:rsidR="005A0FEC" w:rsidRDefault="005A0FEC" w:rsidP="00E47621">
      <w:pPr>
        <w:ind w:firstLine="708"/>
      </w:pPr>
    </w:p>
    <w:p w14:paraId="72EF37AB" w14:textId="77777777" w:rsidR="006A5D26" w:rsidRDefault="006A5D26" w:rsidP="00E47621">
      <w:pPr>
        <w:ind w:firstLine="708"/>
      </w:pPr>
      <w:r>
        <w:t xml:space="preserve">Zapewnienie dostępu do publicznej infrastruktury ładowania pojazdów elektrycznych jest </w:t>
      </w:r>
      <w:r w:rsidR="005A0FEC">
        <w:t>kluczowym</w:t>
      </w:r>
      <w:r>
        <w:t xml:space="preserve"> elementem rozwoju elektromobilności. W Polsce rozwój infrastruktury ładowania jest na zróżnicowanym poziomie, </w:t>
      </w:r>
      <w:r w:rsidR="00E47621">
        <w:t>w</w:t>
      </w:r>
      <w:r>
        <w:t xml:space="preserve"> szybszym stopniu rozwija się ona na terenach zurbanizowanych dużych polskich miast. </w:t>
      </w:r>
      <w:r w:rsidR="005A0FEC">
        <w:t>Na</w:t>
      </w:r>
      <w:r>
        <w:t xml:space="preserve"> obszarach wiejskich </w:t>
      </w:r>
      <w:r w:rsidR="005A0FEC">
        <w:t>ogranicza się</w:t>
      </w:r>
      <w:r>
        <w:t xml:space="preserve"> jest do powstawania pojedynczych ładowarek przy stacjach </w:t>
      </w:r>
      <w:r w:rsidR="00DD678D">
        <w:t>benzynowych</w:t>
      </w:r>
      <w:r>
        <w:t xml:space="preserve"> lub obiektach hotelowych. </w:t>
      </w:r>
    </w:p>
    <w:p w14:paraId="5E377EB3" w14:textId="77777777" w:rsidR="00CD0CEC" w:rsidRDefault="00DD678D" w:rsidP="00E47621">
      <w:pPr>
        <w:ind w:firstLine="708"/>
      </w:pPr>
      <w:r>
        <w:t>Obecnie n</w:t>
      </w:r>
      <w:r w:rsidR="006A5D26">
        <w:t xml:space="preserve">a terenie Gminy Głuszyca </w:t>
      </w:r>
      <w:r w:rsidR="005A0FEC">
        <w:t>brakuje</w:t>
      </w:r>
      <w:r w:rsidR="006A5D26">
        <w:t xml:space="preserve"> </w:t>
      </w:r>
      <w:r>
        <w:t xml:space="preserve">publicznie dostępnej infrastruktury ładowania pojazdów elektrycznych. </w:t>
      </w:r>
      <w:r w:rsidR="003E60CE">
        <w:t xml:space="preserve">Najbliżej zlokalizowaną publiczną infrastrukturą ładowania jest stacja </w:t>
      </w:r>
      <w:r w:rsidR="00EA482A">
        <w:t xml:space="preserve">                               </w:t>
      </w:r>
      <w:r w:rsidR="003E60CE">
        <w:t xml:space="preserve">w Jedlinie Zdroju </w:t>
      </w:r>
      <w:r w:rsidR="005A0FEC">
        <w:t>udostępniająca</w:t>
      </w:r>
      <w:r w:rsidR="003E60CE">
        <w:t xml:space="preserve"> dwa stanowiska ładowania o gnieździe T2.</w:t>
      </w:r>
      <w:r w:rsidR="006A5D26">
        <w:t xml:space="preserve"> </w:t>
      </w:r>
    </w:p>
    <w:p w14:paraId="1204824E" w14:textId="77777777" w:rsidR="005A0FEC" w:rsidRDefault="005A0FEC" w:rsidP="005A0FEC">
      <w:pPr>
        <w:pStyle w:val="Legenda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5207A5AE" w14:textId="77777777" w:rsidR="003E60CE" w:rsidRPr="003E4D50" w:rsidRDefault="003E4D50" w:rsidP="003E4D50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63" w:name="_Toc46747917"/>
      <w:r w:rsidRPr="003E4D50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3E4D5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3E4D50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3E4D5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P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16</w:t>
      </w:r>
      <w:r w:rsidR="00243952" w:rsidRPr="003E4D5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3E4D50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Lokalizacja punktów ładowania</w:t>
      </w:r>
      <w:bookmarkEnd w:id="63"/>
    </w:p>
    <w:p w14:paraId="0A6BD8A9" w14:textId="77777777" w:rsidR="005A0FEC" w:rsidRDefault="003E4D50" w:rsidP="00E47621">
      <w:pPr>
        <w:jc w:val="center"/>
        <w:rPr>
          <w:i/>
          <w:iCs/>
        </w:rPr>
      </w:pPr>
      <w:r>
        <w:rPr>
          <w:noProof/>
          <w:lang w:eastAsia="pl-PL"/>
        </w:rPr>
        <w:drawing>
          <wp:inline distT="0" distB="0" distL="0" distR="0" wp14:anchorId="451D89E7" wp14:editId="1940333E">
            <wp:extent cx="3848847" cy="3836894"/>
            <wp:effectExtent l="0" t="0" r="0" b="0"/>
            <wp:docPr id="48" name="Obraz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810" cy="384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373B4" w14:textId="77777777" w:rsidR="005A0FEC" w:rsidRPr="00EA482A" w:rsidRDefault="003E4D50" w:rsidP="00EA482A">
      <w:pPr>
        <w:jc w:val="center"/>
      </w:pPr>
      <w:r w:rsidRPr="003E4D50">
        <w:rPr>
          <w:i/>
          <w:iCs/>
        </w:rPr>
        <w:t>Źródło: www.plugshare.com</w:t>
      </w:r>
    </w:p>
    <w:p w14:paraId="105AB5F5" w14:textId="77777777" w:rsidR="00C360E2" w:rsidRDefault="00EA482A" w:rsidP="00C360E2">
      <w:pPr>
        <w:pStyle w:val="Nagwek2"/>
        <w:rPr>
          <w:b/>
          <w:color w:val="385623" w:themeColor="accent6" w:themeShade="80"/>
          <w:spacing w:val="10"/>
        </w:rPr>
      </w:pPr>
      <w:bookmarkStart w:id="64" w:name="_Toc45704684"/>
      <w:r>
        <w:rPr>
          <w:b/>
          <w:color w:val="385623" w:themeColor="accent6" w:themeShade="80"/>
          <w:spacing w:val="10"/>
        </w:rPr>
        <w:t>3.3 PARAMETRY ILOŚC</w:t>
      </w:r>
      <w:r w:rsidR="00C360E2" w:rsidRPr="009C27A3">
        <w:rPr>
          <w:b/>
          <w:color w:val="385623" w:themeColor="accent6" w:themeShade="80"/>
          <w:spacing w:val="10"/>
        </w:rPr>
        <w:t>IOWE I JAKOŚCIOWE ISTNIEJĄCEGO SYSTEMU TRANSPORTU</w:t>
      </w:r>
      <w:bookmarkEnd w:id="64"/>
    </w:p>
    <w:p w14:paraId="03032B42" w14:textId="77777777" w:rsidR="008B329E" w:rsidRPr="008B329E" w:rsidRDefault="008B329E" w:rsidP="008B329E"/>
    <w:p w14:paraId="2B9F3FBF" w14:textId="77777777" w:rsidR="00D63629" w:rsidRPr="00D63629" w:rsidRDefault="00D63629" w:rsidP="00E47621">
      <w:pPr>
        <w:ind w:firstLine="708"/>
      </w:pPr>
      <w:r w:rsidRPr="00D63629">
        <w:t>Główną trasą przemieszczania się mieszkańców</w:t>
      </w:r>
      <w:r w:rsidR="00E47621">
        <w:t xml:space="preserve">, </w:t>
      </w:r>
      <w:r w:rsidR="005A0FEC">
        <w:t>jak również</w:t>
      </w:r>
      <w:r w:rsidR="00E47621">
        <w:t xml:space="preserve"> główną arterią osadniczą</w:t>
      </w:r>
      <w:r w:rsidRPr="00D63629">
        <w:t xml:space="preserve"> </w:t>
      </w:r>
      <w:r w:rsidR="00EA482A">
        <w:t xml:space="preserve">                       </w:t>
      </w:r>
      <w:r w:rsidRPr="00D63629">
        <w:t>w gminie</w:t>
      </w:r>
      <w:r w:rsidR="005A0FEC">
        <w:t>,</w:t>
      </w:r>
      <w:r w:rsidRPr="00D63629">
        <w:t xml:space="preserve"> jest trasa drogi wojewódzkiej nr 381</w:t>
      </w:r>
      <w:r w:rsidR="005A0FEC">
        <w:t>: r</w:t>
      </w:r>
      <w:r w:rsidRPr="00D63629">
        <w:t>uch przebiega przede wszystkim w kierunku Wałbrzycha i położonej niedaleko strefy ekonomicznej. Kolejnym determinantem podróży dla mieszkańców Głuszycy będzie korzystanie z usług</w:t>
      </w:r>
      <w:r>
        <w:t>,</w:t>
      </w:r>
      <w:r w:rsidRPr="00D63629">
        <w:t xml:space="preserve"> w tym edukacyjnych. W obu przypadkach najważniejszym punktem destynacji</w:t>
      </w:r>
      <w:r>
        <w:t xml:space="preserve"> (w szczególności na uczniów szkół ponadpodstawowych)</w:t>
      </w:r>
      <w:r w:rsidRPr="00D63629">
        <w:t xml:space="preserve"> również będzie Wałbrzych. </w:t>
      </w:r>
    </w:p>
    <w:p w14:paraId="175D41C8" w14:textId="77777777" w:rsidR="00D63629" w:rsidRDefault="00D63629" w:rsidP="00D63629">
      <w:r w:rsidRPr="00D63629">
        <w:t xml:space="preserve">Na poniższej mapie przedstawiono najważniejsze parametry dotyczące infrastruktury transportowej. </w:t>
      </w:r>
    </w:p>
    <w:p w14:paraId="6FB15365" w14:textId="77777777" w:rsidR="00D63629" w:rsidRPr="00D63629" w:rsidRDefault="00D63629" w:rsidP="00AD523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65" w:name="_Toc46747918"/>
      <w:r w:rsidRPr="00AD5232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AD523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AD5232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AD523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17</w:t>
      </w:r>
      <w:r w:rsidR="00243952" w:rsidRPr="00AD523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AD5232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</w:t>
      </w:r>
      <w:bookmarkStart w:id="66" w:name="_Hlk45263873"/>
      <w:r w:rsidR="00AD5232" w:rsidRPr="00AD5232">
        <w:rPr>
          <w:b/>
          <w:bCs/>
          <w:i w:val="0"/>
          <w:iCs w:val="0"/>
          <w:color w:val="385623" w:themeColor="accent6" w:themeShade="80"/>
          <w:sz w:val="22"/>
          <w:szCs w:val="22"/>
        </w:rPr>
        <w:t>Osadnictwo w Gminie Głuszyca względem ukształtowania terenu</w:t>
      </w:r>
      <w:bookmarkEnd w:id="66"/>
      <w:r w:rsidR="009C27A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wraz z wskazaniem szlaków komunikacyjnych</w:t>
      </w:r>
      <w:bookmarkEnd w:id="65"/>
    </w:p>
    <w:p w14:paraId="00D93D4F" w14:textId="77777777" w:rsidR="00B15C54" w:rsidRDefault="00D63629" w:rsidP="00B63529">
      <w:r>
        <w:rPr>
          <w:noProof/>
          <w:lang w:eastAsia="pl-PL"/>
        </w:rPr>
        <w:drawing>
          <wp:inline distT="0" distB="0" distL="0" distR="0" wp14:anchorId="4EFAA092" wp14:editId="7FEEF314">
            <wp:extent cx="5761355" cy="4072255"/>
            <wp:effectExtent l="0" t="0" r="0" b="444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11BDAB" w14:textId="77777777" w:rsidR="00AD5232" w:rsidRDefault="00F206CD" w:rsidP="00F206CD">
      <w:pPr>
        <w:jc w:val="center"/>
        <w:rPr>
          <w:i/>
          <w:iCs/>
        </w:rPr>
      </w:pPr>
      <w:bookmarkStart w:id="67" w:name="_Hlk45263899"/>
      <w:r w:rsidRPr="00F206CD">
        <w:rPr>
          <w:i/>
          <w:iCs/>
        </w:rPr>
        <w:t>Źródło</w:t>
      </w:r>
      <w:r w:rsidR="00AD5232" w:rsidRPr="00F206CD">
        <w:rPr>
          <w:i/>
          <w:iCs/>
        </w:rPr>
        <w:t xml:space="preserve">: </w:t>
      </w:r>
      <w:r w:rsidRPr="00F206CD">
        <w:rPr>
          <w:i/>
          <w:iCs/>
        </w:rPr>
        <w:t xml:space="preserve">Opracowanie własne na podstawie Open Street </w:t>
      </w:r>
      <w:proofErr w:type="spellStart"/>
      <w:r w:rsidRPr="00F206CD">
        <w:rPr>
          <w:i/>
          <w:iCs/>
        </w:rPr>
        <w:t>Maps</w:t>
      </w:r>
      <w:proofErr w:type="spellEnd"/>
      <w:r w:rsidRPr="00F206CD">
        <w:rPr>
          <w:i/>
          <w:iCs/>
        </w:rPr>
        <w:t xml:space="preserve"> oraz Koncepcji organizacji gminnego transportu zbiorowego</w:t>
      </w:r>
    </w:p>
    <w:bookmarkEnd w:id="67"/>
    <w:p w14:paraId="28A604EB" w14:textId="59A7E9B2" w:rsidR="00F206CD" w:rsidRDefault="00F206CD" w:rsidP="00F206CD">
      <w:r w:rsidRPr="00F206CD">
        <w:t xml:space="preserve">Powyższa mapa pokazuje </w:t>
      </w:r>
      <w:r w:rsidR="005A0FEC">
        <w:t xml:space="preserve">zależność sieci osadniczej i transportowej </w:t>
      </w:r>
      <w:r w:rsidR="009828C9">
        <w:t>od rzeźby</w:t>
      </w:r>
      <w:r w:rsidR="00DC289F">
        <w:t xml:space="preserve"> terenu, a dokładnie od dolin rzek i potoków.  </w:t>
      </w:r>
    </w:p>
    <w:p w14:paraId="04176867" w14:textId="77777777" w:rsidR="009C27A3" w:rsidRPr="00F206CD" w:rsidRDefault="009C27A3" w:rsidP="009C27A3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68" w:name="_Toc46747919"/>
      <w:r w:rsidRPr="009C27A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9C27A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9C27A3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9C27A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18</w:t>
      </w:r>
      <w:r w:rsidR="00243952" w:rsidRPr="009C27A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9C27A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Osadnictwo w Gminie Głuszyca względem ukształtowania terenu</w:t>
      </w:r>
      <w:bookmarkEnd w:id="68"/>
    </w:p>
    <w:p w14:paraId="110CFC05" w14:textId="77777777" w:rsidR="00F206CD" w:rsidRDefault="009C27A3" w:rsidP="00F206CD">
      <w:r>
        <w:rPr>
          <w:noProof/>
          <w:lang w:eastAsia="pl-PL"/>
        </w:rPr>
        <w:drawing>
          <wp:inline distT="0" distB="0" distL="0" distR="0" wp14:anchorId="0CF031A4" wp14:editId="75AD1F4A">
            <wp:extent cx="5761355" cy="4072255"/>
            <wp:effectExtent l="0" t="0" r="0" b="444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2CF750" w14:textId="77777777" w:rsidR="009C27A3" w:rsidRPr="009C27A3" w:rsidRDefault="009C27A3" w:rsidP="009C27A3">
      <w:pPr>
        <w:jc w:val="center"/>
        <w:rPr>
          <w:i/>
          <w:iCs/>
        </w:rPr>
      </w:pPr>
      <w:r w:rsidRPr="00F206CD">
        <w:rPr>
          <w:i/>
          <w:iCs/>
        </w:rPr>
        <w:t xml:space="preserve">Źródło: Opracowanie własne na podstawie Open Street </w:t>
      </w:r>
      <w:proofErr w:type="spellStart"/>
      <w:r w:rsidRPr="00F206CD">
        <w:rPr>
          <w:i/>
          <w:iCs/>
        </w:rPr>
        <w:t>Maps</w:t>
      </w:r>
      <w:proofErr w:type="spellEnd"/>
      <w:r w:rsidRPr="00F206CD">
        <w:rPr>
          <w:i/>
          <w:iCs/>
        </w:rPr>
        <w:t xml:space="preserve"> oraz Koncepcji organizacji gminnego transportu zbiorowego</w:t>
      </w:r>
    </w:p>
    <w:p w14:paraId="6A188FB0" w14:textId="294F7F1D" w:rsidR="00C360E2" w:rsidRDefault="00243BF6" w:rsidP="00DC289F">
      <w:pPr>
        <w:ind w:firstLine="708"/>
      </w:pPr>
      <w:r w:rsidRPr="00243BF6">
        <w:t xml:space="preserve">Najważniejsze szlaki komunikacyjne należą do zewnętrznych zarządców. Starostwo </w:t>
      </w:r>
      <w:r>
        <w:t>P</w:t>
      </w:r>
      <w:r w:rsidRPr="00243BF6">
        <w:t xml:space="preserve">owiatowe i </w:t>
      </w:r>
      <w:r>
        <w:t>Z</w:t>
      </w:r>
      <w:r w:rsidRPr="00243BF6">
        <w:t xml:space="preserve">arząd </w:t>
      </w:r>
      <w:r>
        <w:t>D</w:t>
      </w:r>
      <w:r w:rsidRPr="00243BF6">
        <w:t xml:space="preserve">róg </w:t>
      </w:r>
      <w:r>
        <w:t>W</w:t>
      </w:r>
      <w:r w:rsidRPr="00243BF6">
        <w:t>ojewódzkich odpowiadają za utrzymanie najważniejszych tras</w:t>
      </w:r>
      <w:r>
        <w:t xml:space="preserve"> w tym dróg nr 381 i 380</w:t>
      </w:r>
      <w:r w:rsidRPr="00243BF6">
        <w:t>.</w:t>
      </w:r>
      <w:r w:rsidR="009C27A3">
        <w:t xml:space="preserve"> Tak więc</w:t>
      </w:r>
      <w:r w:rsidRPr="00243BF6">
        <w:t xml:space="preserve"> </w:t>
      </w:r>
      <w:r w:rsidR="009C27A3">
        <w:t>b</w:t>
      </w:r>
      <w:r w:rsidRPr="00243BF6">
        <w:t>ardzo dużo zależy od współpracy z zarządcami</w:t>
      </w:r>
      <w:r w:rsidR="00E47621">
        <w:t>,</w:t>
      </w:r>
      <w:r w:rsidRPr="00243BF6">
        <w:t xml:space="preserve"> aby poprawnie realizować strategię. Drogi gminne są zwykle drogami osiedlowymi, wewnętrznymi</w:t>
      </w:r>
      <w:r w:rsidR="00DC289F">
        <w:t>, d</w:t>
      </w:r>
      <w:r w:rsidRPr="00243BF6">
        <w:t xml:space="preserve">o najważniejszych </w:t>
      </w:r>
      <w:r w:rsidR="00DC289F">
        <w:t>z nich</w:t>
      </w:r>
      <w:r w:rsidRPr="00243BF6">
        <w:t xml:space="preserve"> należą ul. Górnośląska, Gdańska, Pionierów, 11 Listopada</w:t>
      </w:r>
      <w:r w:rsidR="009C27A3">
        <w:t xml:space="preserve"> w Głuszycy</w:t>
      </w:r>
      <w:r w:rsidRPr="00243BF6">
        <w:t>. Należy zwrócić uwagę na pozostałe drogi i szlaki wskazane na mapie. Pokazują one potencjał turystyczny gminy. Historyczne</w:t>
      </w:r>
      <w:r w:rsidR="00EA482A">
        <w:t xml:space="preserve"> </w:t>
      </w:r>
      <w:r w:rsidRPr="00243BF6">
        <w:t xml:space="preserve">i turystyczne bogactwo regionu może być jego niewątpliwym atutem.  </w:t>
      </w:r>
    </w:p>
    <w:p w14:paraId="4B4D505E" w14:textId="77777777" w:rsidR="008B329E" w:rsidRDefault="008B329E" w:rsidP="00C360E2"/>
    <w:p w14:paraId="70110288" w14:textId="77777777" w:rsidR="008B329E" w:rsidRDefault="008B329E" w:rsidP="00C360E2"/>
    <w:p w14:paraId="579B1A2F" w14:textId="77777777" w:rsidR="008B329E" w:rsidRDefault="008B329E" w:rsidP="00C360E2"/>
    <w:p w14:paraId="744863CC" w14:textId="77777777" w:rsidR="00C360E2" w:rsidRDefault="00C360E2" w:rsidP="00C360E2">
      <w:pPr>
        <w:pStyle w:val="Nagwek2"/>
        <w:rPr>
          <w:b/>
          <w:color w:val="385623" w:themeColor="accent6" w:themeShade="80"/>
          <w:spacing w:val="10"/>
        </w:rPr>
      </w:pPr>
      <w:bookmarkStart w:id="69" w:name="_Toc45704685"/>
      <w:r w:rsidRPr="00036AFA">
        <w:rPr>
          <w:b/>
          <w:color w:val="385623" w:themeColor="accent6" w:themeShade="80"/>
          <w:spacing w:val="10"/>
        </w:rPr>
        <w:t>3.</w:t>
      </w:r>
      <w:r w:rsidR="009C27A3" w:rsidRPr="00036AFA">
        <w:rPr>
          <w:b/>
          <w:color w:val="385623" w:themeColor="accent6" w:themeShade="80"/>
          <w:spacing w:val="10"/>
        </w:rPr>
        <w:t>4</w:t>
      </w:r>
      <w:r w:rsidRPr="00036AFA">
        <w:rPr>
          <w:b/>
          <w:color w:val="385623" w:themeColor="accent6" w:themeShade="80"/>
          <w:spacing w:val="10"/>
        </w:rPr>
        <w:t xml:space="preserve"> OPIS NIEDOBORÓW JAKOŚCIOWYCH I ILOŚCIOWYCH </w:t>
      </w:r>
      <w:r w:rsidR="00036AFA" w:rsidRPr="00036AFA">
        <w:rPr>
          <w:b/>
          <w:color w:val="385623" w:themeColor="accent6" w:themeShade="80"/>
          <w:spacing w:val="10"/>
        </w:rPr>
        <w:t>SYSTEMU KOMUNIKACYJNEGO ORAZ ZAKRES INWESTYCJI NIEZBĘDNYCH DO ZNIWELOWANIA NIEDOBORÓW</w:t>
      </w:r>
      <w:bookmarkEnd w:id="69"/>
    </w:p>
    <w:p w14:paraId="18298A70" w14:textId="77777777" w:rsidR="00DF4B11" w:rsidRPr="00DF4B11" w:rsidRDefault="00DF4B11" w:rsidP="00DF4B11"/>
    <w:p w14:paraId="0CB0B1F3" w14:textId="77777777" w:rsidR="00C360E2" w:rsidRDefault="00DF4B11" w:rsidP="00036AFA">
      <w:pPr>
        <w:pStyle w:val="Nagwek3"/>
        <w:rPr>
          <w:b/>
          <w:color w:val="385623" w:themeColor="accent6" w:themeShade="80"/>
          <w:spacing w:val="10"/>
        </w:rPr>
      </w:pPr>
      <w:bookmarkStart w:id="70" w:name="_Toc45704686"/>
      <w:r w:rsidRPr="00DF4B11">
        <w:rPr>
          <w:b/>
          <w:color w:val="385623" w:themeColor="accent6" w:themeShade="80"/>
          <w:spacing w:val="10"/>
        </w:rPr>
        <w:t>3.4.1 ROZWÓJ INFRASTRUKTURY ROWEROWEJ</w:t>
      </w:r>
      <w:bookmarkEnd w:id="70"/>
    </w:p>
    <w:p w14:paraId="71A760C9" w14:textId="77777777" w:rsidR="008B329E" w:rsidRPr="008B329E" w:rsidRDefault="008B329E" w:rsidP="008B329E"/>
    <w:p w14:paraId="3D38F0FC" w14:textId="77777777" w:rsidR="00DF4B11" w:rsidRDefault="00DF4B11" w:rsidP="00DC289F">
      <w:pPr>
        <w:ind w:firstLine="708"/>
      </w:pPr>
      <w:r w:rsidRPr="00DF4B11">
        <w:t>Poważnym mankamentem jest brak odpowiednich tras rowerowych, szczególnie o znaczeniu transportowym</w:t>
      </w:r>
      <w:r>
        <w:t xml:space="preserve"> i komunikacyjnym</w:t>
      </w:r>
      <w:r w:rsidRPr="00DF4B11">
        <w:t>. O ile obszary Parku Krajobrazowego Gór Sowich, Podziemnego Miasta Osówka są atrakcyjne turystyczne i dostępne pod względem szlaków pieszych lub rowerowych</w:t>
      </w:r>
      <w:r w:rsidR="00E47621">
        <w:t>,</w:t>
      </w:r>
      <w:r w:rsidRPr="00DF4B11">
        <w:t xml:space="preserve"> to </w:t>
      </w:r>
      <w:r w:rsidR="00DC289F">
        <w:t xml:space="preserve">sytuacja na terenie gminy nie przedstawia się pod tym względem już tak korzystnie. </w:t>
      </w:r>
    </w:p>
    <w:p w14:paraId="4C81D806" w14:textId="77777777" w:rsidR="00DC289F" w:rsidRDefault="00DC289F" w:rsidP="008A5CF1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2C494E46" w14:textId="77777777" w:rsidR="00F52CD6" w:rsidRPr="008A5CF1" w:rsidRDefault="00F52CD6" w:rsidP="008A5CF1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71" w:name="_Toc46747920"/>
      <w:r w:rsidRPr="008A5CF1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8A5CF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8A5CF1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8A5CF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19</w:t>
      </w:r>
      <w:r w:rsidR="00243952" w:rsidRPr="008A5CF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8A5CF1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Propozycje </w:t>
      </w:r>
      <w:r w:rsidR="008A5CF1" w:rsidRPr="008A5CF1">
        <w:rPr>
          <w:b/>
          <w:bCs/>
          <w:i w:val="0"/>
          <w:iCs w:val="0"/>
          <w:color w:val="385623" w:themeColor="accent6" w:themeShade="80"/>
          <w:sz w:val="22"/>
          <w:szCs w:val="22"/>
        </w:rPr>
        <w:t>ścieżek rowerowych na terenie Gminy Głuszyca</w:t>
      </w:r>
      <w:bookmarkEnd w:id="71"/>
    </w:p>
    <w:p w14:paraId="134CA315" w14:textId="77777777" w:rsidR="008A5CF1" w:rsidRPr="00DF4B11" w:rsidRDefault="008A5CF1" w:rsidP="008A5CF1">
      <w:r>
        <w:rPr>
          <w:noProof/>
          <w:lang w:eastAsia="pl-PL"/>
        </w:rPr>
        <w:drawing>
          <wp:inline distT="0" distB="0" distL="0" distR="0" wp14:anchorId="0D965B5D" wp14:editId="5C3BAD77">
            <wp:extent cx="5760720" cy="4073525"/>
            <wp:effectExtent l="0" t="0" r="0" b="3175"/>
            <wp:docPr id="25" name="Obraz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91353" w14:textId="77777777" w:rsidR="00DF4B11" w:rsidRDefault="008A5CF1" w:rsidP="008A5CF1">
      <w:pPr>
        <w:jc w:val="center"/>
        <w:rPr>
          <w:i/>
          <w:iCs/>
        </w:rPr>
      </w:pPr>
      <w:r w:rsidRPr="008A5CF1">
        <w:rPr>
          <w:i/>
          <w:iCs/>
        </w:rPr>
        <w:t>Źródło: opracowanie własne</w:t>
      </w:r>
    </w:p>
    <w:p w14:paraId="230747EC" w14:textId="77777777" w:rsidR="008B329E" w:rsidRDefault="008B329E" w:rsidP="008A5CF1">
      <w:pPr>
        <w:jc w:val="center"/>
        <w:rPr>
          <w:i/>
          <w:iCs/>
        </w:rPr>
      </w:pPr>
    </w:p>
    <w:p w14:paraId="695EEA72" w14:textId="77777777" w:rsidR="008B329E" w:rsidRDefault="008B329E" w:rsidP="008A5CF1">
      <w:pPr>
        <w:jc w:val="center"/>
        <w:rPr>
          <w:i/>
          <w:iCs/>
        </w:rPr>
      </w:pPr>
    </w:p>
    <w:p w14:paraId="7954FCB7" w14:textId="77777777" w:rsidR="008A5CF1" w:rsidRPr="008021B7" w:rsidRDefault="008A5CF1" w:rsidP="008021B7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72" w:name="_Toc46747886"/>
      <w:r w:rsidRPr="008021B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8021B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8021B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8021B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19</w:t>
      </w:r>
      <w:r w:rsidR="00243952" w:rsidRPr="008021B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8021B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Propozycje ścieżek rowerowych na terenie Gminy Głuszyca</w:t>
      </w:r>
      <w:bookmarkEnd w:id="72"/>
    </w:p>
    <w:tbl>
      <w:tblPr>
        <w:tblW w:w="88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92D050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9"/>
        <w:gridCol w:w="1418"/>
        <w:gridCol w:w="2520"/>
        <w:gridCol w:w="1023"/>
        <w:gridCol w:w="1580"/>
        <w:gridCol w:w="1580"/>
      </w:tblGrid>
      <w:tr w:rsidR="008A5CF1" w:rsidRPr="008A5CF1" w14:paraId="277EAD2D" w14:textId="77777777" w:rsidTr="008021B7">
        <w:trPr>
          <w:trHeight w:val="255"/>
          <w:jc w:val="center"/>
        </w:trPr>
        <w:tc>
          <w:tcPr>
            <w:tcW w:w="70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4C6FE87F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LP</w:t>
            </w:r>
          </w:p>
        </w:tc>
        <w:tc>
          <w:tcPr>
            <w:tcW w:w="1418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7C373F41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Rower elektryczny</w:t>
            </w:r>
          </w:p>
        </w:tc>
        <w:tc>
          <w:tcPr>
            <w:tcW w:w="252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6E8288C3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Relacja</w:t>
            </w:r>
          </w:p>
        </w:tc>
        <w:tc>
          <w:tcPr>
            <w:tcW w:w="1023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20C58D43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Długość [km]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55C916E2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Trasa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1E7FCA40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Koszt [mln zł]</w:t>
            </w:r>
          </w:p>
        </w:tc>
      </w:tr>
      <w:tr w:rsidR="008A5CF1" w:rsidRPr="008A5CF1" w14:paraId="1E986C9C" w14:textId="77777777" w:rsidTr="008021B7">
        <w:trPr>
          <w:trHeight w:val="255"/>
          <w:jc w:val="center"/>
        </w:trPr>
        <w:tc>
          <w:tcPr>
            <w:tcW w:w="70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41C66C77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1</w:t>
            </w:r>
          </w:p>
        </w:tc>
        <w:tc>
          <w:tcPr>
            <w:tcW w:w="1418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743BF841" w14:textId="77777777" w:rsidR="008A5CF1" w:rsidRPr="008A5CF1" w:rsidRDefault="008A5CF1" w:rsidP="008021B7">
            <w:pPr>
              <w:jc w:val="center"/>
              <w:rPr>
                <w:rFonts w:eastAsia="Times New Roman" w:cstheme="minorHAnsi"/>
              </w:rPr>
            </w:pPr>
          </w:p>
        </w:tc>
        <w:tc>
          <w:tcPr>
            <w:tcW w:w="252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3BAFCC73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Głuszyca - Głuszyca Górna</w:t>
            </w:r>
          </w:p>
        </w:tc>
        <w:tc>
          <w:tcPr>
            <w:tcW w:w="1023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624334E9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3,41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4751C661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priorytetowa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27345B1F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1,705</w:t>
            </w:r>
          </w:p>
        </w:tc>
      </w:tr>
      <w:tr w:rsidR="008A5CF1" w:rsidRPr="008A5CF1" w14:paraId="1A3B3B31" w14:textId="77777777" w:rsidTr="008021B7">
        <w:trPr>
          <w:trHeight w:val="255"/>
          <w:jc w:val="center"/>
        </w:trPr>
        <w:tc>
          <w:tcPr>
            <w:tcW w:w="70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588B66ED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2</w:t>
            </w:r>
          </w:p>
        </w:tc>
        <w:tc>
          <w:tcPr>
            <w:tcW w:w="1418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76F86C29" w14:textId="77777777" w:rsidR="008A5CF1" w:rsidRPr="008A5CF1" w:rsidRDefault="008A5CF1" w:rsidP="008021B7">
            <w:pPr>
              <w:jc w:val="center"/>
              <w:rPr>
                <w:rFonts w:eastAsia="Times New Roman" w:cstheme="minorHAnsi"/>
              </w:rPr>
            </w:pPr>
          </w:p>
        </w:tc>
        <w:tc>
          <w:tcPr>
            <w:tcW w:w="252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335A4779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Głuszyca Górna</w:t>
            </w:r>
          </w:p>
        </w:tc>
        <w:tc>
          <w:tcPr>
            <w:tcW w:w="1023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2974BA0F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1,46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7E12A7C3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drugorzędna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2CBAEDA2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0,73</w:t>
            </w:r>
          </w:p>
        </w:tc>
      </w:tr>
      <w:tr w:rsidR="008A5CF1" w:rsidRPr="008A5CF1" w14:paraId="5CF3E1C1" w14:textId="77777777" w:rsidTr="008021B7">
        <w:trPr>
          <w:trHeight w:val="255"/>
          <w:jc w:val="center"/>
        </w:trPr>
        <w:tc>
          <w:tcPr>
            <w:tcW w:w="70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6D5A8A62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3</w:t>
            </w:r>
          </w:p>
        </w:tc>
        <w:tc>
          <w:tcPr>
            <w:tcW w:w="1418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457BCBA9" w14:textId="77777777" w:rsidR="008A5CF1" w:rsidRPr="008A5CF1" w:rsidRDefault="008A5CF1" w:rsidP="008021B7">
            <w:pPr>
              <w:jc w:val="center"/>
              <w:rPr>
                <w:rFonts w:eastAsia="Times New Roman" w:cstheme="minorHAnsi"/>
              </w:rPr>
            </w:pPr>
          </w:p>
        </w:tc>
        <w:tc>
          <w:tcPr>
            <w:tcW w:w="252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3940E830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Głuszyca Górna - granica gminy</w:t>
            </w:r>
          </w:p>
        </w:tc>
        <w:tc>
          <w:tcPr>
            <w:tcW w:w="1023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0A185275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2,48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621FFDE3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drugorzędna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005BCDD4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1,24</w:t>
            </w:r>
          </w:p>
        </w:tc>
      </w:tr>
      <w:tr w:rsidR="008A5CF1" w:rsidRPr="008A5CF1" w14:paraId="56959CD1" w14:textId="77777777" w:rsidTr="008021B7">
        <w:trPr>
          <w:trHeight w:val="255"/>
          <w:jc w:val="center"/>
        </w:trPr>
        <w:tc>
          <w:tcPr>
            <w:tcW w:w="70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13289B9C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4</w:t>
            </w:r>
          </w:p>
        </w:tc>
        <w:tc>
          <w:tcPr>
            <w:tcW w:w="1418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17E66027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Tak</w:t>
            </w:r>
          </w:p>
        </w:tc>
        <w:tc>
          <w:tcPr>
            <w:tcW w:w="252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7C037FA5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Osówka</w:t>
            </w:r>
          </w:p>
        </w:tc>
        <w:tc>
          <w:tcPr>
            <w:tcW w:w="1023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2D44E816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3,45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4788534E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turystyczna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53F0C3D5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0,67</w:t>
            </w:r>
          </w:p>
        </w:tc>
      </w:tr>
      <w:tr w:rsidR="008A5CF1" w:rsidRPr="008A5CF1" w14:paraId="0BE8AD63" w14:textId="77777777" w:rsidTr="008021B7">
        <w:trPr>
          <w:trHeight w:val="255"/>
          <w:jc w:val="center"/>
        </w:trPr>
        <w:tc>
          <w:tcPr>
            <w:tcW w:w="70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44ADE0FB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5</w:t>
            </w:r>
          </w:p>
        </w:tc>
        <w:tc>
          <w:tcPr>
            <w:tcW w:w="1418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5D9CDBF7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Tak</w:t>
            </w:r>
          </w:p>
        </w:tc>
        <w:tc>
          <w:tcPr>
            <w:tcW w:w="252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65AF8A50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Walim</w:t>
            </w:r>
          </w:p>
        </w:tc>
        <w:tc>
          <w:tcPr>
            <w:tcW w:w="1023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1A5A1B5F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4,03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0DD8CC1A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turystyczna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511ACAF3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0,15</w:t>
            </w:r>
          </w:p>
        </w:tc>
      </w:tr>
      <w:tr w:rsidR="008A5CF1" w:rsidRPr="008A5CF1" w14:paraId="7A7B4424" w14:textId="77777777" w:rsidTr="008021B7">
        <w:trPr>
          <w:trHeight w:val="255"/>
          <w:jc w:val="center"/>
        </w:trPr>
        <w:tc>
          <w:tcPr>
            <w:tcW w:w="709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78507206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6</w:t>
            </w:r>
          </w:p>
        </w:tc>
        <w:tc>
          <w:tcPr>
            <w:tcW w:w="1418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41333FD3" w14:textId="77777777" w:rsidR="008A5CF1" w:rsidRPr="008A5CF1" w:rsidRDefault="008A5CF1" w:rsidP="008021B7">
            <w:pPr>
              <w:jc w:val="center"/>
              <w:rPr>
                <w:rFonts w:eastAsia="Times New Roman" w:cstheme="minorHAnsi"/>
              </w:rPr>
            </w:pPr>
          </w:p>
        </w:tc>
        <w:tc>
          <w:tcPr>
            <w:tcW w:w="252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66244E01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Wałbrzych</w:t>
            </w:r>
          </w:p>
        </w:tc>
        <w:tc>
          <w:tcPr>
            <w:tcW w:w="1023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19D159BA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2,61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0F6BF47D" w14:textId="77777777" w:rsidR="008A5CF1" w:rsidRPr="008A5CF1" w:rsidRDefault="008A5CF1" w:rsidP="008021B7">
            <w:pPr>
              <w:jc w:val="center"/>
              <w:rPr>
                <w:rFonts w:eastAsia="Times New Roman" w:cstheme="minorHAnsi"/>
              </w:rPr>
            </w:pP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E2EFD9" w:themeFill="accent6" w:themeFillTint="33"/>
            <w:noWrap/>
            <w:vAlign w:val="center"/>
            <w:hideMark/>
          </w:tcPr>
          <w:p w14:paraId="3B8F1090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1,305</w:t>
            </w:r>
          </w:p>
        </w:tc>
      </w:tr>
      <w:tr w:rsidR="008A5CF1" w:rsidRPr="008A5CF1" w14:paraId="1927BA54" w14:textId="77777777" w:rsidTr="008021B7">
        <w:trPr>
          <w:trHeight w:val="300"/>
          <w:jc w:val="center"/>
        </w:trPr>
        <w:tc>
          <w:tcPr>
            <w:tcW w:w="7250" w:type="dxa"/>
            <w:gridSpan w:val="5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65F2257E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SUMA</w:t>
            </w:r>
          </w:p>
        </w:tc>
        <w:tc>
          <w:tcPr>
            <w:tcW w:w="1580" w:type="dxa"/>
            <w:tcBorders>
              <w:top w:val="single" w:sz="12" w:space="0" w:color="385623" w:themeColor="accent6" w:themeShade="80"/>
              <w:left w:val="single" w:sz="12" w:space="0" w:color="385623" w:themeColor="accent6" w:themeShade="80"/>
              <w:bottom w:val="single" w:sz="12" w:space="0" w:color="385623" w:themeColor="accent6" w:themeShade="80"/>
              <w:right w:val="single" w:sz="12" w:space="0" w:color="385623" w:themeColor="accent6" w:themeShade="80"/>
            </w:tcBorders>
            <w:shd w:val="clear" w:color="auto" w:fill="92D050"/>
            <w:noWrap/>
            <w:vAlign w:val="center"/>
            <w:hideMark/>
          </w:tcPr>
          <w:p w14:paraId="15953BE7" w14:textId="77777777" w:rsidR="008A5CF1" w:rsidRPr="008A5CF1" w:rsidRDefault="008A5CF1" w:rsidP="008021B7">
            <w:pPr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8A5CF1">
              <w:rPr>
                <w:rFonts w:eastAsia="Times New Roman" w:cstheme="minorHAnsi"/>
              </w:rPr>
              <w:t>5,8</w:t>
            </w:r>
          </w:p>
        </w:tc>
      </w:tr>
    </w:tbl>
    <w:p w14:paraId="2423DED7" w14:textId="77777777" w:rsidR="008A5CF1" w:rsidRPr="008021B7" w:rsidRDefault="008021B7" w:rsidP="008021B7">
      <w:pPr>
        <w:jc w:val="center"/>
        <w:rPr>
          <w:i/>
          <w:iCs/>
        </w:rPr>
      </w:pPr>
      <w:r w:rsidRPr="008021B7">
        <w:rPr>
          <w:i/>
          <w:iCs/>
        </w:rPr>
        <w:t>Źródło: opracowanie własne</w:t>
      </w:r>
    </w:p>
    <w:p w14:paraId="0F28AC09" w14:textId="77777777" w:rsidR="008021B7" w:rsidRPr="008021B7" w:rsidRDefault="008021B7" w:rsidP="00E47621">
      <w:pPr>
        <w:ind w:firstLine="708"/>
      </w:pPr>
      <w:r w:rsidRPr="008021B7">
        <w:t>Powyżej zaproponowano trasy rowerowe</w:t>
      </w:r>
      <w:r w:rsidR="00DC289F">
        <w:t>,</w:t>
      </w:r>
      <w:r w:rsidRPr="008021B7">
        <w:t xml:space="preserve"> które </w:t>
      </w:r>
      <w:r w:rsidR="003E3C0C">
        <w:t>mogą być</w:t>
      </w:r>
      <w:r w:rsidRPr="008021B7">
        <w:t xml:space="preserve"> istotne z punktu widzenia gminy. Najważniejsza pod względem komunikacyjnym</w:t>
      </w:r>
      <w:r w:rsidR="003E3C0C">
        <w:t>,</w:t>
      </w:r>
      <w:r w:rsidRPr="008021B7">
        <w:t xml:space="preserve"> ale również turystycznym</w:t>
      </w:r>
      <w:r w:rsidR="00DC289F">
        <w:t>,</w:t>
      </w:r>
      <w:r w:rsidRPr="008021B7">
        <w:t xml:space="preserve"> jest trasa nr 1 </w:t>
      </w:r>
      <w:r w:rsidR="00DC289F">
        <w:t xml:space="preserve">łącząca wszystkie ważne dla turystów i mieszkańców </w:t>
      </w:r>
      <w:r w:rsidR="009D1AAF">
        <w:t xml:space="preserve">punkty komunikacyjne. </w:t>
      </w:r>
      <w:r w:rsidRPr="008021B7">
        <w:t xml:space="preserve"> </w:t>
      </w:r>
    </w:p>
    <w:p w14:paraId="265C8527" w14:textId="52497CD9" w:rsidR="008021B7" w:rsidRDefault="008021B7" w:rsidP="00E47621">
      <w:pPr>
        <w:ind w:firstLine="708"/>
      </w:pPr>
      <w:r w:rsidRPr="008021B7">
        <w:t>Oprócz istniejących braków w infrastrukturze ścieżek rowerowych warto przy okazji budowy ścieżek pomyśleć o infrastrukturze towarzyszącej. Warto zaplanować budowę zadaszonych parkingów rowerowych. Dobrymi lokalizacjami będą</w:t>
      </w:r>
      <w:r w:rsidR="00E47621">
        <w:t>:</w:t>
      </w:r>
      <w:r w:rsidRPr="008021B7">
        <w:t xml:space="preserve"> Urząd Gminy, centrum przesiadkowe, szkoły</w:t>
      </w:r>
      <w:r w:rsidR="006664DF">
        <w:t xml:space="preserve"> </w:t>
      </w:r>
      <w:r w:rsidR="00EA482A">
        <w:t>i Podziemne M</w:t>
      </w:r>
      <w:r w:rsidRPr="008021B7">
        <w:t>iasto Osówka. Dodatkowym rozwiązaniem</w:t>
      </w:r>
      <w:r w:rsidR="00E47621">
        <w:t>,</w:t>
      </w:r>
      <w:r w:rsidRPr="008021B7">
        <w:t xml:space="preserve"> które może sprzyjać większemu wykorzystaniu rowerów jest budowa garaży rowerowych</w:t>
      </w:r>
      <w:r w:rsidR="009D1AAF">
        <w:t>, zwłaszcza w przypadku</w:t>
      </w:r>
      <w:r w:rsidRPr="008021B7">
        <w:t xml:space="preserve"> osiedli wielorodzinnych. W gminie Głuszyca </w:t>
      </w:r>
      <w:r w:rsidR="00E47621">
        <w:t>dogodną</w:t>
      </w:r>
      <w:r w:rsidRPr="008021B7">
        <w:t xml:space="preserve"> lokalizacją tego typu rozwiązani</w:t>
      </w:r>
      <w:r w:rsidR="009D1AAF">
        <w:t>a może być</w:t>
      </w:r>
      <w:r w:rsidRPr="008021B7">
        <w:t xml:space="preserve"> osiedle przy ul. Pionierów.</w:t>
      </w:r>
    </w:p>
    <w:p w14:paraId="466CDF44" w14:textId="77777777" w:rsidR="003D73AC" w:rsidRPr="003D73AC" w:rsidRDefault="005915C1" w:rsidP="003D73AC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73" w:name="_Toc46747921"/>
      <w:r w:rsidRPr="003D73AC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3D73AC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3D73AC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3D73AC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20</w:t>
      </w:r>
      <w:r w:rsidR="00243952" w:rsidRPr="003D73AC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="003D73AC" w:rsidRPr="003D73AC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Przykładowy garaż rowerowy</w:t>
      </w:r>
      <w:bookmarkEnd w:id="73"/>
    </w:p>
    <w:p w14:paraId="59BE1316" w14:textId="77777777" w:rsidR="003E3C0C" w:rsidRDefault="003E3C0C" w:rsidP="005915C1">
      <w:pPr>
        <w:pStyle w:val="Legenda"/>
      </w:pPr>
    </w:p>
    <w:p w14:paraId="6BEF1598" w14:textId="77777777" w:rsidR="003E3C0C" w:rsidRPr="008021B7" w:rsidRDefault="003E3C0C" w:rsidP="003D73AC">
      <w:pPr>
        <w:jc w:val="center"/>
      </w:pPr>
      <w:r>
        <w:rPr>
          <w:noProof/>
          <w:lang w:eastAsia="pl-PL"/>
        </w:rPr>
        <w:drawing>
          <wp:inline distT="0" distB="0" distL="0" distR="0" wp14:anchorId="787A8E49" wp14:editId="10B1817B">
            <wp:extent cx="3999230" cy="2390140"/>
            <wp:effectExtent l="0" t="0" r="127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C69EB" w14:textId="68477FCC" w:rsidR="009D1AAF" w:rsidRDefault="003D73AC" w:rsidP="00EA482A">
      <w:pPr>
        <w:jc w:val="center"/>
        <w:rPr>
          <w:i/>
          <w:iCs/>
        </w:rPr>
      </w:pPr>
      <w:r w:rsidRPr="003D73AC">
        <w:rPr>
          <w:i/>
          <w:iCs/>
        </w:rPr>
        <w:t>Źródło: wrower.pl</w:t>
      </w:r>
    </w:p>
    <w:p w14:paraId="19FEB5B0" w14:textId="77777777" w:rsidR="006664DF" w:rsidRPr="00EA482A" w:rsidRDefault="006664DF" w:rsidP="00EA482A">
      <w:pPr>
        <w:jc w:val="center"/>
        <w:rPr>
          <w:i/>
          <w:iCs/>
        </w:rPr>
      </w:pPr>
    </w:p>
    <w:p w14:paraId="33184665" w14:textId="77777777" w:rsidR="003D73AC" w:rsidRDefault="003D73AC" w:rsidP="008B2B03">
      <w:pPr>
        <w:rPr>
          <w:b/>
          <w:bCs/>
          <w:color w:val="385623" w:themeColor="accent6" w:themeShade="80"/>
          <w:spacing w:val="10"/>
        </w:rPr>
      </w:pPr>
      <w:r w:rsidRPr="008B2B03">
        <w:rPr>
          <w:b/>
          <w:color w:val="385623" w:themeColor="accent6" w:themeShade="80"/>
          <w:spacing w:val="10"/>
        </w:rPr>
        <w:t xml:space="preserve">3.4.2 </w:t>
      </w:r>
      <w:r w:rsidR="008B2B03" w:rsidRPr="008B2B03">
        <w:rPr>
          <w:b/>
          <w:color w:val="385623" w:themeColor="accent6" w:themeShade="80"/>
          <w:spacing w:val="10"/>
        </w:rPr>
        <w:t>ROZWÓJ INFRASTRUKTURY POMOCNICZEJ</w:t>
      </w:r>
      <w:r w:rsidR="009D1AAF">
        <w:rPr>
          <w:b/>
          <w:color w:val="385623" w:themeColor="accent6" w:themeShade="80"/>
          <w:spacing w:val="10"/>
        </w:rPr>
        <w:t xml:space="preserve"> –</w:t>
      </w:r>
      <w:r w:rsidR="008B2B03" w:rsidRPr="008B2B03">
        <w:rPr>
          <w:b/>
          <w:bCs/>
          <w:color w:val="385623" w:themeColor="accent6" w:themeShade="80"/>
          <w:spacing w:val="10"/>
        </w:rPr>
        <w:t xml:space="preserve"> DOŚWIETLENIE PRZEJŚĆ DLA PIESZYCH</w:t>
      </w:r>
    </w:p>
    <w:p w14:paraId="45516B5B" w14:textId="77777777" w:rsidR="008B329E" w:rsidRDefault="008B329E" w:rsidP="008B2B03">
      <w:pPr>
        <w:rPr>
          <w:b/>
          <w:bCs/>
          <w:color w:val="385623" w:themeColor="accent6" w:themeShade="80"/>
          <w:spacing w:val="10"/>
        </w:rPr>
      </w:pPr>
    </w:p>
    <w:p w14:paraId="5F9053A7" w14:textId="79F44AE1" w:rsidR="00152615" w:rsidRPr="00E47621" w:rsidRDefault="00170696" w:rsidP="00E47621">
      <w:pPr>
        <w:ind w:firstLine="708"/>
        <w:rPr>
          <w:rFonts w:cstheme="minorHAnsi"/>
        </w:rPr>
      </w:pPr>
      <w:r w:rsidRPr="00E47621">
        <w:rPr>
          <w:rFonts w:cstheme="minorHAnsi"/>
        </w:rPr>
        <w:t>Zapewnienie poczucia bezpieczeństwa uczestnikom ruchu drogowego jest jednym</w:t>
      </w:r>
      <w:r w:rsidR="00CD1795">
        <w:rPr>
          <w:rFonts w:cstheme="minorHAnsi"/>
        </w:rPr>
        <w:t xml:space="preserve"> </w:t>
      </w:r>
      <w:r w:rsidRPr="00E47621">
        <w:rPr>
          <w:rFonts w:cstheme="minorHAnsi"/>
        </w:rPr>
        <w:t>z ważniejszych elementów determinujących zmianę sposobu przemieszczania się mieszkańców gminy</w:t>
      </w:r>
      <w:r w:rsidR="00251196" w:rsidRPr="00E47621">
        <w:rPr>
          <w:rFonts w:cstheme="minorHAnsi"/>
        </w:rPr>
        <w:t xml:space="preserve"> z pojazdów samochodowych na komunikację pieszą lub rowerową. Właściwe oświetlenie miejsc newralgicznych</w:t>
      </w:r>
      <w:r w:rsidR="009D1AAF">
        <w:rPr>
          <w:rFonts w:cstheme="minorHAnsi"/>
        </w:rPr>
        <w:t>,</w:t>
      </w:r>
      <w:r w:rsidR="00251196" w:rsidRPr="00E47621">
        <w:rPr>
          <w:rFonts w:cstheme="minorHAnsi"/>
        </w:rPr>
        <w:t xml:space="preserve"> w szczególności przejść dla pieszych</w:t>
      </w:r>
      <w:r w:rsidR="009D1AAF">
        <w:rPr>
          <w:rFonts w:cstheme="minorHAnsi"/>
        </w:rPr>
        <w:t>,</w:t>
      </w:r>
      <w:r w:rsidR="00251196" w:rsidRPr="00E47621">
        <w:rPr>
          <w:rFonts w:cstheme="minorHAnsi"/>
        </w:rPr>
        <w:t xml:space="preserve"> oprócz poprawy bezpieczeństwa zwiększa także komfort uczestników ruchu pieszego i rowerowego. Oświetlenie ulic i przejść dla pieszych wykonane w starszych</w:t>
      </w:r>
      <w:r w:rsidR="00152615" w:rsidRPr="00E47621">
        <w:rPr>
          <w:rFonts w:cstheme="minorHAnsi"/>
        </w:rPr>
        <w:t xml:space="preserve"> technologiach w większości z zastosowaniem lamp sodowych</w:t>
      </w:r>
      <w:r w:rsidR="0057470A">
        <w:rPr>
          <w:rFonts w:cstheme="minorHAnsi"/>
        </w:rPr>
        <w:t>,</w:t>
      </w:r>
      <w:r w:rsidR="00152615" w:rsidRPr="00E47621">
        <w:rPr>
          <w:rFonts w:cstheme="minorHAnsi"/>
        </w:rPr>
        <w:t xml:space="preserve"> nie zapewnia odpowiedniego natężenia światła, a przede wszystkim kąta padania światła, tak aby pieszy lub rowerzysta był dostatecznie widoczny. Chcąc spełnić właściwe, bezpieczne, zgodne z normą oświetlenie przejścia, należy </w:t>
      </w:r>
      <w:r w:rsidR="009D1AAF">
        <w:rPr>
          <w:rFonts w:cstheme="minorHAnsi"/>
        </w:rPr>
        <w:t xml:space="preserve">zainstalować </w:t>
      </w:r>
      <w:r w:rsidR="00152615" w:rsidRPr="00E47621">
        <w:rPr>
          <w:rFonts w:cstheme="minorHAnsi"/>
        </w:rPr>
        <w:t xml:space="preserve">oświetlenie wertykalne, w płaszczyźnie pionowej. Spełnienie tego warunku jest możliwe </w:t>
      </w:r>
      <w:r w:rsidR="009D1AAF">
        <w:rPr>
          <w:rFonts w:cstheme="minorHAnsi"/>
        </w:rPr>
        <w:t>dzięki</w:t>
      </w:r>
      <w:r w:rsidR="00152615" w:rsidRPr="00E47621">
        <w:rPr>
          <w:rFonts w:cstheme="minorHAnsi"/>
        </w:rPr>
        <w:t xml:space="preserve"> opraw</w:t>
      </w:r>
      <w:r w:rsidR="009D1AAF">
        <w:rPr>
          <w:rFonts w:cstheme="minorHAnsi"/>
        </w:rPr>
        <w:t>om</w:t>
      </w:r>
      <w:r w:rsidR="00152615" w:rsidRPr="00E47621">
        <w:rPr>
          <w:rFonts w:cstheme="minorHAnsi"/>
        </w:rPr>
        <w:t xml:space="preserve"> o rozsyle światła </w:t>
      </w:r>
      <w:r w:rsidR="009D1AAF">
        <w:rPr>
          <w:rFonts w:cstheme="minorHAnsi"/>
        </w:rPr>
        <w:t>przeznaczonym</w:t>
      </w:r>
      <w:r w:rsidR="00152615" w:rsidRPr="00E47621">
        <w:rPr>
          <w:rFonts w:cstheme="minorHAnsi"/>
        </w:rPr>
        <w:t xml:space="preserve"> do oświetlenia przejść o podwójnej asymetrii świecenia.</w:t>
      </w:r>
    </w:p>
    <w:p w14:paraId="3EE62674" w14:textId="77777777" w:rsidR="00152615" w:rsidRPr="00152615" w:rsidRDefault="00152615" w:rsidP="00152615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74" w:name="_Toc46747922"/>
      <w:r w:rsidRPr="00152615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152615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152615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152615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21</w:t>
      </w:r>
      <w:r w:rsidR="00243952" w:rsidRPr="00152615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152615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Oświetlenie wertykalne</w:t>
      </w:r>
      <w:bookmarkEnd w:id="74"/>
    </w:p>
    <w:p w14:paraId="1E5E027D" w14:textId="77777777" w:rsidR="00152615" w:rsidRPr="00152615" w:rsidRDefault="00E239EA" w:rsidP="00E239EA">
      <w:pPr>
        <w:jc w:val="center"/>
      </w:pPr>
      <w:r>
        <w:rPr>
          <w:b/>
          <w:bCs/>
          <w:noProof/>
          <w:color w:val="385623" w:themeColor="accent6" w:themeShade="80"/>
          <w:spacing w:val="10"/>
          <w:lang w:eastAsia="pl-PL"/>
        </w:rPr>
        <w:drawing>
          <wp:anchor distT="0" distB="0" distL="114300" distR="114300" simplePos="0" relativeHeight="251666432" behindDoc="0" locked="0" layoutInCell="1" allowOverlap="1" wp14:anchorId="04C10203" wp14:editId="7B76D4A6">
            <wp:simplePos x="0" y="0"/>
            <wp:positionH relativeFrom="column">
              <wp:posOffset>509905</wp:posOffset>
            </wp:positionH>
            <wp:positionV relativeFrom="paragraph">
              <wp:posOffset>2799715</wp:posOffset>
            </wp:positionV>
            <wp:extent cx="914400" cy="495300"/>
            <wp:effectExtent l="0" t="0" r="0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385623" w:themeColor="accent6" w:themeShade="80"/>
          <w:spacing w:val="10"/>
          <w:lang w:eastAsia="pl-PL"/>
        </w:rPr>
        <w:drawing>
          <wp:anchor distT="0" distB="0" distL="114300" distR="114300" simplePos="0" relativeHeight="251667456" behindDoc="0" locked="0" layoutInCell="1" allowOverlap="1" wp14:anchorId="18C8E0EA" wp14:editId="6D69272E">
            <wp:simplePos x="0" y="0"/>
            <wp:positionH relativeFrom="column">
              <wp:posOffset>1824355</wp:posOffset>
            </wp:positionH>
            <wp:positionV relativeFrom="paragraph">
              <wp:posOffset>2828290</wp:posOffset>
            </wp:positionV>
            <wp:extent cx="876300" cy="476250"/>
            <wp:effectExtent l="0" t="0" r="0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47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noProof/>
          <w:color w:val="385623" w:themeColor="accent6" w:themeShade="80"/>
          <w:spacing w:val="10"/>
          <w:lang w:eastAsia="pl-PL"/>
        </w:rPr>
        <w:drawing>
          <wp:anchor distT="0" distB="0" distL="114300" distR="114300" simplePos="0" relativeHeight="251668480" behindDoc="0" locked="0" layoutInCell="1" allowOverlap="1" wp14:anchorId="7610F60F" wp14:editId="03BCA273">
            <wp:simplePos x="0" y="0"/>
            <wp:positionH relativeFrom="column">
              <wp:posOffset>3024505</wp:posOffset>
            </wp:positionH>
            <wp:positionV relativeFrom="paragraph">
              <wp:posOffset>2809240</wp:posOffset>
            </wp:positionV>
            <wp:extent cx="895350" cy="495300"/>
            <wp:effectExtent l="0" t="0" r="0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E352B">
        <w:rPr>
          <w:b/>
          <w:bCs/>
          <w:noProof/>
          <w:color w:val="385623" w:themeColor="accent6" w:themeShade="80"/>
          <w:spacing w:val="10"/>
          <w:lang w:eastAsia="pl-PL"/>
        </w:rPr>
        <w:drawing>
          <wp:anchor distT="0" distB="0" distL="114300" distR="114300" simplePos="0" relativeHeight="251669504" behindDoc="0" locked="0" layoutInCell="1" allowOverlap="1" wp14:anchorId="76B0D923" wp14:editId="7986F8DD">
            <wp:simplePos x="0" y="0"/>
            <wp:positionH relativeFrom="column">
              <wp:posOffset>4185285</wp:posOffset>
            </wp:positionH>
            <wp:positionV relativeFrom="paragraph">
              <wp:posOffset>2809240</wp:posOffset>
            </wp:positionV>
            <wp:extent cx="1104900" cy="476250"/>
            <wp:effectExtent l="0" t="0" r="0" b="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47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2615">
        <w:rPr>
          <w:noProof/>
          <w:lang w:eastAsia="pl-PL"/>
        </w:rPr>
        <w:drawing>
          <wp:inline distT="0" distB="0" distL="0" distR="0" wp14:anchorId="4A063EE1" wp14:editId="6CA71CAC">
            <wp:extent cx="4828540" cy="3237230"/>
            <wp:effectExtent l="0" t="0" r="0" b="127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9240CA" w14:textId="77777777" w:rsidR="00170696" w:rsidRPr="005E352B" w:rsidRDefault="005E352B" w:rsidP="005E352B">
      <w:pPr>
        <w:jc w:val="center"/>
        <w:rPr>
          <w:rFonts w:cstheme="minorHAnsi"/>
          <w:i/>
          <w:iCs/>
          <w:spacing w:val="10"/>
        </w:rPr>
      </w:pPr>
      <w:r w:rsidRPr="005E352B">
        <w:rPr>
          <w:rFonts w:cstheme="minorHAnsi"/>
          <w:i/>
          <w:iCs/>
          <w:spacing w:val="10"/>
        </w:rPr>
        <w:t xml:space="preserve">Źródło: </w:t>
      </w:r>
      <w:hyperlink r:id="rId40" w:history="1">
        <w:r w:rsidRPr="005E352B">
          <w:rPr>
            <w:rStyle w:val="Hipercze"/>
            <w:rFonts w:cstheme="minorHAnsi"/>
            <w:i/>
            <w:iCs/>
            <w:spacing w:val="10"/>
          </w:rPr>
          <w:t>https://trafic-innovation.com</w:t>
        </w:r>
      </w:hyperlink>
    </w:p>
    <w:p w14:paraId="60CC54E1" w14:textId="77777777" w:rsidR="005E352B" w:rsidRPr="009D1AAF" w:rsidRDefault="005E352B" w:rsidP="005E352B">
      <w:pPr>
        <w:rPr>
          <w:rFonts w:cstheme="minorHAnsi"/>
        </w:rPr>
      </w:pPr>
      <w:r w:rsidRPr="009D1AAF">
        <w:rPr>
          <w:rFonts w:cstheme="minorHAnsi"/>
        </w:rPr>
        <w:t>Oprawy takie nie są odchylane, aby nie oślepiać kierowców. Wyposażone powinny być w płaską szybę ustawioną równolegle do płaszczyzny jezdni.</w:t>
      </w:r>
    </w:p>
    <w:p w14:paraId="19E1313A" w14:textId="77777777" w:rsidR="009D1AAF" w:rsidRDefault="009D1AAF" w:rsidP="00E239EA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6F2A50B7" w14:textId="77777777" w:rsidR="009D1AAF" w:rsidRDefault="009D1AAF" w:rsidP="00E239EA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456763BB" w14:textId="77777777" w:rsidR="005E352B" w:rsidRPr="00E239EA" w:rsidRDefault="00E239EA" w:rsidP="00E239EA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75" w:name="_Toc46747923"/>
      <w:r w:rsidRPr="00E239E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E239E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E239EA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E239E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22</w:t>
      </w:r>
      <w:r w:rsidR="00243952" w:rsidRPr="00E239E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E239E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Rozsył światła oprawy dedykowanej do oświetlenia przejść dla pieszych oraz oprawy oświetlenia ulicznego</w:t>
      </w:r>
      <w:bookmarkEnd w:id="75"/>
    </w:p>
    <w:p w14:paraId="2A69E277" w14:textId="77777777" w:rsidR="008B2B03" w:rsidRPr="008B2B03" w:rsidRDefault="008B2B03" w:rsidP="008B2B03">
      <w:pPr>
        <w:rPr>
          <w:b/>
          <w:bCs/>
          <w:color w:val="385623" w:themeColor="accent6" w:themeShade="80"/>
          <w:spacing w:val="10"/>
        </w:rPr>
      </w:pPr>
    </w:p>
    <w:p w14:paraId="3B21A76D" w14:textId="77777777" w:rsidR="008B2B03" w:rsidRDefault="00E239EA" w:rsidP="00E239EA">
      <w:pPr>
        <w:jc w:val="center"/>
      </w:pPr>
      <w:r>
        <w:rPr>
          <w:noProof/>
          <w:lang w:eastAsia="pl-PL"/>
        </w:rPr>
        <w:drawing>
          <wp:inline distT="0" distB="0" distL="0" distR="0" wp14:anchorId="6203D1A4" wp14:editId="478E74CB">
            <wp:extent cx="1810385" cy="179832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F235F05" wp14:editId="4B012366">
            <wp:extent cx="1810385" cy="179832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20E348" w14:textId="77777777" w:rsidR="00E239EA" w:rsidRPr="00E239EA" w:rsidRDefault="00E239EA" w:rsidP="00E239EA">
      <w:pPr>
        <w:jc w:val="center"/>
        <w:rPr>
          <w:i/>
          <w:iCs/>
        </w:rPr>
      </w:pPr>
      <w:r w:rsidRPr="00E239EA">
        <w:rPr>
          <w:i/>
          <w:iCs/>
        </w:rPr>
        <w:t xml:space="preserve">Źródło: </w:t>
      </w:r>
      <w:hyperlink r:id="rId43" w:history="1">
        <w:r w:rsidRPr="00E239EA">
          <w:rPr>
            <w:rStyle w:val="Hipercze"/>
            <w:i/>
            <w:iCs/>
          </w:rPr>
          <w:t>www.bezpieczne-przejscie.pl</w:t>
        </w:r>
      </w:hyperlink>
    </w:p>
    <w:p w14:paraId="29BBFD1A" w14:textId="77777777" w:rsidR="00E239EA" w:rsidRDefault="00E239EA" w:rsidP="0057470A">
      <w:pPr>
        <w:ind w:firstLine="708"/>
      </w:pPr>
      <w:r w:rsidRPr="00E239EA">
        <w:t>Pon</w:t>
      </w:r>
      <w:r>
        <w:t xml:space="preserve">iższa </w:t>
      </w:r>
      <w:r w:rsidRPr="00E239EA">
        <w:t>mapa prezentuje w formie graficznej lokalizację ważniejszych przejść dla pieszych na trasach, na których pomiar ruchu wynosił powyżej 3 ty</w:t>
      </w:r>
      <w:r w:rsidR="00274A6C">
        <w:t xml:space="preserve">s. </w:t>
      </w:r>
      <w:r w:rsidRPr="00E239EA">
        <w:t>poj</w:t>
      </w:r>
      <w:r w:rsidR="00274A6C">
        <w:t>azdów</w:t>
      </w:r>
      <w:r w:rsidRPr="00E239EA">
        <w:t xml:space="preserve"> na dobę. </w:t>
      </w:r>
      <w:r w:rsidR="009D1AAF">
        <w:t xml:space="preserve">Sugerując się </w:t>
      </w:r>
      <w:r w:rsidR="00306756">
        <w:t>wagą przejść z punktu widzenia pieszych i zmotoryzowanych wyznaczono 4, które wymagają</w:t>
      </w:r>
      <w:r w:rsidR="008E3291">
        <w:t xml:space="preserve"> modernizacji oświetlenia. </w:t>
      </w:r>
      <w:r w:rsidRPr="00E239EA">
        <w:t>Koszt doświetleni</w:t>
      </w:r>
      <w:r w:rsidR="00274A6C">
        <w:t>a</w:t>
      </w:r>
      <w:r w:rsidRPr="00E239EA">
        <w:t xml:space="preserve"> jednego przejścia wynosi </w:t>
      </w:r>
      <w:r w:rsidR="00306756">
        <w:t>ok.</w:t>
      </w:r>
      <w:r w:rsidRPr="00E239EA">
        <w:t xml:space="preserve"> 18 tys. zł. Wszystkie przejścia dla pieszych należą do </w:t>
      </w:r>
      <w:r w:rsidR="00274A6C">
        <w:t>Z</w:t>
      </w:r>
      <w:r w:rsidRPr="00E239EA">
        <w:t xml:space="preserve">arządu </w:t>
      </w:r>
      <w:r w:rsidR="00274A6C">
        <w:t>D</w:t>
      </w:r>
      <w:r w:rsidRPr="00E239EA">
        <w:t xml:space="preserve">róg </w:t>
      </w:r>
      <w:r w:rsidR="00274A6C">
        <w:t>W</w:t>
      </w:r>
      <w:r w:rsidRPr="00E239EA">
        <w:t xml:space="preserve">ojewódzkich jednak zgodnie z prawem energetycznym za oświetlenie miejsc publicznych odpowiada gmina. Warto zatem we współpracy z zarządcą drogi podjąć odpowiednie działania. Dodatkowo cyklicznie ogłaszane są nabory przez Urzędy Wojewódzkie, w których można </w:t>
      </w:r>
      <w:r w:rsidR="0057470A">
        <w:t>otrzymać</w:t>
      </w:r>
      <w:r w:rsidRPr="00E239EA">
        <w:t xml:space="preserve"> dotację na poprawę bezpieczeństwa pieszych</w:t>
      </w:r>
      <w:r w:rsidR="0057470A">
        <w:t>.</w:t>
      </w:r>
    </w:p>
    <w:p w14:paraId="2BE98DE9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39F5F7B7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2C2CF9AE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547345A7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6543EF68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7A445D84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2BC49102" w14:textId="77777777" w:rsidR="0057470A" w:rsidRDefault="0057470A" w:rsidP="0057470A"/>
    <w:p w14:paraId="2EFBBD8A" w14:textId="77777777" w:rsidR="0057470A" w:rsidRPr="0057470A" w:rsidRDefault="0057470A" w:rsidP="0057470A"/>
    <w:p w14:paraId="0AA3195F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2E111ADE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614089D1" w14:textId="77777777" w:rsidR="008B329E" w:rsidRDefault="008B329E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03F40899" w14:textId="77777777" w:rsidR="00274A6C" w:rsidRDefault="00274A6C" w:rsidP="00B41812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76" w:name="_Toc46747924"/>
      <w:r w:rsidRPr="00B41812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B4181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B41812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B4181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23</w:t>
      </w:r>
      <w:r w:rsidR="00243952" w:rsidRPr="00B41812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="00B41812" w:rsidRPr="00B41812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Mapa przejść dla pieszych wybranych do doświetlenia ze względu na wzmożony ruch pojazdów</w:t>
      </w:r>
      <w:bookmarkEnd w:id="76"/>
    </w:p>
    <w:p w14:paraId="43FA77C0" w14:textId="77777777" w:rsidR="00B41812" w:rsidRDefault="00B41812" w:rsidP="00B41812">
      <w:r>
        <w:rPr>
          <w:noProof/>
          <w:lang w:eastAsia="pl-PL"/>
        </w:rPr>
        <w:drawing>
          <wp:inline distT="0" distB="0" distL="0" distR="0" wp14:anchorId="05B7DF11" wp14:editId="79F54EF0">
            <wp:extent cx="5761355" cy="4072255"/>
            <wp:effectExtent l="0" t="0" r="0" b="444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D0D3FE" w14:textId="77777777" w:rsidR="00B41812" w:rsidRPr="00B41812" w:rsidRDefault="00B41812" w:rsidP="00B41812">
      <w:pPr>
        <w:jc w:val="center"/>
        <w:rPr>
          <w:rFonts w:eastAsia="Times New Roman" w:cstheme="minorHAnsi"/>
          <w:i/>
          <w:iCs/>
          <w:lang w:eastAsia="pl-PL"/>
        </w:rPr>
      </w:pPr>
      <w:r w:rsidRPr="00B41812">
        <w:rPr>
          <w:rFonts w:eastAsia="Times New Roman" w:cstheme="minorHAnsi"/>
          <w:i/>
          <w:iCs/>
          <w:lang w:eastAsia="pl-PL"/>
        </w:rPr>
        <w:t>Źródło: opracowanie własne</w:t>
      </w:r>
    </w:p>
    <w:p w14:paraId="3861AFE9" w14:textId="77777777" w:rsidR="00B41812" w:rsidRPr="00B41812" w:rsidRDefault="00B41812" w:rsidP="00B41812">
      <w:pPr>
        <w:pStyle w:val="Nagwek3"/>
        <w:rPr>
          <w:b/>
          <w:color w:val="385623" w:themeColor="accent6" w:themeShade="80"/>
          <w:spacing w:val="10"/>
        </w:rPr>
      </w:pPr>
      <w:bookmarkStart w:id="77" w:name="_Toc45704687"/>
      <w:r w:rsidRPr="00B41812">
        <w:rPr>
          <w:b/>
          <w:color w:val="385623" w:themeColor="accent6" w:themeShade="80"/>
          <w:spacing w:val="10"/>
        </w:rPr>
        <w:t>3.4.3 ROZWÓJ PUBLICZNEGO TRANSPORTU ZBIOROWEGO</w:t>
      </w:r>
      <w:bookmarkEnd w:id="77"/>
    </w:p>
    <w:p w14:paraId="16A64235" w14:textId="77777777" w:rsidR="00B41812" w:rsidRPr="006842CE" w:rsidRDefault="00B41812" w:rsidP="00B41812">
      <w:pPr>
        <w:rPr>
          <w:b/>
          <w:bCs/>
          <w:color w:val="385623" w:themeColor="accent6" w:themeShade="80"/>
        </w:rPr>
      </w:pPr>
      <w:r w:rsidRPr="006842CE">
        <w:rPr>
          <w:b/>
          <w:bCs/>
          <w:color w:val="385623" w:themeColor="accent6" w:themeShade="80"/>
        </w:rPr>
        <w:t>PRZYSTANEK ZINTEGROWANY</w:t>
      </w:r>
    </w:p>
    <w:p w14:paraId="0346A674" w14:textId="77777777" w:rsidR="00F469F3" w:rsidRDefault="00E5134B" w:rsidP="0057470A">
      <w:pPr>
        <w:ind w:firstLine="708"/>
      </w:pPr>
      <w:r>
        <w:t>Istotnym</w:t>
      </w:r>
      <w:r w:rsidR="00F469F3" w:rsidRPr="00F469F3">
        <w:t xml:space="preserve"> elementem infrastruktury komunikacji </w:t>
      </w:r>
      <w:r w:rsidR="00F469F3">
        <w:t>gminnej</w:t>
      </w:r>
      <w:r w:rsidR="00F469F3" w:rsidRPr="00F469F3">
        <w:t xml:space="preserve"> jest także jakość przystanków </w:t>
      </w:r>
      <w:r w:rsidR="00254308">
        <w:t xml:space="preserve">                        </w:t>
      </w:r>
      <w:r w:rsidR="00F469F3" w:rsidRPr="00F469F3">
        <w:t>i informacji, która dociera do mieszkańców.</w:t>
      </w:r>
      <w:r w:rsidR="00F469F3">
        <w:t xml:space="preserve"> W ramach realizowanego przez Gminę Głuszyca projektu </w:t>
      </w:r>
      <w:r w:rsidR="00516396" w:rsidRPr="00516396">
        <w:t>„</w:t>
      </w:r>
      <w:proofErr w:type="spellStart"/>
      <w:r w:rsidR="00516396" w:rsidRPr="00516396">
        <w:t>Sowiogórski</w:t>
      </w:r>
      <w:proofErr w:type="spellEnd"/>
      <w:r w:rsidR="00516396" w:rsidRPr="00516396">
        <w:t xml:space="preserve"> Raj - budowa Centrum Przesiadkowego w Głuszycy"</w:t>
      </w:r>
      <w:r w:rsidR="00516396">
        <w:t xml:space="preserve"> zlokalizowano nowe przystanki autobusowe, większość z nich oznaczona została słupkami przystankowymi. Budowa</w:t>
      </w:r>
      <w:r w:rsidR="00876012">
        <w:t xml:space="preserve"> zintegrowanych</w:t>
      </w:r>
      <w:r w:rsidR="00516396">
        <w:t xml:space="preserve"> </w:t>
      </w:r>
      <w:r w:rsidR="00876012">
        <w:t xml:space="preserve">przystanków autobusowych jest zasadna wyłącznie w punktach szczególnie uczęszczanych takich jak centra wsi lub </w:t>
      </w:r>
      <w:r w:rsidR="00D25FA7">
        <w:t>przystanki autobusowe na terenie Głuszycy zlokalizowane przy szkołach i instytucjach publicznych. Aktualn</w:t>
      </w:r>
      <w:r>
        <w:t>ą</w:t>
      </w:r>
      <w:r w:rsidR="00D25FA7">
        <w:t xml:space="preserve"> infrastruktur</w:t>
      </w:r>
      <w:r>
        <w:t>ę</w:t>
      </w:r>
      <w:r w:rsidR="00D25FA7">
        <w:t xml:space="preserve"> przystankow</w:t>
      </w:r>
      <w:r>
        <w:t>ą</w:t>
      </w:r>
      <w:r w:rsidR="00D25FA7">
        <w:t xml:space="preserve"> </w:t>
      </w:r>
      <w:r>
        <w:t xml:space="preserve">ocenić można jako </w:t>
      </w:r>
      <w:r w:rsidR="00D25FA7">
        <w:t>wystarczająca do obsł</w:t>
      </w:r>
      <w:r w:rsidR="0057470A">
        <w:t>u</w:t>
      </w:r>
      <w:r w:rsidR="00D25FA7">
        <w:t>gi ruchu komunikacji gm</w:t>
      </w:r>
      <w:r w:rsidR="0057470A">
        <w:t>i</w:t>
      </w:r>
      <w:r w:rsidR="00D25FA7">
        <w:t xml:space="preserve">nnej, </w:t>
      </w:r>
      <w:r>
        <w:t xml:space="preserve">ale </w:t>
      </w:r>
      <w:r w:rsidR="00D25FA7">
        <w:t xml:space="preserve">w dalszej perspektywie obowiązywania strategii </w:t>
      </w:r>
      <w:r>
        <w:t xml:space="preserve">należałoby zastanowić się nad </w:t>
      </w:r>
      <w:r w:rsidR="00D25FA7">
        <w:t>możliwoś</w:t>
      </w:r>
      <w:r>
        <w:t>cią</w:t>
      </w:r>
      <w:r w:rsidR="00D25FA7">
        <w:t xml:space="preserve"> budowy zintegrowanych przystanków autobusowych w miejsc</w:t>
      </w:r>
      <w:r>
        <w:t>ach</w:t>
      </w:r>
      <w:r w:rsidR="00D25FA7">
        <w:t xml:space="preserve"> najczęściej </w:t>
      </w:r>
      <w:r>
        <w:t>uczęszczanych</w:t>
      </w:r>
      <w:r w:rsidR="00D25FA7">
        <w:t xml:space="preserve"> przystanków</w:t>
      </w:r>
      <w:r w:rsidR="00CA2706">
        <w:t>.</w:t>
      </w:r>
      <w:r w:rsidR="00876012">
        <w:t xml:space="preserve"> </w:t>
      </w:r>
      <w:r w:rsidR="00516396">
        <w:t xml:space="preserve"> </w:t>
      </w:r>
      <w:r w:rsidR="00F469F3" w:rsidRPr="00F469F3">
        <w:t xml:space="preserve"> Poniżej zaproponowano rozwiązania integrujące wiele funkcji miejskich z przystankiem. </w:t>
      </w:r>
    </w:p>
    <w:p w14:paraId="486C5049" w14:textId="77777777" w:rsidR="008B329E" w:rsidRDefault="008B329E" w:rsidP="00254308">
      <w:pPr>
        <w:pStyle w:val="Legenda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7E50D76F" w14:textId="77777777" w:rsidR="00CA2706" w:rsidRPr="002470D1" w:rsidRDefault="00CA2706" w:rsidP="002470D1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78" w:name="_Toc46747925"/>
      <w:r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24</w:t>
      </w:r>
      <w:r w:rsidR="00243952"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="002470D1"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Przystanek zintegrowany z wiatą rowerową</w:t>
      </w:r>
      <w:bookmarkEnd w:id="78"/>
    </w:p>
    <w:p w14:paraId="7E65C923" w14:textId="77777777" w:rsidR="002470D1" w:rsidRDefault="002470D1" w:rsidP="002470D1">
      <w:pPr>
        <w:jc w:val="center"/>
      </w:pPr>
      <w:r>
        <w:rPr>
          <w:noProof/>
          <w:lang w:eastAsia="pl-PL"/>
        </w:rPr>
        <w:drawing>
          <wp:inline distT="0" distB="0" distL="0" distR="0" wp14:anchorId="52E23D21" wp14:editId="4C500337">
            <wp:extent cx="4924425" cy="3606071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605" cy="3620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E241D2" w14:textId="77777777" w:rsidR="002470D1" w:rsidRPr="002470D1" w:rsidRDefault="002470D1" w:rsidP="002470D1">
      <w:pPr>
        <w:jc w:val="center"/>
        <w:rPr>
          <w:i/>
          <w:iCs/>
        </w:rPr>
      </w:pPr>
      <w:r w:rsidRPr="002470D1">
        <w:rPr>
          <w:i/>
          <w:iCs/>
        </w:rPr>
        <w:t xml:space="preserve">Źródło: </w:t>
      </w:r>
      <w:hyperlink r:id="rId46" w:history="1">
        <w:r w:rsidRPr="002470D1">
          <w:rPr>
            <w:rStyle w:val="Hipercze"/>
            <w:i/>
            <w:iCs/>
          </w:rPr>
          <w:t>https://www.archiproducts.com/</w:t>
        </w:r>
      </w:hyperlink>
    </w:p>
    <w:p w14:paraId="0003E3BE" w14:textId="77777777" w:rsidR="002470D1" w:rsidRPr="002470D1" w:rsidRDefault="002470D1" w:rsidP="002470D1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79" w:name="_Toc46747926"/>
      <w:r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25</w:t>
      </w:r>
      <w:r w:rsidR="00243952"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2470D1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Przystanek zintegrowany z instalacją fotowoltaiczną</w:t>
      </w:r>
      <w:bookmarkEnd w:id="79"/>
    </w:p>
    <w:p w14:paraId="3044AA52" w14:textId="77777777" w:rsidR="002470D1" w:rsidRPr="00F469F3" w:rsidRDefault="002470D1" w:rsidP="002470D1">
      <w:pPr>
        <w:pStyle w:val="Legenda"/>
        <w:jc w:val="center"/>
      </w:pPr>
      <w:r>
        <w:rPr>
          <w:noProof/>
          <w:lang w:eastAsia="pl-PL"/>
        </w:rPr>
        <w:drawing>
          <wp:inline distT="0" distB="0" distL="0" distR="0" wp14:anchorId="349821DC" wp14:editId="4B57B655">
            <wp:extent cx="4105835" cy="3497400"/>
            <wp:effectExtent l="0" t="0" r="9525" b="825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87" cy="3507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46CB67" w14:textId="77777777" w:rsidR="002470D1" w:rsidRPr="002470D1" w:rsidRDefault="002470D1" w:rsidP="002470D1">
      <w:pPr>
        <w:jc w:val="center"/>
        <w:rPr>
          <w:i/>
          <w:iCs/>
        </w:rPr>
      </w:pPr>
      <w:r w:rsidRPr="002470D1">
        <w:rPr>
          <w:i/>
          <w:iCs/>
        </w:rPr>
        <w:t xml:space="preserve">Źródło: </w:t>
      </w:r>
      <w:proofErr w:type="spellStart"/>
      <w:r w:rsidRPr="002470D1">
        <w:rPr>
          <w:i/>
          <w:iCs/>
        </w:rPr>
        <w:t>Yekoo</w:t>
      </w:r>
      <w:proofErr w:type="spellEnd"/>
    </w:p>
    <w:p w14:paraId="17F61E40" w14:textId="7DA5244D" w:rsidR="00B41812" w:rsidRDefault="002470D1" w:rsidP="00B41812">
      <w:r w:rsidRPr="002470D1">
        <w:t xml:space="preserve">Koszt </w:t>
      </w:r>
      <w:r w:rsidR="00E5134B">
        <w:t>proponowanych</w:t>
      </w:r>
      <w:r w:rsidRPr="002470D1">
        <w:t xml:space="preserve"> rozwiązań zależy </w:t>
      </w:r>
      <w:r w:rsidR="0057470A">
        <w:t>od liczby</w:t>
      </w:r>
      <w:r w:rsidRPr="002470D1">
        <w:t xml:space="preserve"> funkcji</w:t>
      </w:r>
      <w:r w:rsidR="0057470A">
        <w:t>, które chcemy</w:t>
      </w:r>
      <w:r w:rsidRPr="002470D1">
        <w:t xml:space="preserve"> zintegrować razem</w:t>
      </w:r>
      <w:r w:rsidR="00CD1795">
        <w:t xml:space="preserve"> </w:t>
      </w:r>
      <w:r w:rsidRPr="002470D1">
        <w:t xml:space="preserve">z przystankiem. Dla </w:t>
      </w:r>
      <w:r w:rsidR="00062B10">
        <w:t>G</w:t>
      </w:r>
      <w:r w:rsidRPr="002470D1">
        <w:t xml:space="preserve">miny </w:t>
      </w:r>
      <w:r w:rsidR="00062B10">
        <w:t>G</w:t>
      </w:r>
      <w:r w:rsidRPr="002470D1">
        <w:t xml:space="preserve">łuszyca </w:t>
      </w:r>
      <w:r w:rsidR="00E5134B">
        <w:t>za optymalne rozwiązane przyjąć można</w:t>
      </w:r>
      <w:r w:rsidRPr="002470D1">
        <w:t xml:space="preserve"> integrację przystanku </w:t>
      </w:r>
      <w:r w:rsidR="00254308">
        <w:t xml:space="preserve">                     </w:t>
      </w:r>
      <w:r w:rsidRPr="002470D1">
        <w:t xml:space="preserve">z informacją pasażerską, możliwością dostępu do elektryczności dla urządzeń mobilnych, oświetleniem i zasilaniem w panele fotowoltaiczne. </w:t>
      </w:r>
      <w:r w:rsidR="00E5134B">
        <w:t>Całkowity k</w:t>
      </w:r>
      <w:r w:rsidR="00062B10">
        <w:t xml:space="preserve">oszt </w:t>
      </w:r>
      <w:r w:rsidR="00254308">
        <w:t>takiego przedsię</w:t>
      </w:r>
      <w:r w:rsidR="00E5134B">
        <w:t>wzięcia</w:t>
      </w:r>
      <w:r w:rsidR="00062B10">
        <w:t xml:space="preserve"> oscyluje </w:t>
      </w:r>
      <w:r w:rsidRPr="002470D1">
        <w:t>w granicach 20-30 tys</w:t>
      </w:r>
      <w:r w:rsidR="0057470A">
        <w:t>.</w:t>
      </w:r>
      <w:r w:rsidRPr="002470D1">
        <w:t xml:space="preserve"> zł. </w:t>
      </w:r>
    </w:p>
    <w:p w14:paraId="57F347BA" w14:textId="77777777" w:rsidR="008B329E" w:rsidRDefault="008B329E" w:rsidP="00B41812"/>
    <w:p w14:paraId="2B13998A" w14:textId="77777777" w:rsidR="00062B10" w:rsidRDefault="00062B10" w:rsidP="00062B10">
      <w:pPr>
        <w:rPr>
          <w:b/>
          <w:bCs/>
          <w:color w:val="385623" w:themeColor="accent6" w:themeShade="80"/>
        </w:rPr>
      </w:pPr>
      <w:r w:rsidRPr="00062B10">
        <w:rPr>
          <w:b/>
          <w:bCs/>
          <w:color w:val="385623" w:themeColor="accent6" w:themeShade="80"/>
        </w:rPr>
        <w:t>WYMIANA AUTOBUSÓW NA ELEKTRYCZNE</w:t>
      </w:r>
    </w:p>
    <w:p w14:paraId="29F61D59" w14:textId="77777777" w:rsidR="006842CE" w:rsidRPr="00062B10" w:rsidRDefault="006842CE" w:rsidP="00062B10">
      <w:pPr>
        <w:rPr>
          <w:b/>
          <w:bCs/>
          <w:color w:val="385623" w:themeColor="accent6" w:themeShade="80"/>
        </w:rPr>
      </w:pPr>
    </w:p>
    <w:p w14:paraId="61D0AD7B" w14:textId="77777777" w:rsidR="00472E52" w:rsidRPr="00472E52" w:rsidRDefault="00472E52" w:rsidP="00472E52">
      <w:pPr>
        <w:rPr>
          <w:bCs/>
        </w:rPr>
      </w:pPr>
      <w:r w:rsidRPr="00472E52">
        <w:t>Gmina Głuszyca zakupiła</w:t>
      </w:r>
      <w:r>
        <w:t xml:space="preserve"> dwa</w:t>
      </w:r>
      <w:r w:rsidRPr="00472E52">
        <w:t xml:space="preserve"> ekologiczne autobusy spełniające normę EURO VI</w:t>
      </w:r>
      <w:r>
        <w:t xml:space="preserve"> do obsługi Komunikacji Gminnej</w:t>
      </w:r>
      <w:r w:rsidRPr="00472E52">
        <w:t>. W ramach postępowania przetargowego zostały zakupione dwa autobusy Isuzu </w:t>
      </w:r>
      <w:r w:rsidRPr="00472E52">
        <w:rPr>
          <w:bCs/>
        </w:rPr>
        <w:t>C</w:t>
      </w:r>
      <w:r w:rsidR="00E5134B">
        <w:rPr>
          <w:bCs/>
        </w:rPr>
        <w:t xml:space="preserve">ITIBUS </w:t>
      </w:r>
      <w:r w:rsidRPr="00472E52">
        <w:rPr>
          <w:bCs/>
        </w:rPr>
        <w:t>9</w:t>
      </w:r>
      <w:r w:rsidRPr="00472E52">
        <w:t>,</w:t>
      </w:r>
      <w:r w:rsidRPr="00472E52">
        <w:rPr>
          <w:bCs/>
        </w:rPr>
        <w:t>5LE. Obsługują one trasy na ter</w:t>
      </w:r>
      <w:r w:rsidR="00254308">
        <w:rPr>
          <w:bCs/>
        </w:rPr>
        <w:t>e</w:t>
      </w:r>
      <w:r w:rsidRPr="00472E52">
        <w:rPr>
          <w:bCs/>
        </w:rPr>
        <w:t>nie gminy Głuszyca. Gmina zdecydowała się na sfinansowanie całej usługi dla mieszkańców</w:t>
      </w:r>
      <w:r w:rsidR="00E5134B">
        <w:rPr>
          <w:bCs/>
        </w:rPr>
        <w:t>, którzy dzięki temu zyskali bezpłatny dostęp do wszystkich miejscowości w gminie.</w:t>
      </w:r>
      <w:r w:rsidRPr="00472E52">
        <w:rPr>
          <w:bCs/>
        </w:rPr>
        <w:t xml:space="preserve"> Zgodnie z rozkładem jazdy na ter</w:t>
      </w:r>
      <w:r w:rsidR="0057470A">
        <w:rPr>
          <w:bCs/>
        </w:rPr>
        <w:t>e</w:t>
      </w:r>
      <w:r w:rsidRPr="00472E52">
        <w:rPr>
          <w:bCs/>
        </w:rPr>
        <w:t>nie gminy funkcjonuje sześć linii autobusowych:</w:t>
      </w:r>
    </w:p>
    <w:p w14:paraId="1D9C32D5" w14:textId="77777777" w:rsidR="00472E52" w:rsidRPr="00472E52" w:rsidRDefault="00472E52" w:rsidP="003F3F91">
      <w:pPr>
        <w:pStyle w:val="Akapitzlist"/>
        <w:numPr>
          <w:ilvl w:val="0"/>
          <w:numId w:val="12"/>
        </w:numPr>
      </w:pPr>
      <w:r>
        <w:t>l</w:t>
      </w:r>
      <w:r w:rsidRPr="00472E52">
        <w:t>inia 45 Jedlina Zdrój -</w:t>
      </w:r>
      <w:r w:rsidR="00254308">
        <w:t xml:space="preserve"> </w:t>
      </w:r>
      <w:r w:rsidRPr="00472E52">
        <w:t>Głuszyca Przedmieście</w:t>
      </w:r>
      <w:r w:rsidR="00254308">
        <w:t xml:space="preserve"> </w:t>
      </w:r>
      <w:r w:rsidRPr="00472E52">
        <w:t xml:space="preserve">- Głuszyca Centrum </w:t>
      </w:r>
      <w:r w:rsidR="00F470CE" w:rsidRPr="00472E52">
        <w:t>Przesiadkowe</w:t>
      </w:r>
      <w:r w:rsidR="00254308">
        <w:t xml:space="preserve"> </w:t>
      </w:r>
      <w:r w:rsidR="00F470CE">
        <w:t>-</w:t>
      </w:r>
      <w:r w:rsidR="00254308">
        <w:t xml:space="preserve"> </w:t>
      </w:r>
      <w:r w:rsidR="00F470CE" w:rsidRPr="00472E52">
        <w:t>Głuszyca</w:t>
      </w:r>
      <w:r w:rsidRPr="00472E52">
        <w:t xml:space="preserve"> Górna</w:t>
      </w:r>
      <w:r>
        <w:t>,</w:t>
      </w:r>
    </w:p>
    <w:p w14:paraId="0C56E57B" w14:textId="77777777" w:rsidR="00472E52" w:rsidRPr="00472E52" w:rsidRDefault="00472E52" w:rsidP="003F3F91">
      <w:pPr>
        <w:pStyle w:val="Akapitzlist"/>
        <w:numPr>
          <w:ilvl w:val="0"/>
          <w:numId w:val="12"/>
        </w:numPr>
      </w:pPr>
      <w:r>
        <w:t>l</w:t>
      </w:r>
      <w:r w:rsidRPr="00472E52">
        <w:t>inia 55 Głuszyca Centrum Przesiadkowe</w:t>
      </w:r>
      <w:r w:rsidR="00254308">
        <w:t xml:space="preserve"> </w:t>
      </w:r>
      <w:r w:rsidR="00FF5B6D">
        <w:t>-</w:t>
      </w:r>
      <w:r w:rsidR="00254308">
        <w:t xml:space="preserve"> </w:t>
      </w:r>
      <w:r w:rsidRPr="00472E52">
        <w:t>Sierpnica Osówka</w:t>
      </w:r>
      <w:r w:rsidR="00254308">
        <w:t xml:space="preserve"> </w:t>
      </w:r>
      <w:r w:rsidRPr="00472E52">
        <w:t>- Sierpnica</w:t>
      </w:r>
      <w:r>
        <w:t>,</w:t>
      </w:r>
    </w:p>
    <w:p w14:paraId="7CAE59D3" w14:textId="77777777" w:rsidR="00472E52" w:rsidRPr="00472E52" w:rsidRDefault="00472E52" w:rsidP="003F3F91">
      <w:pPr>
        <w:pStyle w:val="Akapitzlist"/>
        <w:numPr>
          <w:ilvl w:val="0"/>
          <w:numId w:val="12"/>
        </w:numPr>
      </w:pPr>
      <w:r>
        <w:t>l</w:t>
      </w:r>
      <w:r w:rsidRPr="00472E52">
        <w:t>inia 85 Sierpnica - Głuszyca Centrum Przesiadkowe</w:t>
      </w:r>
      <w:r w:rsidR="00254308">
        <w:t xml:space="preserve"> </w:t>
      </w:r>
      <w:r w:rsidRPr="00472E52">
        <w:t>-</w:t>
      </w:r>
      <w:r w:rsidR="00254308">
        <w:t xml:space="preserve"> </w:t>
      </w:r>
      <w:r w:rsidRPr="00472E52">
        <w:t>Głuszyca Przedmieście</w:t>
      </w:r>
      <w:r>
        <w:t>,</w:t>
      </w:r>
    </w:p>
    <w:p w14:paraId="47B8F20E" w14:textId="77777777" w:rsidR="00472E52" w:rsidRPr="00472E52" w:rsidRDefault="00472E52" w:rsidP="003F3F91">
      <w:pPr>
        <w:pStyle w:val="Akapitzlist"/>
        <w:numPr>
          <w:ilvl w:val="0"/>
          <w:numId w:val="12"/>
        </w:numPr>
      </w:pPr>
      <w:r>
        <w:t>l</w:t>
      </w:r>
      <w:r w:rsidRPr="00472E52">
        <w:t>inia 65 Głuszyca</w:t>
      </w:r>
      <w:r w:rsidR="00254308">
        <w:t xml:space="preserve"> –</w:t>
      </w:r>
      <w:r w:rsidRPr="00472E52">
        <w:t xml:space="preserve"> Łomnica</w:t>
      </w:r>
      <w:r w:rsidR="00254308">
        <w:t xml:space="preserve"> –</w:t>
      </w:r>
      <w:r w:rsidRPr="00472E52">
        <w:t xml:space="preserve"> Grzmiąca</w:t>
      </w:r>
      <w:r w:rsidR="00254308">
        <w:t xml:space="preserve"> </w:t>
      </w:r>
      <w:r w:rsidRPr="00472E52">
        <w:t>- Głuszyca</w:t>
      </w:r>
      <w:r>
        <w:t>,</w:t>
      </w:r>
    </w:p>
    <w:p w14:paraId="1D2AED69" w14:textId="77777777" w:rsidR="00472E52" w:rsidRPr="00472E52" w:rsidRDefault="00472E52" w:rsidP="003F3F91">
      <w:pPr>
        <w:pStyle w:val="Akapitzlist"/>
        <w:numPr>
          <w:ilvl w:val="0"/>
          <w:numId w:val="12"/>
        </w:numPr>
      </w:pPr>
      <w:r>
        <w:t>l</w:t>
      </w:r>
      <w:r w:rsidRPr="00472E52">
        <w:t>inia 75 Głuszyca Centrum Przesiadkowe</w:t>
      </w:r>
      <w:r w:rsidR="00254308">
        <w:t xml:space="preserve"> – </w:t>
      </w:r>
      <w:r w:rsidRPr="00472E52">
        <w:t>Łomnica</w:t>
      </w:r>
      <w:r w:rsidR="00254308">
        <w:t xml:space="preserve"> – </w:t>
      </w:r>
      <w:r w:rsidRPr="00472E52">
        <w:t>Grzmiąca</w:t>
      </w:r>
      <w:r w:rsidR="00254308">
        <w:t xml:space="preserve"> </w:t>
      </w:r>
      <w:r w:rsidRPr="00472E52">
        <w:t>-</w:t>
      </w:r>
      <w:r w:rsidR="00254308">
        <w:t xml:space="preserve"> </w:t>
      </w:r>
      <w:r w:rsidRPr="00472E52">
        <w:t>Głuszyca Centrum Przesiadkowe</w:t>
      </w:r>
      <w:r>
        <w:t>,</w:t>
      </w:r>
    </w:p>
    <w:p w14:paraId="12E2A552" w14:textId="77777777" w:rsidR="00472E52" w:rsidRPr="00472E52" w:rsidRDefault="00472E52" w:rsidP="003F3F91">
      <w:pPr>
        <w:pStyle w:val="Akapitzlist"/>
        <w:numPr>
          <w:ilvl w:val="0"/>
          <w:numId w:val="12"/>
        </w:numPr>
      </w:pPr>
      <w:r>
        <w:t>l</w:t>
      </w:r>
      <w:r w:rsidRPr="00472E52">
        <w:t>inia 95 Głuszyca Przedmieście</w:t>
      </w:r>
      <w:r w:rsidR="00254308">
        <w:t xml:space="preserve"> </w:t>
      </w:r>
      <w:r w:rsidRPr="00472E52">
        <w:t>- Grzmiąca Wiejska</w:t>
      </w:r>
      <w:r>
        <w:t>.</w:t>
      </w:r>
    </w:p>
    <w:p w14:paraId="1BECFBE7" w14:textId="77777777" w:rsidR="006842CE" w:rsidRDefault="006842CE" w:rsidP="00F470C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6D88A0D6" w14:textId="77777777" w:rsidR="006842CE" w:rsidRDefault="006842CE" w:rsidP="00F470C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2D8F1C5E" w14:textId="77777777" w:rsidR="006842CE" w:rsidRDefault="006842CE" w:rsidP="00F470C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664007E8" w14:textId="77777777" w:rsidR="006842CE" w:rsidRDefault="006842CE" w:rsidP="00F470C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417C2D3E" w14:textId="77777777" w:rsidR="006842CE" w:rsidRDefault="006842CE" w:rsidP="00F470C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53E074D2" w14:textId="77777777" w:rsidR="006842CE" w:rsidRDefault="006842CE" w:rsidP="00F470C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64EE7933" w14:textId="77777777" w:rsidR="006842CE" w:rsidRDefault="006842CE" w:rsidP="00F470C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2BAC7C5C" w14:textId="77777777" w:rsidR="006842CE" w:rsidRDefault="006842CE" w:rsidP="00254308">
      <w:pPr>
        <w:pStyle w:val="Legenda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132B9F4E" w14:textId="77777777" w:rsidR="00DE5599" w:rsidRPr="00DE5599" w:rsidRDefault="00DE5599" w:rsidP="00DE5599"/>
    <w:p w14:paraId="0B8B2A90" w14:textId="77777777" w:rsidR="00062B10" w:rsidRPr="00F470CE" w:rsidRDefault="00F470CE" w:rsidP="00F470C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80" w:name="_Toc46747927"/>
      <w:r w:rsidRPr="00F470C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F470C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F470CE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F470C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26</w:t>
      </w:r>
      <w:r w:rsidR="00243952" w:rsidRPr="00F470C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F470C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Linie komunikacji gminnej</w:t>
      </w:r>
      <w:r w:rsidR="008A40D2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w Gminie Głuszyca</w:t>
      </w:r>
      <w:bookmarkEnd w:id="80"/>
    </w:p>
    <w:p w14:paraId="74EC84C4" w14:textId="77777777" w:rsidR="00F470CE" w:rsidRDefault="00F470CE" w:rsidP="00B41812">
      <w:r>
        <w:rPr>
          <w:noProof/>
          <w:lang w:eastAsia="pl-PL"/>
        </w:rPr>
        <w:drawing>
          <wp:inline distT="0" distB="0" distL="0" distR="0" wp14:anchorId="7EFACAAB" wp14:editId="763E029F">
            <wp:extent cx="5761355" cy="4072255"/>
            <wp:effectExtent l="0" t="0" r="0" b="444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AE44B9" w14:textId="77777777" w:rsidR="00F470CE" w:rsidRPr="00F470CE" w:rsidRDefault="00F470CE" w:rsidP="00F470CE">
      <w:pPr>
        <w:jc w:val="center"/>
        <w:rPr>
          <w:i/>
          <w:iCs/>
        </w:rPr>
      </w:pPr>
      <w:r w:rsidRPr="00F470CE">
        <w:rPr>
          <w:i/>
          <w:iCs/>
        </w:rPr>
        <w:t>Źródło: opracowanie własne na podstawie rozkładów jazdy</w:t>
      </w:r>
    </w:p>
    <w:p w14:paraId="288F27E1" w14:textId="0CB7551C" w:rsidR="00F470CE" w:rsidRPr="00F470CE" w:rsidRDefault="00F470CE" w:rsidP="00F470CE">
      <w:r w:rsidRPr="00F470CE">
        <w:t>Analizując rozkład i harmonogram linii autobusowych można stwierdzić</w:t>
      </w:r>
      <w:r>
        <w:t>,</w:t>
      </w:r>
      <w:r w:rsidRPr="00F470CE">
        <w:t xml:space="preserve"> iż są zaplanowane prawidłowo. Można jedynie zastanowić się nad uruchomieniem połączeń poza gminę na najbardziej obleganych trasach komunikacyjnych lub turystycznych. </w:t>
      </w:r>
      <w:r w:rsidR="00E5134B">
        <w:t xml:space="preserve">Za zjawisko negatywne uznać trzeba </w:t>
      </w:r>
      <w:r w:rsidRPr="00F470CE">
        <w:t>brak</w:t>
      </w:r>
      <w:r w:rsidR="00E5134B">
        <w:t xml:space="preserve"> </w:t>
      </w:r>
      <w:r w:rsidR="00254308">
        <w:t xml:space="preserve">                  </w:t>
      </w:r>
      <w:r w:rsidR="00E5134B">
        <w:t>w gminie</w:t>
      </w:r>
      <w:r w:rsidRPr="00F470CE">
        <w:t xml:space="preserve"> autobusów o napędzie alternatywnym</w:t>
      </w:r>
      <w:r w:rsidR="00E5134B">
        <w:t>, którego egzemplarz kosztuje ok.</w:t>
      </w:r>
      <w:r w:rsidRPr="00F470CE">
        <w:t xml:space="preserve"> 2 mln zł. </w:t>
      </w:r>
      <w:r w:rsidR="00E5134B">
        <w:t>W związku z tak wysokimi kosztami konieczne jest pozyskanie na ten cel fina</w:t>
      </w:r>
      <w:r w:rsidR="00254308">
        <w:t>n</w:t>
      </w:r>
      <w:r w:rsidR="00E5134B">
        <w:t>sowania zewnętrznego, które byłoby uzupełnieniem wydatku poniesionego przez samorząd.</w:t>
      </w:r>
      <w:r w:rsidR="00E5134B" w:rsidRPr="00F470CE">
        <w:t xml:space="preserve"> W przypadku Gminy Głuszyca idealnym rozwiązaniem jest program Kangur realizowany przez NFOŚiGW.  Redukcja </w:t>
      </w:r>
      <w:r w:rsidR="00771207" w:rsidRPr="00F470CE">
        <w:t xml:space="preserve">CO2 </w:t>
      </w:r>
      <w:r w:rsidR="00771207">
        <w:t>w</w:t>
      </w:r>
      <w:r w:rsidR="00E5134B" w:rsidRPr="00F470CE">
        <w:t xml:space="preserve"> przypadku autobusu elektrycznego zasilanego z OZE wyniosłaby 85 t</w:t>
      </w:r>
      <w:r w:rsidR="00771207">
        <w:t xml:space="preserve"> </w:t>
      </w:r>
      <w:r w:rsidR="00E5134B" w:rsidRPr="00F470CE">
        <w:t>CO2</w:t>
      </w:r>
      <w:r w:rsidR="00E5134B">
        <w:t xml:space="preserve"> w skali roku,</w:t>
      </w:r>
      <w:r w:rsidR="006664DF">
        <w:t xml:space="preserve"> </w:t>
      </w:r>
      <w:r w:rsidR="00E5134B">
        <w:t xml:space="preserve">w porównaniu do autobusu spalinowego. </w:t>
      </w:r>
      <w:r w:rsidR="00E5134B" w:rsidRPr="00F470CE">
        <w:t xml:space="preserve"> </w:t>
      </w:r>
      <w:r w:rsidR="00657CCE">
        <w:t>Wraz z</w:t>
      </w:r>
      <w:r w:rsidR="00254308">
        <w:t>e</w:t>
      </w:r>
      <w:r w:rsidR="00657CCE">
        <w:t xml:space="preserve"> zwiększającym </w:t>
      </w:r>
      <w:r w:rsidR="00254308">
        <w:t xml:space="preserve">się </w:t>
      </w:r>
      <w:r w:rsidR="00657CCE">
        <w:t xml:space="preserve">zapotrzebowaniem wśród mieszkańców i turystów na usługi komunikacyjne możliwy będzie rozwój floty autobusów o nowe </w:t>
      </w:r>
      <w:proofErr w:type="spellStart"/>
      <w:r w:rsidR="00657CCE">
        <w:t>bezemisyjne</w:t>
      </w:r>
      <w:proofErr w:type="spellEnd"/>
      <w:r w:rsidR="00657CCE">
        <w:t xml:space="preserve"> jednostki</w:t>
      </w:r>
      <w:r w:rsidRPr="00F470CE">
        <w:t>.</w:t>
      </w:r>
      <w:r w:rsidR="00657CCE">
        <w:t xml:space="preserve"> </w:t>
      </w:r>
    </w:p>
    <w:p w14:paraId="16F99ED5" w14:textId="77777777" w:rsidR="008A40D2" w:rsidRPr="006842CE" w:rsidRDefault="008A40D2" w:rsidP="00B043B7">
      <w:pPr>
        <w:ind w:firstLine="708"/>
        <w:rPr>
          <w:b/>
          <w:color w:val="385623" w:themeColor="accent6" w:themeShade="80"/>
        </w:rPr>
      </w:pPr>
      <w:r w:rsidRPr="006842CE">
        <w:rPr>
          <w:b/>
          <w:color w:val="385623" w:themeColor="accent6" w:themeShade="80"/>
        </w:rPr>
        <w:t>CENTRUM PRZESIADKOWE</w:t>
      </w:r>
    </w:p>
    <w:p w14:paraId="014F1EC9" w14:textId="77777777" w:rsidR="008A40D2" w:rsidRPr="008A40D2" w:rsidRDefault="008A40D2" w:rsidP="008A40D2">
      <w:r w:rsidRPr="008A40D2">
        <w:t>Z powyższych informacji o rozkładzie jazdy wynika</w:t>
      </w:r>
      <w:r>
        <w:t>,</w:t>
      </w:r>
      <w:r w:rsidRPr="008A40D2">
        <w:t xml:space="preserve"> że głównym zwornikiem systemu jest centrum przesiadkowe zlokalizowane w pobliżu największego osiedla mieszkaniowego przy ul. Pionierów </w:t>
      </w:r>
      <w:r w:rsidR="00254308">
        <w:t xml:space="preserve">                   </w:t>
      </w:r>
      <w:r w:rsidR="00254308" w:rsidRPr="00CD1795">
        <w:t>i ul. Łukasiewicza</w:t>
      </w:r>
      <w:r w:rsidR="00254308">
        <w:t>,</w:t>
      </w:r>
      <w:r w:rsidRPr="008A40D2">
        <w:t xml:space="preserve"> blisko stacji kolejowej</w:t>
      </w:r>
      <w:r w:rsidR="00E5134B">
        <w:t>, a także w niewielkiej</w:t>
      </w:r>
      <w:r w:rsidR="00856C6F">
        <w:t xml:space="preserve"> </w:t>
      </w:r>
      <w:r w:rsidRPr="008A40D2">
        <w:t xml:space="preserve">odległości </w:t>
      </w:r>
      <w:r w:rsidRPr="00CD1795">
        <w:t xml:space="preserve">od </w:t>
      </w:r>
      <w:r w:rsidR="00254308" w:rsidRPr="00CD1795">
        <w:t xml:space="preserve">planowanej nowej siedziby </w:t>
      </w:r>
      <w:r w:rsidRPr="00CD1795">
        <w:t>Urzędu Gminy</w:t>
      </w:r>
      <w:r w:rsidR="00254308" w:rsidRPr="00CD1795">
        <w:t xml:space="preserve"> przy ulicy Parkowej </w:t>
      </w:r>
      <w:r w:rsidR="000C3BBE" w:rsidRPr="00CD1795">
        <w:t>w Głuszycy</w:t>
      </w:r>
      <w:r w:rsidRPr="008A40D2">
        <w:t xml:space="preserve">. </w:t>
      </w:r>
      <w:r w:rsidR="00E5134B">
        <w:t>Zważywszy na ów węzłowy charakter centrum przesiadkowego</w:t>
      </w:r>
      <w:r w:rsidR="00856C6F">
        <w:t xml:space="preserve"> należałoby rozważyć modernizację infrastruktury w jego pobliżu, a przez to jeszcze bardziej zwiększyć jego znaczenie w istniejącym systemie komunikacyjnym. </w:t>
      </w:r>
      <w:r w:rsidRPr="008A40D2">
        <w:t xml:space="preserve"> Istotnym</w:t>
      </w:r>
      <w:r w:rsidR="00856C6F">
        <w:t>i</w:t>
      </w:r>
      <w:r w:rsidRPr="008A40D2">
        <w:t xml:space="preserve"> element</w:t>
      </w:r>
      <w:r w:rsidR="00856C6F">
        <w:t>ami</w:t>
      </w:r>
      <w:r w:rsidRPr="008A40D2">
        <w:t xml:space="preserve"> poprawy funkcjonalności węzła komunikacyjnego będą:</w:t>
      </w:r>
    </w:p>
    <w:p w14:paraId="535CAA7C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s</w:t>
      </w:r>
      <w:r w:rsidR="008A40D2" w:rsidRPr="008A40D2">
        <w:t>tworzenie stojaków rowerowych i garaży dla jednośladów</w:t>
      </w:r>
    </w:p>
    <w:p w14:paraId="250529FF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u</w:t>
      </w:r>
      <w:r w:rsidR="008A40D2" w:rsidRPr="008A40D2">
        <w:t>stawienie stacji naprawy rowerów</w:t>
      </w:r>
    </w:p>
    <w:p w14:paraId="5228DD7F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z</w:t>
      </w:r>
      <w:r w:rsidR="008A40D2" w:rsidRPr="008A40D2">
        <w:t>budowanie punktu ładowania samochodów, rowerów elektrycznych</w:t>
      </w:r>
    </w:p>
    <w:p w14:paraId="04C64461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s</w:t>
      </w:r>
      <w:r w:rsidR="008A40D2" w:rsidRPr="008A40D2">
        <w:t>tworzenie systemu „Parkuj i jedź” dla min</w:t>
      </w:r>
      <w:r w:rsidR="00254308">
        <w:t>.</w:t>
      </w:r>
      <w:r w:rsidR="008A40D2" w:rsidRPr="008A40D2">
        <w:t xml:space="preserve"> 20 pojazdów</w:t>
      </w:r>
    </w:p>
    <w:p w14:paraId="4539FEA7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d</w:t>
      </w:r>
      <w:r w:rsidR="008A40D2" w:rsidRPr="008A40D2">
        <w:t xml:space="preserve">oświetlenie przejść dla pieszych w rejonie ulic prowadzących </w:t>
      </w:r>
      <w:r w:rsidR="000C3BBE">
        <w:t>do centrum przesiadkowego</w:t>
      </w:r>
    </w:p>
    <w:p w14:paraId="5CEB1619" w14:textId="77777777" w:rsidR="008A40D2" w:rsidRPr="008A40D2" w:rsidRDefault="00254308" w:rsidP="003F3F91">
      <w:pPr>
        <w:pStyle w:val="Akapitzlist"/>
        <w:numPr>
          <w:ilvl w:val="0"/>
          <w:numId w:val="13"/>
        </w:numPr>
        <w:ind w:left="426" w:hanging="426"/>
      </w:pPr>
      <w:r>
        <w:t>s</w:t>
      </w:r>
      <w:r w:rsidR="008A40D2" w:rsidRPr="008A40D2">
        <w:t>tworzenie wiaty przystankowej dla komunikacji prywatnej</w:t>
      </w:r>
      <w:r w:rsidR="000C3BBE">
        <w:t>,</w:t>
      </w:r>
      <w:r w:rsidR="008A40D2" w:rsidRPr="008A40D2">
        <w:t xml:space="preserve"> lokalnej i regionalnej</w:t>
      </w:r>
    </w:p>
    <w:p w14:paraId="41BB9739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r</w:t>
      </w:r>
      <w:r w:rsidR="008A40D2" w:rsidRPr="008A40D2">
        <w:t xml:space="preserve">ozbudowa ścieżek rowerowych prowadzących do </w:t>
      </w:r>
      <w:r>
        <w:t>c</w:t>
      </w:r>
      <w:r w:rsidR="008A40D2" w:rsidRPr="008A40D2">
        <w:t>entrum przesiadkowego (zgodnie z opisem 3.5.1</w:t>
      </w:r>
      <w:r>
        <w:t>)</w:t>
      </w:r>
    </w:p>
    <w:p w14:paraId="54A52CE3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w</w:t>
      </w:r>
      <w:r w:rsidR="008A40D2" w:rsidRPr="008A40D2">
        <w:t>ykorzystanie zasilania z OZE</w:t>
      </w:r>
    </w:p>
    <w:p w14:paraId="5FB7EFBB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z</w:t>
      </w:r>
      <w:r w:rsidR="008A40D2" w:rsidRPr="008A40D2">
        <w:t xml:space="preserve">adbanie o estetykę, zielono niebieską architekturę </w:t>
      </w:r>
    </w:p>
    <w:p w14:paraId="2E74CF06" w14:textId="77777777" w:rsidR="008A40D2" w:rsidRPr="008A40D2" w:rsidRDefault="00856C6F" w:rsidP="003F3F91">
      <w:pPr>
        <w:pStyle w:val="Akapitzlist"/>
        <w:numPr>
          <w:ilvl w:val="0"/>
          <w:numId w:val="13"/>
        </w:numPr>
        <w:ind w:left="426" w:hanging="426"/>
      </w:pPr>
      <w:r>
        <w:t>z</w:t>
      </w:r>
      <w:r w:rsidR="008A40D2" w:rsidRPr="008A40D2">
        <w:t>budowanie stacji ładowania</w:t>
      </w:r>
      <w:r w:rsidR="006842CE">
        <w:t xml:space="preserve"> </w:t>
      </w:r>
      <w:r w:rsidR="00B90466">
        <w:t>pojazdów</w:t>
      </w:r>
      <w:r w:rsidR="008A40D2" w:rsidRPr="008A40D2">
        <w:t xml:space="preserve"> elektrycznych</w:t>
      </w:r>
    </w:p>
    <w:p w14:paraId="5236D6D8" w14:textId="77777777" w:rsidR="00856C6F" w:rsidRDefault="00856C6F" w:rsidP="00254308"/>
    <w:p w14:paraId="1CDD091E" w14:textId="77777777" w:rsidR="00F470CE" w:rsidRDefault="00B90466" w:rsidP="00856C6F">
      <w:pPr>
        <w:ind w:firstLine="426"/>
      </w:pPr>
      <w:r>
        <w:t>Sukcesywna rozbudowa węzła przesiadkowego przy ulicy Łukasiewicza</w:t>
      </w:r>
      <w:r w:rsidR="008A40D2" w:rsidRPr="008A40D2">
        <w:t xml:space="preserve"> zwiększyłaby zdecydowanie ilość podróży</w:t>
      </w:r>
      <w:r>
        <w:t>,</w:t>
      </w:r>
      <w:r w:rsidR="008A40D2" w:rsidRPr="008A40D2">
        <w:t xml:space="preserve"> zarówno komunikacją publiczną</w:t>
      </w:r>
      <w:r>
        <w:t xml:space="preserve"> jak i realizowaną przez przewoźników prywatnych</w:t>
      </w:r>
      <w:r w:rsidR="008A40D2" w:rsidRPr="008A40D2">
        <w:t>.</w:t>
      </w:r>
      <w:r>
        <w:t xml:space="preserve"> W dalszej perspektywie warto byłoby przeanalizować możliwość synchronizacji kursów autobusów gminnych oraz autobusu lini</w:t>
      </w:r>
      <w:r w:rsidR="006842CE">
        <w:t>i</w:t>
      </w:r>
      <w:r>
        <w:t xml:space="preserve"> nr 5 (komunikacja podmiejska Wałbrzycha) z kursami pozostałych przewoźników.</w:t>
      </w:r>
    </w:p>
    <w:p w14:paraId="66B385E9" w14:textId="77777777" w:rsidR="006842CE" w:rsidRDefault="006842CE" w:rsidP="008A40D2"/>
    <w:p w14:paraId="10251676" w14:textId="77777777" w:rsidR="006842CE" w:rsidRDefault="006842CE" w:rsidP="008A40D2"/>
    <w:p w14:paraId="79DB6609" w14:textId="77777777" w:rsidR="006842CE" w:rsidRDefault="006842CE" w:rsidP="008A40D2"/>
    <w:p w14:paraId="70E657CF" w14:textId="77777777" w:rsidR="006842CE" w:rsidRDefault="006842CE" w:rsidP="008A40D2"/>
    <w:p w14:paraId="4FC399CF" w14:textId="77777777" w:rsidR="006842CE" w:rsidRDefault="006842CE" w:rsidP="008A40D2"/>
    <w:p w14:paraId="1DF06C8C" w14:textId="77777777" w:rsidR="006842CE" w:rsidRDefault="006842CE" w:rsidP="008A40D2"/>
    <w:p w14:paraId="2B81023D" w14:textId="77777777" w:rsidR="006842CE" w:rsidRDefault="006842CE" w:rsidP="008A40D2"/>
    <w:p w14:paraId="0F3FADAA" w14:textId="71C2125E" w:rsidR="006842CE" w:rsidRDefault="006842CE" w:rsidP="008A40D2"/>
    <w:p w14:paraId="3D47987C" w14:textId="77777777" w:rsidR="006664DF" w:rsidRDefault="006664DF" w:rsidP="008A40D2"/>
    <w:p w14:paraId="18F5FB86" w14:textId="77777777" w:rsidR="00860C20" w:rsidRPr="00860C20" w:rsidRDefault="00860C20" w:rsidP="00860C20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81" w:name="_Toc46747887"/>
      <w:r w:rsidRPr="00860C20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860C2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860C20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860C2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20</w:t>
      </w:r>
      <w:r w:rsidR="00243952" w:rsidRPr="00860C20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860C20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Szacunkowy koszt wykonania dodatkowej infrastruktury przy centrum przesiadkowym przy ulicy Łukasiewicza w Głuszycy</w:t>
      </w:r>
      <w:bookmarkEnd w:id="81"/>
    </w:p>
    <w:tbl>
      <w:tblPr>
        <w:tblStyle w:val="Tabela-Siatka1"/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651"/>
        <w:gridCol w:w="2624"/>
        <w:gridCol w:w="2625"/>
        <w:gridCol w:w="2625"/>
      </w:tblGrid>
      <w:tr w:rsidR="00B90466" w:rsidRPr="00B90466" w14:paraId="2D5C6AEF" w14:textId="77777777" w:rsidTr="00860C20">
        <w:trPr>
          <w:trHeight w:val="257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2FBEEFF7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2624" w:type="dxa"/>
            <w:shd w:val="clear" w:color="auto" w:fill="92D050"/>
            <w:vAlign w:val="center"/>
            <w:hideMark/>
          </w:tcPr>
          <w:p w14:paraId="4B08979E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Nazwa Infrastruktury</w:t>
            </w:r>
          </w:p>
        </w:tc>
        <w:tc>
          <w:tcPr>
            <w:tcW w:w="2625" w:type="dxa"/>
            <w:shd w:val="clear" w:color="auto" w:fill="92D050"/>
            <w:vAlign w:val="center"/>
            <w:hideMark/>
          </w:tcPr>
          <w:p w14:paraId="23AD6DC7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Koszt</w:t>
            </w:r>
          </w:p>
        </w:tc>
        <w:tc>
          <w:tcPr>
            <w:tcW w:w="2625" w:type="dxa"/>
            <w:shd w:val="clear" w:color="auto" w:fill="92D050"/>
            <w:vAlign w:val="center"/>
            <w:hideMark/>
          </w:tcPr>
          <w:p w14:paraId="4F593BEA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Wpływ na emisję CO2</w:t>
            </w:r>
          </w:p>
        </w:tc>
      </w:tr>
      <w:tr w:rsidR="00B90466" w:rsidRPr="00B90466" w14:paraId="53681591" w14:textId="77777777" w:rsidTr="00860C20">
        <w:trPr>
          <w:trHeight w:val="501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4D7F0E04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2624" w:type="dxa"/>
            <w:shd w:val="clear" w:color="auto" w:fill="E2EFD9" w:themeFill="accent6" w:themeFillTint="33"/>
            <w:vAlign w:val="center"/>
            <w:hideMark/>
          </w:tcPr>
          <w:p w14:paraId="1E499C54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Parking dla samochodów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08FEF313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350 000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37BFC7FD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neutralny</w:t>
            </w:r>
          </w:p>
        </w:tc>
      </w:tr>
      <w:tr w:rsidR="00B90466" w:rsidRPr="00B90466" w14:paraId="0260653F" w14:textId="77777777" w:rsidTr="00860C20">
        <w:trPr>
          <w:trHeight w:val="758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5B1041A7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2624" w:type="dxa"/>
            <w:shd w:val="clear" w:color="auto" w:fill="E2EFD9" w:themeFill="accent6" w:themeFillTint="33"/>
            <w:vAlign w:val="center"/>
            <w:hideMark/>
          </w:tcPr>
          <w:p w14:paraId="19B385AD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 xml:space="preserve">Infrastruktura rowerowa stojaki, </w:t>
            </w:r>
            <w:r w:rsidR="00470E35"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wiaty,</w:t>
            </w: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 xml:space="preserve"> garaże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171C07CE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50 000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29642807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Redukcja o 55 tCO2</w:t>
            </w:r>
          </w:p>
        </w:tc>
      </w:tr>
      <w:tr w:rsidR="00B90466" w:rsidRPr="00B90466" w14:paraId="08033795" w14:textId="77777777" w:rsidTr="00860C20">
        <w:trPr>
          <w:trHeight w:val="515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4718C70D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3</w:t>
            </w:r>
          </w:p>
        </w:tc>
        <w:tc>
          <w:tcPr>
            <w:tcW w:w="2624" w:type="dxa"/>
            <w:shd w:val="clear" w:color="auto" w:fill="E2EFD9" w:themeFill="accent6" w:themeFillTint="33"/>
            <w:vAlign w:val="center"/>
            <w:hideMark/>
          </w:tcPr>
          <w:p w14:paraId="1C991B2A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Tablica dynamicznego rozkładu jazdy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38B3D1C8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5 000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6583AFFC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Redukcja o 20 tCO2</w:t>
            </w:r>
          </w:p>
        </w:tc>
      </w:tr>
      <w:tr w:rsidR="00B90466" w:rsidRPr="00B90466" w14:paraId="3AC1F591" w14:textId="77777777" w:rsidTr="00860C20">
        <w:trPr>
          <w:trHeight w:val="758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7E780B38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4</w:t>
            </w:r>
          </w:p>
        </w:tc>
        <w:tc>
          <w:tcPr>
            <w:tcW w:w="2624" w:type="dxa"/>
            <w:shd w:val="clear" w:color="auto" w:fill="E2EFD9" w:themeFill="accent6" w:themeFillTint="33"/>
            <w:vAlign w:val="center"/>
            <w:hideMark/>
          </w:tcPr>
          <w:p w14:paraId="5E53571B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Ścieżki rowerowe 3 km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3E419913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Wskazano w podrozdziale dot. ścieżek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759A47D0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Wskazano w podrozdziale dot. ścieżek</w:t>
            </w:r>
          </w:p>
        </w:tc>
      </w:tr>
      <w:tr w:rsidR="00B90466" w:rsidRPr="00B90466" w14:paraId="319A0153" w14:textId="77777777" w:rsidTr="00860C20">
        <w:trPr>
          <w:trHeight w:val="773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3DF69105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5</w:t>
            </w:r>
          </w:p>
        </w:tc>
        <w:tc>
          <w:tcPr>
            <w:tcW w:w="2624" w:type="dxa"/>
            <w:shd w:val="clear" w:color="auto" w:fill="E2EFD9" w:themeFill="accent6" w:themeFillTint="33"/>
            <w:vAlign w:val="center"/>
            <w:hideMark/>
          </w:tcPr>
          <w:p w14:paraId="37264263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Stacja ładowania samochodów elektrycznych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51CD9413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Wskazano w podrozdziale dot. stacji ładowania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56B67B03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b.d.</w:t>
            </w:r>
          </w:p>
        </w:tc>
      </w:tr>
      <w:tr w:rsidR="00B90466" w:rsidRPr="00B90466" w14:paraId="52BA337F" w14:textId="77777777" w:rsidTr="00860C20">
        <w:trPr>
          <w:trHeight w:val="758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7C31A1D1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6</w:t>
            </w:r>
          </w:p>
        </w:tc>
        <w:tc>
          <w:tcPr>
            <w:tcW w:w="2624" w:type="dxa"/>
            <w:shd w:val="clear" w:color="auto" w:fill="E2EFD9" w:themeFill="accent6" w:themeFillTint="33"/>
            <w:vAlign w:val="center"/>
            <w:hideMark/>
          </w:tcPr>
          <w:p w14:paraId="1719D8DF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Oświetlenie przejścia dla pieszych i terenu dworca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55A1A5EC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86 000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35673071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Neutralny</w:t>
            </w:r>
          </w:p>
        </w:tc>
      </w:tr>
      <w:tr w:rsidR="00B90466" w:rsidRPr="00B90466" w14:paraId="67BF3ED1" w14:textId="77777777" w:rsidTr="00254308">
        <w:trPr>
          <w:trHeight w:val="1160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4C565DD0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7</w:t>
            </w:r>
          </w:p>
        </w:tc>
        <w:tc>
          <w:tcPr>
            <w:tcW w:w="2624" w:type="dxa"/>
            <w:shd w:val="clear" w:color="auto" w:fill="E2EFD9" w:themeFill="accent6" w:themeFillTint="33"/>
            <w:vAlign w:val="center"/>
            <w:hideMark/>
          </w:tcPr>
          <w:p w14:paraId="2859C3C3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Zielono niebieska infrastruktura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16B7E975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50 000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2883EA46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Pozytywny trudno obliczyć bez dokładnej charakterystyki zastosowanych rozwiązań</w:t>
            </w:r>
          </w:p>
        </w:tc>
      </w:tr>
      <w:tr w:rsidR="00B90466" w:rsidRPr="00B90466" w14:paraId="4BF6E3C8" w14:textId="77777777" w:rsidTr="00254308">
        <w:trPr>
          <w:trHeight w:val="951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2ED9CB64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8</w:t>
            </w:r>
          </w:p>
        </w:tc>
        <w:tc>
          <w:tcPr>
            <w:tcW w:w="2624" w:type="dxa"/>
            <w:shd w:val="clear" w:color="auto" w:fill="E2EFD9" w:themeFill="accent6" w:themeFillTint="33"/>
            <w:vAlign w:val="center"/>
            <w:hideMark/>
          </w:tcPr>
          <w:p w14:paraId="745C91A5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 xml:space="preserve">Ładowarka </w:t>
            </w:r>
            <w:r w:rsidR="00A339FA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 xml:space="preserve">pojazdów </w:t>
            </w: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elektrycznych wraz z instalacją OZE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1E4C4A60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250 000</w:t>
            </w:r>
          </w:p>
        </w:tc>
        <w:tc>
          <w:tcPr>
            <w:tcW w:w="2625" w:type="dxa"/>
            <w:shd w:val="clear" w:color="auto" w:fill="E2EFD9" w:themeFill="accent6" w:themeFillTint="33"/>
            <w:vAlign w:val="center"/>
            <w:hideMark/>
          </w:tcPr>
          <w:p w14:paraId="6FCDF9D9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Pozytywny obliczony przy autobusach</w:t>
            </w:r>
          </w:p>
        </w:tc>
      </w:tr>
      <w:tr w:rsidR="00B90466" w:rsidRPr="00B90466" w14:paraId="5A5C1ADC" w14:textId="77777777" w:rsidTr="00860C20">
        <w:trPr>
          <w:trHeight w:val="243"/>
          <w:jc w:val="center"/>
        </w:trPr>
        <w:tc>
          <w:tcPr>
            <w:tcW w:w="651" w:type="dxa"/>
            <w:shd w:val="clear" w:color="auto" w:fill="92D050"/>
            <w:vAlign w:val="center"/>
            <w:hideMark/>
          </w:tcPr>
          <w:p w14:paraId="598D4380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</w:p>
        </w:tc>
        <w:tc>
          <w:tcPr>
            <w:tcW w:w="2624" w:type="dxa"/>
            <w:shd w:val="clear" w:color="auto" w:fill="92D050"/>
            <w:vAlign w:val="center"/>
            <w:hideMark/>
          </w:tcPr>
          <w:p w14:paraId="1B636928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SUMA</w:t>
            </w:r>
          </w:p>
        </w:tc>
        <w:tc>
          <w:tcPr>
            <w:tcW w:w="2625" w:type="dxa"/>
            <w:shd w:val="clear" w:color="auto" w:fill="92D050"/>
            <w:vAlign w:val="center"/>
            <w:hideMark/>
          </w:tcPr>
          <w:p w14:paraId="4FC5ED56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791 000</w:t>
            </w:r>
          </w:p>
        </w:tc>
        <w:tc>
          <w:tcPr>
            <w:tcW w:w="2625" w:type="dxa"/>
            <w:shd w:val="clear" w:color="auto" w:fill="92D050"/>
            <w:vAlign w:val="center"/>
            <w:hideMark/>
          </w:tcPr>
          <w:p w14:paraId="772ED2DB" w14:textId="77777777" w:rsidR="00B90466" w:rsidRPr="00B90466" w:rsidRDefault="00B90466" w:rsidP="00B90466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B90466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75 t CO2</w:t>
            </w:r>
          </w:p>
        </w:tc>
      </w:tr>
    </w:tbl>
    <w:p w14:paraId="1A7F5B24" w14:textId="77777777" w:rsidR="00B90466" w:rsidRDefault="00860C20" w:rsidP="006842CE">
      <w:pPr>
        <w:jc w:val="center"/>
        <w:rPr>
          <w:i/>
          <w:iCs/>
        </w:rPr>
      </w:pPr>
      <w:r w:rsidRPr="006842CE">
        <w:rPr>
          <w:i/>
          <w:iCs/>
        </w:rPr>
        <w:t>Źródło: opracowanie własne</w:t>
      </w:r>
    </w:p>
    <w:p w14:paraId="22D8392A" w14:textId="77777777" w:rsidR="006842CE" w:rsidRPr="006842CE" w:rsidRDefault="006842CE" w:rsidP="006842CE">
      <w:pPr>
        <w:jc w:val="center"/>
        <w:rPr>
          <w:i/>
          <w:iCs/>
        </w:rPr>
      </w:pPr>
    </w:p>
    <w:p w14:paraId="5C15C5DD" w14:textId="77777777" w:rsidR="00860C20" w:rsidRDefault="00A339FA" w:rsidP="00860C20">
      <w:pPr>
        <w:pStyle w:val="Nagwek3"/>
        <w:rPr>
          <w:b/>
          <w:color w:val="385623" w:themeColor="accent6" w:themeShade="80"/>
          <w:spacing w:val="10"/>
        </w:rPr>
      </w:pPr>
      <w:bookmarkStart w:id="82" w:name="_Toc45704688"/>
      <w:r w:rsidRPr="00A339FA">
        <w:rPr>
          <w:b/>
          <w:color w:val="385623" w:themeColor="accent6" w:themeShade="80"/>
          <w:spacing w:val="10"/>
        </w:rPr>
        <w:t>3.4.4 ROZWÓJ INFRASTRUKTURY ŁADOWANIA POJAZDÓW ELEKTRYCZNYCH</w:t>
      </w:r>
      <w:bookmarkEnd w:id="82"/>
    </w:p>
    <w:p w14:paraId="4A54A5AC" w14:textId="77777777" w:rsidR="006842CE" w:rsidRPr="006842CE" w:rsidRDefault="006842CE" w:rsidP="006842CE"/>
    <w:p w14:paraId="2C649106" w14:textId="77777777" w:rsidR="002C63F8" w:rsidRDefault="002C63F8" w:rsidP="00856C6F">
      <w:pPr>
        <w:ind w:firstLine="708"/>
      </w:pPr>
      <w:r w:rsidRPr="002C63F8">
        <w:t xml:space="preserve">Dostęp do infrastruktury ładowania pojazdów elektrycznych </w:t>
      </w:r>
      <w:r w:rsidR="00856C6F">
        <w:t>to bez wątpienia</w:t>
      </w:r>
      <w:r w:rsidR="00417D5A">
        <w:t xml:space="preserve"> jed</w:t>
      </w:r>
      <w:r w:rsidR="00856C6F">
        <w:t>en</w:t>
      </w:r>
      <w:r w:rsidR="00417D5A">
        <w:t xml:space="preserve"> </w:t>
      </w:r>
      <w:r w:rsidR="00254308">
        <w:t xml:space="preserve">                            </w:t>
      </w:r>
      <w:r w:rsidR="00417D5A">
        <w:t xml:space="preserve">z </w:t>
      </w:r>
      <w:r w:rsidR="00856C6F">
        <w:t xml:space="preserve">najważniejszych </w:t>
      </w:r>
      <w:r w:rsidR="00417D5A">
        <w:t xml:space="preserve">czynników wpływających na podjęcie decyzji o zakupie pojazdów samochodu </w:t>
      </w:r>
      <w:r w:rsidR="00254308">
        <w:t xml:space="preserve">                    </w:t>
      </w:r>
      <w:r w:rsidR="00417D5A">
        <w:t>z napędem elektrycznym</w:t>
      </w:r>
      <w:r w:rsidRPr="002C63F8">
        <w:t xml:space="preserve"> przez osoby fizyczne i przedsiębiorców</w:t>
      </w:r>
      <w:r w:rsidR="00856C6F">
        <w:t>, ponieważ gwarantuje płynność jazdy.</w:t>
      </w:r>
      <w:r w:rsidR="00417D5A">
        <w:t xml:space="preserve"> </w:t>
      </w:r>
      <w:r w:rsidR="00856C6F">
        <w:t xml:space="preserve">Dodatkowym rezultatem jest </w:t>
      </w:r>
      <w:r w:rsidR="00D30200">
        <w:t>popraw</w:t>
      </w:r>
      <w:r w:rsidR="00856C6F">
        <w:t>a</w:t>
      </w:r>
      <w:r w:rsidR="00D30200">
        <w:t xml:space="preserve"> jakości infrastruktury publicznej w gminie. </w:t>
      </w:r>
      <w:r w:rsidR="00856C6F">
        <w:t xml:space="preserve"> B</w:t>
      </w:r>
      <w:r w:rsidR="00D30200">
        <w:t>udowa infrastruktury ładowania pojazdów elektrycznych przez Gminę Głuszyca w pierwszych latach obowiązywania strategii będzie miała w większości charakter promocyjny, propagujący alternatywne źródła zasilania pojazdów indywidualnych.</w:t>
      </w:r>
      <w:r w:rsidRPr="002C63F8">
        <w:t xml:space="preserve"> Poniżej przedstawiono propozycje umiejscowienia ładowarek elektrycznych.</w:t>
      </w:r>
    </w:p>
    <w:p w14:paraId="291C6F58" w14:textId="77777777" w:rsidR="006842CE" w:rsidRDefault="006842CE" w:rsidP="002C63F8"/>
    <w:p w14:paraId="42E8467B" w14:textId="77777777" w:rsidR="00A339FA" w:rsidRPr="00C2547E" w:rsidRDefault="00C2547E" w:rsidP="00C2547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83" w:name="_Toc46747888"/>
      <w:r w:rsidRPr="00C2547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C2547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C2547E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C2547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21</w:t>
      </w:r>
      <w:r w:rsidR="00243952" w:rsidRPr="00C2547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C2547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Zestawienie ładowarek planowanych na terenie gminy i ich kosztu</w:t>
      </w:r>
      <w:bookmarkEnd w:id="83"/>
    </w:p>
    <w:tbl>
      <w:tblPr>
        <w:tblStyle w:val="Tabela-Siatka1"/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729"/>
        <w:gridCol w:w="2287"/>
        <w:gridCol w:w="1565"/>
        <w:gridCol w:w="2487"/>
        <w:gridCol w:w="1973"/>
      </w:tblGrid>
      <w:tr w:rsidR="00C2547E" w:rsidRPr="00C2547E" w14:paraId="654F9A6E" w14:textId="77777777" w:rsidTr="00C2547E">
        <w:trPr>
          <w:jc w:val="center"/>
        </w:trPr>
        <w:tc>
          <w:tcPr>
            <w:tcW w:w="729" w:type="dxa"/>
            <w:shd w:val="clear" w:color="auto" w:fill="92D050"/>
            <w:vAlign w:val="center"/>
            <w:hideMark/>
          </w:tcPr>
          <w:p w14:paraId="63E4A969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L.p.</w:t>
            </w:r>
          </w:p>
        </w:tc>
        <w:tc>
          <w:tcPr>
            <w:tcW w:w="2287" w:type="dxa"/>
            <w:shd w:val="clear" w:color="auto" w:fill="92D050"/>
            <w:vAlign w:val="center"/>
            <w:hideMark/>
          </w:tcPr>
          <w:p w14:paraId="5643FAFC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Nazwa miejsca</w:t>
            </w:r>
          </w:p>
        </w:tc>
        <w:tc>
          <w:tcPr>
            <w:tcW w:w="1565" w:type="dxa"/>
            <w:shd w:val="clear" w:color="auto" w:fill="92D050"/>
            <w:vAlign w:val="center"/>
            <w:hideMark/>
          </w:tcPr>
          <w:p w14:paraId="09006739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Liczba</w:t>
            </w:r>
          </w:p>
        </w:tc>
        <w:tc>
          <w:tcPr>
            <w:tcW w:w="2487" w:type="dxa"/>
            <w:shd w:val="clear" w:color="auto" w:fill="92D050"/>
            <w:vAlign w:val="center"/>
            <w:hideMark/>
          </w:tcPr>
          <w:p w14:paraId="6F84A8BB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Moc pojedynczej ładowarki</w:t>
            </w:r>
          </w:p>
        </w:tc>
        <w:tc>
          <w:tcPr>
            <w:tcW w:w="1973" w:type="dxa"/>
            <w:shd w:val="clear" w:color="auto" w:fill="92D050"/>
            <w:vAlign w:val="center"/>
            <w:hideMark/>
          </w:tcPr>
          <w:p w14:paraId="4F4A0285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Koszt [zł]</w:t>
            </w:r>
          </w:p>
        </w:tc>
      </w:tr>
      <w:tr w:rsidR="00C2547E" w:rsidRPr="00C2547E" w14:paraId="6F627031" w14:textId="77777777" w:rsidTr="00C2547E">
        <w:trPr>
          <w:jc w:val="center"/>
        </w:trPr>
        <w:tc>
          <w:tcPr>
            <w:tcW w:w="729" w:type="dxa"/>
            <w:shd w:val="clear" w:color="auto" w:fill="92D050"/>
            <w:vAlign w:val="center"/>
            <w:hideMark/>
          </w:tcPr>
          <w:p w14:paraId="39E4604D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1.</w:t>
            </w:r>
          </w:p>
        </w:tc>
        <w:tc>
          <w:tcPr>
            <w:tcW w:w="2287" w:type="dxa"/>
            <w:shd w:val="clear" w:color="auto" w:fill="E2EFD9" w:themeFill="accent6" w:themeFillTint="33"/>
            <w:vAlign w:val="center"/>
            <w:hideMark/>
          </w:tcPr>
          <w:p w14:paraId="094F4ADC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Urząd Gminy</w:t>
            </w:r>
          </w:p>
        </w:tc>
        <w:tc>
          <w:tcPr>
            <w:tcW w:w="1565" w:type="dxa"/>
            <w:shd w:val="clear" w:color="auto" w:fill="E2EFD9" w:themeFill="accent6" w:themeFillTint="33"/>
            <w:vAlign w:val="center"/>
            <w:hideMark/>
          </w:tcPr>
          <w:p w14:paraId="41F78814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2487" w:type="dxa"/>
            <w:shd w:val="clear" w:color="auto" w:fill="E2EFD9" w:themeFill="accent6" w:themeFillTint="33"/>
            <w:vAlign w:val="center"/>
            <w:hideMark/>
          </w:tcPr>
          <w:p w14:paraId="502C3CE8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11 kW</w:t>
            </w:r>
          </w:p>
        </w:tc>
        <w:tc>
          <w:tcPr>
            <w:tcW w:w="1973" w:type="dxa"/>
            <w:shd w:val="clear" w:color="auto" w:fill="E2EFD9" w:themeFill="accent6" w:themeFillTint="33"/>
            <w:vAlign w:val="center"/>
            <w:hideMark/>
          </w:tcPr>
          <w:p w14:paraId="4C2981B9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15000</w:t>
            </w:r>
          </w:p>
        </w:tc>
      </w:tr>
      <w:tr w:rsidR="00C2547E" w:rsidRPr="00C2547E" w14:paraId="43DF39BA" w14:textId="77777777" w:rsidTr="00C2547E">
        <w:trPr>
          <w:jc w:val="center"/>
        </w:trPr>
        <w:tc>
          <w:tcPr>
            <w:tcW w:w="729" w:type="dxa"/>
            <w:shd w:val="clear" w:color="auto" w:fill="92D050"/>
            <w:vAlign w:val="center"/>
            <w:hideMark/>
          </w:tcPr>
          <w:p w14:paraId="2E770DC6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2.</w:t>
            </w:r>
          </w:p>
        </w:tc>
        <w:tc>
          <w:tcPr>
            <w:tcW w:w="2287" w:type="dxa"/>
            <w:shd w:val="clear" w:color="auto" w:fill="E2EFD9" w:themeFill="accent6" w:themeFillTint="33"/>
            <w:vAlign w:val="center"/>
            <w:hideMark/>
          </w:tcPr>
          <w:p w14:paraId="28583614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Parking przy</w:t>
            </w:r>
            <w:r w:rsidR="000448F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 xml:space="preserve"> Podziemnym Mieście</w:t>
            </w: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 xml:space="preserve"> Osów</w:t>
            </w:r>
            <w:r w:rsidR="000448F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ka</w:t>
            </w:r>
          </w:p>
        </w:tc>
        <w:tc>
          <w:tcPr>
            <w:tcW w:w="1565" w:type="dxa"/>
            <w:shd w:val="clear" w:color="auto" w:fill="E2EFD9" w:themeFill="accent6" w:themeFillTint="33"/>
            <w:vAlign w:val="center"/>
            <w:hideMark/>
          </w:tcPr>
          <w:p w14:paraId="5B1F6C3D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2487" w:type="dxa"/>
            <w:shd w:val="clear" w:color="auto" w:fill="E2EFD9" w:themeFill="accent6" w:themeFillTint="33"/>
            <w:vAlign w:val="center"/>
            <w:hideMark/>
          </w:tcPr>
          <w:p w14:paraId="5F884B3B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22 kW</w:t>
            </w:r>
          </w:p>
        </w:tc>
        <w:tc>
          <w:tcPr>
            <w:tcW w:w="1973" w:type="dxa"/>
            <w:shd w:val="clear" w:color="auto" w:fill="E2EFD9" w:themeFill="accent6" w:themeFillTint="33"/>
            <w:vAlign w:val="center"/>
            <w:hideMark/>
          </w:tcPr>
          <w:p w14:paraId="0ABB05EE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30000</w:t>
            </w:r>
          </w:p>
        </w:tc>
      </w:tr>
      <w:tr w:rsidR="00C2547E" w:rsidRPr="00C2547E" w14:paraId="011DB3EE" w14:textId="77777777" w:rsidTr="00C2547E">
        <w:trPr>
          <w:jc w:val="center"/>
        </w:trPr>
        <w:tc>
          <w:tcPr>
            <w:tcW w:w="729" w:type="dxa"/>
            <w:shd w:val="clear" w:color="auto" w:fill="92D050"/>
            <w:vAlign w:val="center"/>
            <w:hideMark/>
          </w:tcPr>
          <w:p w14:paraId="65B66C3C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3.</w:t>
            </w:r>
          </w:p>
        </w:tc>
        <w:tc>
          <w:tcPr>
            <w:tcW w:w="2287" w:type="dxa"/>
            <w:shd w:val="clear" w:color="auto" w:fill="E2EFD9" w:themeFill="accent6" w:themeFillTint="33"/>
            <w:vAlign w:val="center"/>
            <w:hideMark/>
          </w:tcPr>
          <w:p w14:paraId="22632792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Centrum przesiadkowe</w:t>
            </w:r>
          </w:p>
        </w:tc>
        <w:tc>
          <w:tcPr>
            <w:tcW w:w="1565" w:type="dxa"/>
            <w:shd w:val="clear" w:color="auto" w:fill="E2EFD9" w:themeFill="accent6" w:themeFillTint="33"/>
            <w:vAlign w:val="center"/>
            <w:hideMark/>
          </w:tcPr>
          <w:p w14:paraId="50F1C37C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2</w:t>
            </w:r>
          </w:p>
        </w:tc>
        <w:tc>
          <w:tcPr>
            <w:tcW w:w="2487" w:type="dxa"/>
            <w:shd w:val="clear" w:color="auto" w:fill="E2EFD9" w:themeFill="accent6" w:themeFillTint="33"/>
            <w:vAlign w:val="center"/>
            <w:hideMark/>
          </w:tcPr>
          <w:p w14:paraId="65E555C5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11 kW</w:t>
            </w:r>
          </w:p>
        </w:tc>
        <w:tc>
          <w:tcPr>
            <w:tcW w:w="1973" w:type="dxa"/>
            <w:shd w:val="clear" w:color="auto" w:fill="E2EFD9" w:themeFill="accent6" w:themeFillTint="33"/>
            <w:vAlign w:val="center"/>
            <w:hideMark/>
          </w:tcPr>
          <w:p w14:paraId="2A184BB9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30000</w:t>
            </w:r>
          </w:p>
        </w:tc>
      </w:tr>
      <w:tr w:rsidR="00C2547E" w:rsidRPr="00C2547E" w14:paraId="306D5DC8" w14:textId="77777777" w:rsidTr="00C2547E">
        <w:trPr>
          <w:jc w:val="center"/>
        </w:trPr>
        <w:tc>
          <w:tcPr>
            <w:tcW w:w="3016" w:type="dxa"/>
            <w:gridSpan w:val="2"/>
            <w:shd w:val="clear" w:color="auto" w:fill="92D050"/>
            <w:vAlign w:val="center"/>
            <w:hideMark/>
          </w:tcPr>
          <w:p w14:paraId="6B8C5C05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Łącznie</w:t>
            </w:r>
          </w:p>
        </w:tc>
        <w:tc>
          <w:tcPr>
            <w:tcW w:w="1565" w:type="dxa"/>
            <w:shd w:val="clear" w:color="auto" w:fill="92D050"/>
            <w:vAlign w:val="center"/>
            <w:hideMark/>
          </w:tcPr>
          <w:p w14:paraId="02B30C41" w14:textId="77777777" w:rsidR="00C2547E" w:rsidRPr="00C2547E" w:rsidRDefault="00C2547E" w:rsidP="00856C6F">
            <w:pPr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30</w:t>
            </w:r>
          </w:p>
        </w:tc>
        <w:tc>
          <w:tcPr>
            <w:tcW w:w="2487" w:type="dxa"/>
            <w:shd w:val="clear" w:color="auto" w:fill="92D050"/>
            <w:vAlign w:val="center"/>
            <w:hideMark/>
          </w:tcPr>
          <w:p w14:paraId="29E9CFF0" w14:textId="77777777" w:rsidR="00C2547E" w:rsidRPr="00C2547E" w:rsidRDefault="00C2547E" w:rsidP="00856C6F">
            <w:pPr>
              <w:keepNext/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-</w:t>
            </w:r>
          </w:p>
        </w:tc>
        <w:tc>
          <w:tcPr>
            <w:tcW w:w="1973" w:type="dxa"/>
            <w:shd w:val="clear" w:color="auto" w:fill="92D050"/>
            <w:vAlign w:val="center"/>
            <w:hideMark/>
          </w:tcPr>
          <w:p w14:paraId="09DAF81E" w14:textId="77777777" w:rsidR="00C2547E" w:rsidRPr="00C2547E" w:rsidRDefault="00C2547E" w:rsidP="00856C6F">
            <w:pPr>
              <w:keepNext/>
              <w:jc w:val="center"/>
              <w:rPr>
                <w:rFonts w:asciiTheme="minorHAnsi" w:hAnsiTheme="minorHAnsi" w:cstheme="minorHAnsi"/>
                <w:sz w:val="22"/>
                <w:szCs w:val="22"/>
                <w:lang w:eastAsia="pl-PL"/>
              </w:rPr>
            </w:pPr>
            <w:r w:rsidRPr="00C2547E">
              <w:rPr>
                <w:rFonts w:asciiTheme="minorHAnsi" w:hAnsiTheme="minorHAnsi" w:cstheme="minorHAnsi"/>
                <w:sz w:val="22"/>
                <w:szCs w:val="22"/>
                <w:lang w:eastAsia="pl-PL"/>
              </w:rPr>
              <w:t>75 000</w:t>
            </w:r>
          </w:p>
        </w:tc>
      </w:tr>
    </w:tbl>
    <w:p w14:paraId="6EB3950D" w14:textId="77777777" w:rsidR="00C2547E" w:rsidRPr="00C2547E" w:rsidRDefault="00C2547E" w:rsidP="00C2547E">
      <w:pPr>
        <w:jc w:val="center"/>
        <w:rPr>
          <w:i/>
          <w:iCs/>
        </w:rPr>
      </w:pPr>
      <w:r w:rsidRPr="00C2547E">
        <w:rPr>
          <w:i/>
          <w:iCs/>
        </w:rPr>
        <w:t>Źródło: opracowanie własne</w:t>
      </w:r>
    </w:p>
    <w:p w14:paraId="7A69F3ED" w14:textId="77777777" w:rsidR="00B90466" w:rsidRPr="00B41812" w:rsidRDefault="00C2547E" w:rsidP="00254308">
      <w:pPr>
        <w:ind w:firstLine="708"/>
      </w:pPr>
      <w:r w:rsidRPr="00C2547E">
        <w:t>Powyższe zestawienie przedstawia stan docelowy na rok 203</w:t>
      </w:r>
      <w:r w:rsidR="00BC5D4C">
        <w:t>5</w:t>
      </w:r>
      <w:r w:rsidR="00856C6F">
        <w:t xml:space="preserve">, przy czym pamiętać trzeba, </w:t>
      </w:r>
      <w:r w:rsidRPr="00C2547E">
        <w:t xml:space="preserve">że rola gminy w tego typu inwestycjach powinna mieć charakter pomocniczy lub inicjujący. Nie wszystkie ładowarki z </w:t>
      </w:r>
      <w:r w:rsidR="00BC5D4C" w:rsidRPr="00C2547E">
        <w:t>tabeli będą</w:t>
      </w:r>
      <w:r w:rsidRPr="00C2547E">
        <w:t xml:space="preserve"> wybudowane ze środków publicznych</w:t>
      </w:r>
      <w:r w:rsidR="00856C6F">
        <w:t>, a jak</w:t>
      </w:r>
      <w:r w:rsidRPr="00C2547E">
        <w:t xml:space="preserve"> pokazują doświadczenia państw Europy zachodniej ładowarki publiczne stanowią jedynie uzupełnienie infrastruktury ładowania. W pierwszym etapie planuje się budowę ładowarki w celach promocyjnych przy centrum przesiadkowym lub urzędzie gminy. Dodatkowo planuje się możliwość ładowania rowerów elektrycznych w wyżej wymienionych lokalizacjach.  </w:t>
      </w:r>
    </w:p>
    <w:p w14:paraId="4DBFD3FE" w14:textId="77777777" w:rsidR="006842CE" w:rsidRPr="00254308" w:rsidRDefault="00C360E2" w:rsidP="00254308">
      <w:pPr>
        <w:pStyle w:val="Nagwek1"/>
        <w:rPr>
          <w:b/>
          <w:color w:val="385623" w:themeColor="accent6" w:themeShade="80"/>
          <w:spacing w:val="10"/>
        </w:rPr>
      </w:pPr>
      <w:bookmarkStart w:id="84" w:name="_Toc45704689"/>
      <w:r w:rsidRPr="00B47F80">
        <w:rPr>
          <w:b/>
          <w:color w:val="385623" w:themeColor="accent6" w:themeShade="80"/>
          <w:spacing w:val="10"/>
        </w:rPr>
        <w:t>4. OPIS ISTNIEJĄCEGO SYSTEMU ENERGETYCZNEGO JEDNOSTKI SAMORZĄDU TERYTORIALNEGO</w:t>
      </w:r>
      <w:bookmarkEnd w:id="84"/>
    </w:p>
    <w:p w14:paraId="53348BB7" w14:textId="77777777" w:rsidR="00F43619" w:rsidRPr="00F43619" w:rsidRDefault="00F43619" w:rsidP="00F43619">
      <w:r w:rsidRPr="00F43619">
        <w:t>System elektroenergetyczny Polski jest podzielony na rejony dystrybucyjne i funkcjonuje na zasadzie naturalnego monopolu</w:t>
      </w:r>
      <w:r w:rsidR="00856C6F">
        <w:t>, co oznacza</w:t>
      </w:r>
      <w:r w:rsidR="00E657FE">
        <w:t>,</w:t>
      </w:r>
      <w:r w:rsidRPr="00F43619">
        <w:t xml:space="preserve"> </w:t>
      </w:r>
      <w:r w:rsidR="00856C6F">
        <w:t xml:space="preserve">brak możliwości wyboru dostawcy usług dystrybucyjnych. Stąd też </w:t>
      </w:r>
      <w:r w:rsidR="00856C6F" w:rsidRPr="00F43619">
        <w:t>obszar</w:t>
      </w:r>
      <w:r w:rsidR="00856C6F">
        <w:t>y</w:t>
      </w:r>
      <w:r w:rsidR="00856C6F" w:rsidRPr="00F43619">
        <w:t xml:space="preserve"> dystrybucji energii elektrycznej </w:t>
      </w:r>
      <w:r w:rsidR="00856C6F">
        <w:t xml:space="preserve">znajdują się pod ścisłą kontrolą państwa poprzez m. in. zatwierdzanie opłat za usługi dystrybucyjne </w:t>
      </w:r>
      <w:r w:rsidRPr="00F43619">
        <w:t xml:space="preserve">Urząd Regulacji Energetyki. </w:t>
      </w:r>
      <w:r w:rsidR="00B02F8A" w:rsidRPr="00F43619">
        <w:t xml:space="preserve">Gmina Głuszyca leży na terenie </w:t>
      </w:r>
      <w:r w:rsidR="00B02F8A">
        <w:t xml:space="preserve">działania </w:t>
      </w:r>
      <w:r w:rsidR="00B02F8A" w:rsidRPr="00F43619">
        <w:t xml:space="preserve">Tauron Dystrybucja. </w:t>
      </w:r>
      <w:r w:rsidRPr="00F43619">
        <w:t>Z kolei za pośrednictwem linii przesyłowych możemy wybrać dowolnego sprzedawcę energii elektrycznej tj. firmę</w:t>
      </w:r>
      <w:r w:rsidR="00B02F8A">
        <w:t>,</w:t>
      </w:r>
      <w:r w:rsidRPr="00F43619">
        <w:t xml:space="preserve"> która w naszym imieniu</w:t>
      </w:r>
      <w:r w:rsidR="00E657FE">
        <w:t>,</w:t>
      </w:r>
      <w:r w:rsidRPr="00F43619">
        <w:t xml:space="preserve"> na nasze potrzeby zakupi energię w źródle wytwórczym.</w:t>
      </w:r>
    </w:p>
    <w:p w14:paraId="21E0E085" w14:textId="77777777" w:rsidR="006842CE" w:rsidRPr="00F43619" w:rsidRDefault="00F43619" w:rsidP="00F43619">
      <w:r w:rsidRPr="00F43619">
        <w:t xml:space="preserve"> Z uwagi, że planowane inwestycje dotyczą jedynie sektora elektroenergetycznego przedstawiono </w:t>
      </w:r>
      <w:r w:rsidR="00254308">
        <w:t xml:space="preserve">                 </w:t>
      </w:r>
      <w:r w:rsidRPr="00F43619">
        <w:t>w niniejszym opracowanie możliwości tego systemu. Poddano analizie możliwości systemowe oraz zaprognozowano zużycie w wypadku pełnej elektryfikacji transportu.</w:t>
      </w:r>
    </w:p>
    <w:p w14:paraId="4B121D84" w14:textId="77777777" w:rsidR="00C360E2" w:rsidRPr="003F655A" w:rsidRDefault="00E657FE" w:rsidP="003F655A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85" w:name="_Toc46747889"/>
      <w:r w:rsidRPr="003F655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3F655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3F655A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3F655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22</w:t>
      </w:r>
      <w:r w:rsidR="00243952" w:rsidRPr="003F655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3F655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Zestawienie GPZ zasilających Gminę Głuszyca</w:t>
      </w:r>
      <w:bookmarkEnd w:id="85"/>
    </w:p>
    <w:tbl>
      <w:tblPr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ayout w:type="fixed"/>
        <w:tblLook w:val="04A0" w:firstRow="1" w:lastRow="0" w:firstColumn="1" w:lastColumn="0" w:noHBand="0" w:noVBand="1"/>
      </w:tblPr>
      <w:tblGrid>
        <w:gridCol w:w="3433"/>
        <w:gridCol w:w="2337"/>
        <w:gridCol w:w="3079"/>
      </w:tblGrid>
      <w:tr w:rsidR="00E657FE" w:rsidRPr="00E657FE" w14:paraId="6417B8F4" w14:textId="77777777" w:rsidTr="00564D45">
        <w:trPr>
          <w:trHeight w:val="691"/>
          <w:jc w:val="center"/>
        </w:trPr>
        <w:tc>
          <w:tcPr>
            <w:tcW w:w="3433" w:type="dxa"/>
            <w:shd w:val="clear" w:color="auto" w:fill="92D050"/>
            <w:vAlign w:val="center"/>
            <w:hideMark/>
          </w:tcPr>
          <w:p w14:paraId="11032A92" w14:textId="77777777" w:rsidR="00E657FE" w:rsidRPr="00E657FE" w:rsidRDefault="00E657FE" w:rsidP="00B02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7FE">
              <w:rPr>
                <w:rFonts w:ascii="Calibri" w:eastAsia="Times New Roman" w:hAnsi="Calibri" w:cs="Times New Roman"/>
                <w:color w:val="3E3E3E"/>
                <w:lang w:eastAsia="pl-PL"/>
              </w:rPr>
              <w:t>Nazwa GPZ</w:t>
            </w:r>
          </w:p>
        </w:tc>
        <w:tc>
          <w:tcPr>
            <w:tcW w:w="2337" w:type="dxa"/>
            <w:shd w:val="clear" w:color="auto" w:fill="92D050"/>
            <w:vAlign w:val="center"/>
            <w:hideMark/>
          </w:tcPr>
          <w:p w14:paraId="4184DFCE" w14:textId="77777777" w:rsidR="00E657FE" w:rsidRPr="00E657FE" w:rsidRDefault="00E657FE" w:rsidP="00B02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7FE">
              <w:rPr>
                <w:rFonts w:ascii="Calibri" w:eastAsia="Times New Roman" w:hAnsi="Calibri" w:cs="Times New Roman"/>
                <w:color w:val="3E3E3E"/>
                <w:lang w:eastAsia="pl-PL"/>
              </w:rPr>
              <w:t>Moc transformatorów 110/20</w:t>
            </w:r>
            <w:r w:rsidRPr="00E657FE">
              <w:rPr>
                <w:rFonts w:ascii="Calibri" w:eastAsia="Times New Roman" w:hAnsi="Calibri" w:cs="Times New Roman"/>
                <w:color w:val="3E3E3E"/>
                <w:lang w:eastAsia="pl-PL"/>
              </w:rPr>
              <w:br/>
              <w:t>[MVA]</w:t>
            </w:r>
          </w:p>
        </w:tc>
        <w:tc>
          <w:tcPr>
            <w:tcW w:w="3079" w:type="dxa"/>
            <w:shd w:val="clear" w:color="auto" w:fill="92D050"/>
            <w:vAlign w:val="center"/>
            <w:hideMark/>
          </w:tcPr>
          <w:p w14:paraId="218AC797" w14:textId="77777777" w:rsidR="00E657FE" w:rsidRPr="00E657FE" w:rsidRDefault="00E657FE" w:rsidP="00B02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7FE">
              <w:rPr>
                <w:rFonts w:ascii="Calibri" w:eastAsia="Times New Roman" w:hAnsi="Calibri" w:cs="Times New Roman"/>
                <w:color w:val="3E3E3E"/>
                <w:lang w:eastAsia="pl-PL"/>
              </w:rPr>
              <w:t xml:space="preserve">Średnie miesięczne </w:t>
            </w:r>
            <w:r w:rsidRPr="003F655A">
              <w:rPr>
                <w:rFonts w:ascii="Calibri" w:eastAsia="Times New Roman" w:hAnsi="Calibri" w:cs="Times New Roman"/>
                <w:color w:val="3E3E3E"/>
                <w:lang w:eastAsia="pl-PL"/>
              </w:rPr>
              <w:t>obciążenie</w:t>
            </w:r>
            <w:r w:rsidRPr="00E657FE">
              <w:rPr>
                <w:rFonts w:ascii="Calibri" w:eastAsia="Times New Roman" w:hAnsi="Calibri" w:cs="Times New Roman"/>
                <w:color w:val="3E3E3E"/>
                <w:lang w:eastAsia="pl-PL"/>
              </w:rPr>
              <w:br/>
              <w:t>[% mocy znamionowej]</w:t>
            </w:r>
          </w:p>
        </w:tc>
      </w:tr>
      <w:tr w:rsidR="00E657FE" w:rsidRPr="00E657FE" w14:paraId="40BB2E29" w14:textId="77777777" w:rsidTr="00564D45">
        <w:trPr>
          <w:trHeight w:val="355"/>
          <w:jc w:val="center"/>
        </w:trPr>
        <w:tc>
          <w:tcPr>
            <w:tcW w:w="3433" w:type="dxa"/>
            <w:shd w:val="clear" w:color="auto" w:fill="E2EFD9" w:themeFill="accent6" w:themeFillTint="33"/>
            <w:vAlign w:val="center"/>
            <w:hideMark/>
          </w:tcPr>
          <w:p w14:paraId="7D1F6551" w14:textId="77777777" w:rsidR="00E657FE" w:rsidRPr="00E657FE" w:rsidRDefault="00E657FE" w:rsidP="00B02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7FE">
              <w:rPr>
                <w:rFonts w:ascii="Calibri" w:eastAsia="Times New Roman" w:hAnsi="Calibri" w:cs="Times New Roman"/>
                <w:color w:val="000000"/>
                <w:lang w:eastAsia="pl-PL"/>
              </w:rPr>
              <w:t>Głuszyca</w:t>
            </w:r>
          </w:p>
        </w:tc>
        <w:tc>
          <w:tcPr>
            <w:tcW w:w="2337" w:type="dxa"/>
            <w:shd w:val="clear" w:color="auto" w:fill="E2EFD9" w:themeFill="accent6" w:themeFillTint="33"/>
            <w:vAlign w:val="center"/>
            <w:hideMark/>
          </w:tcPr>
          <w:p w14:paraId="387EDE38" w14:textId="77777777" w:rsidR="00E657FE" w:rsidRPr="00E657FE" w:rsidRDefault="00E657FE" w:rsidP="00B02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7FE">
              <w:rPr>
                <w:rFonts w:ascii="Calibri" w:eastAsia="Times New Roman" w:hAnsi="Calibri" w:cs="Times New Roman"/>
                <w:color w:val="000000"/>
                <w:lang w:eastAsia="pl-PL"/>
              </w:rPr>
              <w:t>2x16</w:t>
            </w:r>
          </w:p>
        </w:tc>
        <w:tc>
          <w:tcPr>
            <w:tcW w:w="3079" w:type="dxa"/>
            <w:shd w:val="clear" w:color="auto" w:fill="E2EFD9" w:themeFill="accent6" w:themeFillTint="33"/>
            <w:vAlign w:val="center"/>
            <w:hideMark/>
          </w:tcPr>
          <w:p w14:paraId="761FE5AE" w14:textId="77777777" w:rsidR="00E657FE" w:rsidRPr="00E657FE" w:rsidRDefault="00E657FE" w:rsidP="00B02F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7FE">
              <w:rPr>
                <w:rFonts w:ascii="Calibri" w:eastAsia="Times New Roman" w:hAnsi="Calibri" w:cs="Times New Roman"/>
                <w:color w:val="000000"/>
                <w:lang w:eastAsia="pl-PL"/>
              </w:rPr>
              <w:t>1 MW / 3,2 MW</w:t>
            </w:r>
          </w:p>
        </w:tc>
      </w:tr>
    </w:tbl>
    <w:p w14:paraId="67E6AEBD" w14:textId="77777777" w:rsidR="00B02F8A" w:rsidRPr="00564D45" w:rsidRDefault="003F655A" w:rsidP="00564D45">
      <w:pPr>
        <w:jc w:val="center"/>
        <w:rPr>
          <w:i/>
          <w:iCs/>
        </w:rPr>
      </w:pPr>
      <w:r w:rsidRPr="00B02F8A">
        <w:rPr>
          <w:i/>
          <w:iCs/>
        </w:rPr>
        <w:t>Źródło: opracowanie własne na podstawie danych z Tauron Dystrybucja</w:t>
      </w:r>
    </w:p>
    <w:p w14:paraId="17CA6C51" w14:textId="77777777" w:rsidR="003F655A" w:rsidRDefault="003F655A" w:rsidP="006D35F4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86" w:name="_Toc46747928"/>
      <w:r w:rsidRPr="006D35F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6D35F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6D35F4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6D35F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27</w:t>
      </w:r>
      <w:r w:rsidR="00243952" w:rsidRPr="006D35F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="006D35F4" w:rsidRPr="006D35F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Mapa linii elektroenergetycznych</w:t>
      </w:r>
      <w:bookmarkEnd w:id="86"/>
    </w:p>
    <w:p w14:paraId="4BAA293B" w14:textId="77777777" w:rsidR="006D35F4" w:rsidRDefault="006D35F4" w:rsidP="006D35F4">
      <w:pPr>
        <w:jc w:val="center"/>
      </w:pPr>
      <w:r>
        <w:rPr>
          <w:noProof/>
          <w:lang w:eastAsia="pl-PL"/>
        </w:rPr>
        <w:drawing>
          <wp:inline distT="0" distB="0" distL="0" distR="0" wp14:anchorId="43F77B62" wp14:editId="08452E8E">
            <wp:extent cx="5761355" cy="4072255"/>
            <wp:effectExtent l="0" t="0" r="0" b="444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7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FC930D" w14:textId="77777777" w:rsidR="006D35F4" w:rsidRPr="006D35F4" w:rsidRDefault="006D35F4" w:rsidP="006D35F4">
      <w:pPr>
        <w:jc w:val="center"/>
        <w:rPr>
          <w:i/>
        </w:rPr>
      </w:pPr>
      <w:r w:rsidRPr="006D35F4">
        <w:rPr>
          <w:i/>
        </w:rPr>
        <w:t>Źródło: opracowanie na podstawie danych Tauron Dystrybucja</w:t>
      </w:r>
    </w:p>
    <w:p w14:paraId="49A232AA" w14:textId="77777777" w:rsidR="008B138F" w:rsidRDefault="006D35F4" w:rsidP="00564D45">
      <w:r w:rsidRPr="006D35F4">
        <w:t>Z powyższej mapy wynika</w:t>
      </w:r>
      <w:r>
        <w:t>,</w:t>
      </w:r>
      <w:r w:rsidRPr="006D35F4">
        <w:t xml:space="preserve"> iż</w:t>
      </w:r>
      <w:r>
        <w:t xml:space="preserve"> Gmina</w:t>
      </w:r>
      <w:r w:rsidRPr="006D35F4">
        <w:t xml:space="preserve"> Głuszyca jest dobrze zasilon</w:t>
      </w:r>
      <w:r>
        <w:t>a</w:t>
      </w:r>
      <w:r w:rsidRPr="006D35F4">
        <w:t xml:space="preserve"> w energię elektryczną. W samej Głuszycy istnieje GPZ 110 </w:t>
      </w:r>
      <w:proofErr w:type="spellStart"/>
      <w:r w:rsidRPr="006D35F4">
        <w:t>kV</w:t>
      </w:r>
      <w:proofErr w:type="spellEnd"/>
      <w:r w:rsidRPr="006D35F4">
        <w:t>/20kV, które przekształcają napięcie wysokie na średnie. Linie średniego napięcia są zlokalizowane w bliskiej odległości od zabudowań i dostarczają energię elektryczn</w:t>
      </w:r>
      <w:r>
        <w:t>ą</w:t>
      </w:r>
      <w:r w:rsidRPr="006D35F4">
        <w:t xml:space="preserve"> do każdego ważnego zakątka gminy. </w:t>
      </w:r>
      <w:r w:rsidR="00B02F8A">
        <w:t xml:space="preserve">Warto podkreślić, że </w:t>
      </w:r>
      <w:r w:rsidRPr="006D35F4">
        <w:t>lokalizacja centrum przesiadkowe</w:t>
      </w:r>
      <w:r w:rsidR="00FB6287">
        <w:t>go</w:t>
      </w:r>
      <w:r w:rsidRPr="006D35F4">
        <w:t xml:space="preserve"> </w:t>
      </w:r>
      <w:r w:rsidR="00FB6287">
        <w:t>zlokalizowana jest</w:t>
      </w:r>
      <w:r w:rsidRPr="006D35F4">
        <w:t xml:space="preserve"> w pobliżu linii średniego napięcia, dzięki </w:t>
      </w:r>
      <w:r w:rsidR="00FB6287">
        <w:t>czemu</w:t>
      </w:r>
      <w:r w:rsidRPr="006D35F4">
        <w:t xml:space="preserve"> będzie </w:t>
      </w:r>
      <w:r w:rsidR="00FB6287">
        <w:t>nie będzie zagrożenia zasilania ewentualnej infrastruktury ładowania pojazdów elektrycznych.</w:t>
      </w:r>
    </w:p>
    <w:p w14:paraId="6E7E6E89" w14:textId="77777777" w:rsidR="00564D45" w:rsidRPr="00564D45" w:rsidRDefault="00564D45" w:rsidP="00564D45"/>
    <w:p w14:paraId="03636241" w14:textId="77777777" w:rsidR="006842CE" w:rsidRPr="00564D45" w:rsidRDefault="00C360E2" w:rsidP="00564D45">
      <w:pPr>
        <w:pStyle w:val="Nagwek2"/>
        <w:rPr>
          <w:b/>
          <w:color w:val="385623" w:themeColor="accent6" w:themeShade="80"/>
          <w:spacing w:val="10"/>
        </w:rPr>
      </w:pPr>
      <w:bookmarkStart w:id="87" w:name="_Toc45704690"/>
      <w:r w:rsidRPr="00B47F80">
        <w:rPr>
          <w:b/>
          <w:color w:val="385623" w:themeColor="accent6" w:themeShade="80"/>
          <w:spacing w:val="10"/>
        </w:rPr>
        <w:t>4.1 OCENA BIEZPIECZEŃSTWA ENERGETYCZNEGO JEDNOSTKI SAMORZĄDU TERYTORIALNEGO</w:t>
      </w:r>
      <w:bookmarkEnd w:id="87"/>
    </w:p>
    <w:p w14:paraId="16BCFB0F" w14:textId="77777777" w:rsidR="00FB6287" w:rsidRPr="00FB6287" w:rsidRDefault="008B138F" w:rsidP="008B138F">
      <w:pPr>
        <w:ind w:firstLine="708"/>
      </w:pPr>
      <w:r>
        <w:t>Poważnym w</w:t>
      </w:r>
      <w:r w:rsidR="00FB6287" w:rsidRPr="00FB6287">
        <w:t>yzwaniem przy przechodzeni</w:t>
      </w:r>
      <w:r>
        <w:t>u</w:t>
      </w:r>
      <w:r w:rsidR="00FB6287" w:rsidRPr="00FB6287">
        <w:t xml:space="preserve"> na pojazdy w 100% elektryczne jest dostępność mocy. Tryb funkcjonowania wielu osób jest podobny</w:t>
      </w:r>
      <w:r>
        <w:t>: g</w:t>
      </w:r>
      <w:r w:rsidR="00FB6287" w:rsidRPr="00FB6287">
        <w:t>odziny pracy, godziny odbioru dzieci ze szkoły, godziny robienia zakupów. Zatem możemy przypuszczać</w:t>
      </w:r>
      <w:r w:rsidR="00B47F80">
        <w:t>,</w:t>
      </w:r>
      <w:r w:rsidR="00FB6287" w:rsidRPr="00FB6287">
        <w:t xml:space="preserve"> iż mieszkańcy </w:t>
      </w:r>
      <w:r w:rsidR="00564D45">
        <w:t>będą ładować energię elektryczną</w:t>
      </w:r>
      <w:r w:rsidR="00FB6287" w:rsidRPr="00FB6287">
        <w:t xml:space="preserve"> do swoich aut po powrocie z pracy</w:t>
      </w:r>
      <w:r>
        <w:t>,</w:t>
      </w:r>
      <w:r w:rsidR="00FB6287" w:rsidRPr="00FB6287">
        <w:t xml:space="preserve"> zwiększając</w:t>
      </w:r>
      <w:r>
        <w:t xml:space="preserve"> tym samym</w:t>
      </w:r>
      <w:r w:rsidR="00FB6287" w:rsidRPr="00FB6287">
        <w:t xml:space="preserve"> zapotrzebowanie energetyczne w szczycie popołudniowym. </w:t>
      </w:r>
    </w:p>
    <w:p w14:paraId="6AF81EB3" w14:textId="77777777" w:rsidR="00FB6287" w:rsidRPr="00FB6287" w:rsidRDefault="00FB6287" w:rsidP="008B138F">
      <w:pPr>
        <w:ind w:firstLine="708"/>
      </w:pPr>
      <w:r w:rsidRPr="00FB6287">
        <w:t>Większość osób będzie ładowała małymi ładowarkami w ciągu nocy i późnego popołudnia</w:t>
      </w:r>
      <w:r w:rsidR="008B138F">
        <w:t>, co</w:t>
      </w:r>
      <w:r w:rsidRPr="00FB6287">
        <w:t xml:space="preserve"> </w:t>
      </w:r>
      <w:r w:rsidR="008B138F">
        <w:t>zajmuje</w:t>
      </w:r>
      <w:r w:rsidRPr="00FB6287">
        <w:t xml:space="preserve"> od 6 do 10 godzin ładowania</w:t>
      </w:r>
      <w:r w:rsidR="008B138F">
        <w:t xml:space="preserve"> i</w:t>
      </w:r>
      <w:r w:rsidRPr="00FB6287">
        <w:t xml:space="preserve"> determin</w:t>
      </w:r>
      <w:r w:rsidR="008B138F">
        <w:t>uje</w:t>
      </w:r>
      <w:r w:rsidRPr="00FB6287">
        <w:t xml:space="preserve"> korzystanie z ładowarek o mocy od 5-7 kW. </w:t>
      </w:r>
      <w:r w:rsidR="00564D45">
        <w:t xml:space="preserve">                      </w:t>
      </w:r>
      <w:r w:rsidRPr="00FB6287">
        <w:t xml:space="preserve">W takim wypadku zapotrzebowanie na moc dla systemu energetycznego będzie wynosiło 49 MW. Natomiast </w:t>
      </w:r>
      <w:r w:rsidR="00B47F80" w:rsidRPr="00FB6287">
        <w:t>moc GPZ</w:t>
      </w:r>
      <w:r w:rsidRPr="00FB6287">
        <w:t xml:space="preserve">-ów zasilających gminę wynosi 32 MW. W chwili obecnej jesteśmy daleko od tego typu nierównowagi systemu. Do końca obowiązywania strategii nie przewiduje się znacznego wzrostu zapotrzebowania na elektryczność. </w:t>
      </w:r>
    </w:p>
    <w:p w14:paraId="4BBEB855" w14:textId="77777777" w:rsidR="00C360E2" w:rsidRDefault="00C360E2" w:rsidP="00C360E2"/>
    <w:p w14:paraId="6EB25FBB" w14:textId="77777777" w:rsidR="00C360E2" w:rsidRPr="007A67C9" w:rsidRDefault="00C360E2" w:rsidP="00C360E2">
      <w:pPr>
        <w:pStyle w:val="Nagwek1"/>
        <w:rPr>
          <w:b/>
          <w:color w:val="385623" w:themeColor="accent6" w:themeShade="80"/>
          <w:spacing w:val="10"/>
        </w:rPr>
      </w:pPr>
      <w:bookmarkStart w:id="88" w:name="_Toc45704691"/>
      <w:r w:rsidRPr="007A67C9">
        <w:rPr>
          <w:b/>
          <w:color w:val="385623" w:themeColor="accent6" w:themeShade="80"/>
          <w:spacing w:val="10"/>
        </w:rPr>
        <w:t>5. STRATEGIA ROZWOJU ELEKTROMOBILNOŚCI W JEDNSOTCE SAMORZĄDU TERYTORIALNEGO</w:t>
      </w:r>
      <w:bookmarkEnd w:id="88"/>
    </w:p>
    <w:p w14:paraId="4C0F7461" w14:textId="77777777" w:rsidR="00C360E2" w:rsidRDefault="00C360E2" w:rsidP="00C360E2"/>
    <w:p w14:paraId="07F0995D" w14:textId="77777777" w:rsidR="006842CE" w:rsidRPr="00820BBF" w:rsidRDefault="00C360E2" w:rsidP="00820BBF">
      <w:pPr>
        <w:pStyle w:val="Nagwek2"/>
        <w:rPr>
          <w:b/>
          <w:color w:val="385623" w:themeColor="accent6" w:themeShade="80"/>
          <w:spacing w:val="10"/>
        </w:rPr>
      </w:pPr>
      <w:bookmarkStart w:id="89" w:name="_Toc45704692"/>
      <w:r w:rsidRPr="007A67C9">
        <w:rPr>
          <w:b/>
          <w:color w:val="385623" w:themeColor="accent6" w:themeShade="80"/>
          <w:spacing w:val="10"/>
        </w:rPr>
        <w:t>5.1 PODUMOWANIE I DIAGNOZA STANU OBECNEGO</w:t>
      </w:r>
      <w:bookmarkEnd w:id="89"/>
      <w:r w:rsidRPr="007A67C9">
        <w:rPr>
          <w:b/>
          <w:color w:val="385623" w:themeColor="accent6" w:themeShade="80"/>
          <w:spacing w:val="10"/>
        </w:rPr>
        <w:t xml:space="preserve"> </w:t>
      </w:r>
    </w:p>
    <w:p w14:paraId="34383C62" w14:textId="703878A6" w:rsidR="004152FD" w:rsidRDefault="007A67C9" w:rsidP="008B138F">
      <w:pPr>
        <w:ind w:firstLine="708"/>
      </w:pPr>
      <w:r>
        <w:t>Gmina Głuszyca działa niezwykle aktywnie w kwestiach ochrony środowiska naturalnego</w:t>
      </w:r>
      <w:r w:rsidR="008B138F">
        <w:t>,</w:t>
      </w:r>
      <w:r>
        <w:t xml:space="preserve"> które jest jednym z jej największych atutów. Działania podejmowane przez władze jedno</w:t>
      </w:r>
      <w:r w:rsidR="003800E6">
        <w:t>s</w:t>
      </w:r>
      <w:r>
        <w:t xml:space="preserve">tki samorządu terytorialnego </w:t>
      </w:r>
      <w:r w:rsidR="004152FD">
        <w:t>oparte są o poszanowanie zasobów środowiskowych gminy oraz dbałość</w:t>
      </w:r>
      <w:r w:rsidR="006664DF">
        <w:t xml:space="preserve"> </w:t>
      </w:r>
      <w:r w:rsidR="004152FD">
        <w:t xml:space="preserve">o jakość powietrza w okolicy. </w:t>
      </w:r>
    </w:p>
    <w:p w14:paraId="6C714CE5" w14:textId="4179718A" w:rsidR="0027406F" w:rsidRDefault="0027406F" w:rsidP="00C360E2">
      <w:r>
        <w:t xml:space="preserve">Infrastruktura rowerowa, zarówno w zakresie </w:t>
      </w:r>
      <w:r w:rsidR="0040327E">
        <w:t>dróg rowerowych jak i infrastruktury pomocniczej ze względu na górskie położenie gminy nie jest rozbudowana</w:t>
      </w:r>
      <w:r w:rsidR="008B138F">
        <w:t>, co</w:t>
      </w:r>
      <w:r w:rsidR="0040327E">
        <w:t xml:space="preserve"> wynika z faktu, iż warunki przestrzenne w wielu miejscach nie pozwalają na budowę osobnej ścieżki rowerowej </w:t>
      </w:r>
      <w:r w:rsidR="007B673C">
        <w:t xml:space="preserve">lub jej budowa wiązałaby się z dużym kosztem. Jednocześnie istnieje wiele leśnych tras rowerowych pozwalających na korzystanie z roweru. Aby zachęcić mieszkańców do wyboru roweru </w:t>
      </w:r>
      <w:r w:rsidR="008B138F">
        <w:t>zamiast</w:t>
      </w:r>
      <w:r w:rsidR="007B673C">
        <w:t xml:space="preserve"> samochodu, w szczególności </w:t>
      </w:r>
      <w:r w:rsidR="00564D45">
        <w:t xml:space="preserve">                         </w:t>
      </w:r>
      <w:r w:rsidR="007B673C">
        <w:t xml:space="preserve">w ramach poruszania się po </w:t>
      </w:r>
      <w:r w:rsidR="00D06DDA">
        <w:t>Mieście Głuszyc</w:t>
      </w:r>
      <w:r w:rsidR="00641451">
        <w:t>a</w:t>
      </w:r>
      <w:r w:rsidR="008B138F">
        <w:t>,</w:t>
      </w:r>
      <w:r w:rsidR="00641451">
        <w:t xml:space="preserve"> władze stworzyły gminną wypożyczalnię rowerów elektrycznych</w:t>
      </w:r>
      <w:r w:rsidR="008B138F">
        <w:t xml:space="preserve">, której grupę docelową stanowią wyłącznie mieszkańcy gminy. </w:t>
      </w:r>
      <w:r w:rsidR="00641451">
        <w:t xml:space="preserve">Wypożyczenie sprzętu </w:t>
      </w:r>
      <w:r w:rsidR="00550B0E">
        <w:t>poprzedzone</w:t>
      </w:r>
      <w:r w:rsidR="00641451">
        <w:t xml:space="preserve"> jest uiszczeniem przez mieszkańca </w:t>
      </w:r>
      <w:r w:rsidR="00550B0E">
        <w:t>kaucji, która zostaje zwr</w:t>
      </w:r>
      <w:r w:rsidR="008B138F">
        <w:t>ó</w:t>
      </w:r>
      <w:r w:rsidR="00550B0E">
        <w:t>c</w:t>
      </w:r>
      <w:r w:rsidR="008B138F">
        <w:t>o</w:t>
      </w:r>
      <w:r w:rsidR="00550B0E">
        <w:t xml:space="preserve">na po oddaniu roweru </w:t>
      </w:r>
      <w:r w:rsidR="00564D45">
        <w:t xml:space="preserve">               </w:t>
      </w:r>
      <w:r w:rsidR="00550B0E">
        <w:t>w stanie nie pogorszonym oraz niezabrudzonym. Rower można wypożyczyć na 24 godziny</w:t>
      </w:r>
      <w:r w:rsidR="008B138F">
        <w:t>, ale i</w:t>
      </w:r>
      <w:r w:rsidR="00550B0E">
        <w:t xml:space="preserve">stnieje możliwość przedłużenia okresu wypożyczenia lub też wypożyczenia roweru na czas weekendu. </w:t>
      </w:r>
      <w:r w:rsidR="00550B0E" w:rsidRPr="00550B0E">
        <w:t>Wypożyczalnia prowadzona jest przy Centrum Przesiadkowym przy ul. Łukasiewicza w Głuszycy.</w:t>
      </w:r>
    </w:p>
    <w:p w14:paraId="359D2196" w14:textId="77777777" w:rsidR="00771207" w:rsidRDefault="006E3153" w:rsidP="008B138F">
      <w:pPr>
        <w:ind w:firstLine="708"/>
      </w:pPr>
      <w:r>
        <w:t>Gmina zapewnia swoim mieszkańcom bezpłatną komunikację gminną</w:t>
      </w:r>
      <w:r w:rsidR="008B138F">
        <w:t xml:space="preserve"> </w:t>
      </w:r>
      <w:r>
        <w:t>możliw</w:t>
      </w:r>
      <w:r w:rsidR="008B138F">
        <w:t>ą</w:t>
      </w:r>
      <w:r>
        <w:t xml:space="preserve"> dzięki </w:t>
      </w:r>
      <w:r w:rsidR="006945C1">
        <w:t>realizacji projektu „</w:t>
      </w:r>
      <w:proofErr w:type="spellStart"/>
      <w:r w:rsidR="006945C1" w:rsidRPr="006945C1">
        <w:t>Sowiogórski</w:t>
      </w:r>
      <w:proofErr w:type="spellEnd"/>
      <w:r w:rsidR="006945C1" w:rsidRPr="006945C1">
        <w:t xml:space="preserve"> Raj - budowa Centrum Przesiadkowego w Głuszycy</w:t>
      </w:r>
      <w:r w:rsidR="006945C1">
        <w:t xml:space="preserve">” dofinansowanego ze środków Regionalnego Programu Operacyjnego Województwa Dolnośląskiego na lata 2014-2020. </w:t>
      </w:r>
    </w:p>
    <w:p w14:paraId="6CAD4C5C" w14:textId="77777777" w:rsidR="00771207" w:rsidRDefault="00771207">
      <w:r>
        <w:br w:type="page"/>
      </w:r>
    </w:p>
    <w:p w14:paraId="519FF077" w14:textId="681E4797" w:rsidR="006945C1" w:rsidRDefault="006945C1" w:rsidP="008B138F">
      <w:pPr>
        <w:ind w:firstLine="708"/>
      </w:pPr>
      <w:r>
        <w:t xml:space="preserve">W </w:t>
      </w:r>
      <w:r w:rsidR="008B138F">
        <w:t xml:space="preserve">jego </w:t>
      </w:r>
      <w:r>
        <w:t xml:space="preserve">ramach </w:t>
      </w:r>
      <w:r w:rsidR="00E320FE">
        <w:t>wybudowano</w:t>
      </w:r>
      <w:r>
        <w:t xml:space="preserve"> centrum przesiadkowe przy ulicy Łukasiewicza</w:t>
      </w:r>
      <w:r w:rsidR="006664DF">
        <w:t xml:space="preserve"> </w:t>
      </w:r>
      <w:r>
        <w:t xml:space="preserve">w Głuszycy wraz z </w:t>
      </w:r>
      <w:r w:rsidR="00E320FE">
        <w:t>parkingiem „</w:t>
      </w:r>
      <w:proofErr w:type="spellStart"/>
      <w:r w:rsidR="00E320FE">
        <w:t>Park&amp;Ride</w:t>
      </w:r>
      <w:proofErr w:type="spellEnd"/>
      <w:r w:rsidR="00E320FE">
        <w:t>”</w:t>
      </w:r>
      <w:r w:rsidR="008B138F">
        <w:t>, a także</w:t>
      </w:r>
      <w:r w:rsidR="00E320FE">
        <w:t xml:space="preserve"> zakupiono </w:t>
      </w:r>
      <w:r w:rsidR="008B138F">
        <w:t xml:space="preserve">na potrzeby bezpłatnej komunikacji gminnej </w:t>
      </w:r>
      <w:r w:rsidR="00E320FE">
        <w:t>dwa autobusy spełniające normy EURO IV</w:t>
      </w:r>
      <w:r w:rsidR="008B138F">
        <w:t xml:space="preserve">. </w:t>
      </w:r>
      <w:r w:rsidR="00E320FE">
        <w:t xml:space="preserve">Ponadto dzięki </w:t>
      </w:r>
      <w:r w:rsidR="00466D59">
        <w:t xml:space="preserve">porozumieniu z Gminą Wałbrzych realizowane jest połączenie linii </w:t>
      </w:r>
      <w:r w:rsidR="008B138F">
        <w:t xml:space="preserve">podmiejskiej </w:t>
      </w:r>
      <w:r w:rsidR="00466D59">
        <w:t xml:space="preserve">nr 5 </w:t>
      </w:r>
      <w:r w:rsidR="00466D59" w:rsidRPr="00466D59">
        <w:t>Zarząd</w:t>
      </w:r>
      <w:r w:rsidR="00466D59">
        <w:t>u</w:t>
      </w:r>
      <w:r w:rsidR="00466D59" w:rsidRPr="00466D59">
        <w:t xml:space="preserve"> Dróg, Komunikacji i Utrzymania Miasta</w:t>
      </w:r>
      <w:r w:rsidR="00564D45">
        <w:t xml:space="preserve"> </w:t>
      </w:r>
      <w:r w:rsidR="00466D59" w:rsidRPr="00466D59">
        <w:t>w Wałbrzychu</w:t>
      </w:r>
      <w:r w:rsidR="00466D59">
        <w:t xml:space="preserve">. </w:t>
      </w:r>
      <w:r w:rsidR="00AC06D0">
        <w:t>Dzięki</w:t>
      </w:r>
      <w:r w:rsidR="00466D59">
        <w:t xml:space="preserve"> szerokiej siatce komunikacji gminnej sprzężonej z </w:t>
      </w:r>
      <w:r w:rsidR="00AC06D0">
        <w:t>przejazdami linii nr 5 mieszkańcy Gminy Głuszyca mają wygodne połączenie zarówno pomiędzy miejscowościami gminy</w:t>
      </w:r>
      <w:r w:rsidR="00B958BD">
        <w:t xml:space="preserve">, </w:t>
      </w:r>
      <w:r w:rsidR="00AC06D0">
        <w:t>z miastem powiatowym Wałbrzych oraz dzięki połączeniom komunikacyjnym Wałbrzycha</w:t>
      </w:r>
      <w:r w:rsidR="00564D45">
        <w:t xml:space="preserve"> </w:t>
      </w:r>
      <w:r w:rsidR="00AC06D0">
        <w:t xml:space="preserve">z większością najważniejszych polskich miast. </w:t>
      </w:r>
    </w:p>
    <w:p w14:paraId="7FD8E80F" w14:textId="77777777" w:rsidR="00056645" w:rsidRDefault="00056645" w:rsidP="008B138F">
      <w:pPr>
        <w:ind w:firstLine="708"/>
      </w:pPr>
      <w:r>
        <w:t>Bezpieczeństwo pieszych i rowerzystów zapewnia oświetlenie dróg. Większość najważniejszych skrzyżowań i newralgicznych przejść ma zapewnione oświetlenie. Poprawie ule</w:t>
      </w:r>
      <w:r w:rsidR="008B138F">
        <w:t>c</w:t>
      </w:r>
      <w:r>
        <w:t xml:space="preserve"> może </w:t>
      </w:r>
      <w:r w:rsidR="00E41C4F">
        <w:t>jakość</w:t>
      </w:r>
      <w:r>
        <w:t xml:space="preserve"> oświetlenia. Obecne oświetlenie niezapewniające dostatecznego i bezpiecznego </w:t>
      </w:r>
      <w:r w:rsidR="00456294">
        <w:t xml:space="preserve">doświetlenia uczestników ruchu drogowego może zostać sukcesywnie modernizowane i wymieniane na nowocześniejsze technologie, które oprócz lepszego doświetlenia generować będą mniejsze koszty obsługi. </w:t>
      </w:r>
    </w:p>
    <w:p w14:paraId="3F4B77B1" w14:textId="77777777" w:rsidR="00E41C4F" w:rsidRDefault="00E41C4F" w:rsidP="0070068E">
      <w:pPr>
        <w:ind w:firstLine="708"/>
      </w:pPr>
      <w:r>
        <w:t>Ważnym elementem rozwoju elektromobilności jest infrastruktura ładowania pojazdów elektrycznych</w:t>
      </w:r>
      <w:r w:rsidR="0070068E">
        <w:t>, której</w:t>
      </w:r>
      <w:r>
        <w:t xml:space="preserve"> Gmina Głuszyca nie posiada</w:t>
      </w:r>
      <w:r w:rsidR="0070068E">
        <w:t xml:space="preserve">. </w:t>
      </w:r>
      <w:r w:rsidR="005A03BC">
        <w:t xml:space="preserve">Rozwój infrastruktury ładowania pojazdów elektrycznych niesie za sobą także promocję </w:t>
      </w:r>
      <w:proofErr w:type="spellStart"/>
      <w:r w:rsidR="005A03BC">
        <w:t>bezemisyjnych</w:t>
      </w:r>
      <w:proofErr w:type="spellEnd"/>
      <w:r w:rsidR="005A03BC">
        <w:t xml:space="preserve"> form transportu oraz jest czynnikiem wspomagającym </w:t>
      </w:r>
      <w:r w:rsidR="0070068E">
        <w:t xml:space="preserve">ogólny </w:t>
      </w:r>
      <w:r w:rsidR="005A03BC">
        <w:t>rozwój</w:t>
      </w:r>
      <w:r w:rsidR="0070068E">
        <w:t xml:space="preserve"> jednostki samorządowej</w:t>
      </w:r>
      <w:r w:rsidR="005A03BC">
        <w:t>. Gmina Głuszyca w ramach rozwoju elektromobilności może być inicjatorem tworzenia takiej infrastruktury</w:t>
      </w:r>
      <w:r w:rsidR="0070068E">
        <w:t>,</w:t>
      </w:r>
      <w:r w:rsidR="005A03BC">
        <w:t xml:space="preserve"> co będzie niosło za sobą pojawianie się w przestrzeni publicznej większej ilości pojazdów elektrycznych</w:t>
      </w:r>
      <w:r w:rsidR="0070068E">
        <w:t>,</w:t>
      </w:r>
      <w:r w:rsidR="005A03BC">
        <w:t xml:space="preserve"> a z czasem kolejnych stacji ładowania. </w:t>
      </w:r>
    </w:p>
    <w:p w14:paraId="4D3B9F09" w14:textId="77777777" w:rsidR="00B31916" w:rsidRDefault="00B31916" w:rsidP="0070068E">
      <w:pPr>
        <w:ind w:firstLine="708"/>
      </w:pPr>
      <w:r>
        <w:t xml:space="preserve">Obecnie szybko zmieniające się trendy oraz coraz szybszy styl życia powodują, iż mieszkańcy są zainteresowani </w:t>
      </w:r>
      <w:r w:rsidR="0070068E">
        <w:t>otrzymywaniem</w:t>
      </w:r>
      <w:r>
        <w:t xml:space="preserve"> informacji</w:t>
      </w:r>
      <w:r w:rsidR="0070068E">
        <w:t xml:space="preserve"> w postaci kompaktowej</w:t>
      </w:r>
      <w:r>
        <w:t xml:space="preserve"> na temat możliwości przemieszczania się. Rozwój infrastruktury przystankowej, a co za tym idzie budowa zintegrowanych przystanków autobusowych</w:t>
      </w:r>
      <w:r w:rsidR="0070068E">
        <w:t>,</w:t>
      </w:r>
      <w:r>
        <w:t xml:space="preserve"> może być elementem </w:t>
      </w:r>
      <w:r w:rsidR="00056164">
        <w:t xml:space="preserve">zarówno podwyższającym komfort komunikacji gminnej, jak i </w:t>
      </w:r>
      <w:r w:rsidR="00AC6B50">
        <w:t>źródłem</w:t>
      </w:r>
      <w:r w:rsidR="00056164">
        <w:t xml:space="preserve"> wielu informacji z zakresu komunikacji publicznej. </w:t>
      </w:r>
      <w:r w:rsidR="00AC6B50">
        <w:t>Łączenie</w:t>
      </w:r>
      <w:r w:rsidR="00056164">
        <w:t xml:space="preserve"> funkcji przystank</w:t>
      </w:r>
      <w:r w:rsidR="0070068E">
        <w:t>u</w:t>
      </w:r>
      <w:r w:rsidR="00056164">
        <w:t xml:space="preserve"> autobusowego z funkcją parkingu dla rowerów, hulajnóg, a także źródłem dynamicznej informacji pasażerskiej przyciągać będzie wiele, w tym w szczególności młodych</w:t>
      </w:r>
      <w:r w:rsidR="0070068E">
        <w:t>,</w:t>
      </w:r>
      <w:r w:rsidR="00056164">
        <w:t xml:space="preserve"> osób. </w:t>
      </w:r>
    </w:p>
    <w:p w14:paraId="55547274" w14:textId="4F5763D3" w:rsidR="00820BBF" w:rsidRDefault="00AC6B50" w:rsidP="00771207">
      <w:pPr>
        <w:ind w:firstLine="708"/>
      </w:pPr>
      <w:r>
        <w:t>Poza działaniami skierowanymi na rozwój komunikacji zbiorowej</w:t>
      </w:r>
      <w:r w:rsidR="0070068E">
        <w:t xml:space="preserve"> </w:t>
      </w:r>
      <w:r w:rsidR="00EE6BC7">
        <w:t>(stworzenie komunikacji gminnej)</w:t>
      </w:r>
      <w:r>
        <w:t xml:space="preserve"> oraz na zmianę nastawiania mieszkańców do </w:t>
      </w:r>
      <w:proofErr w:type="spellStart"/>
      <w:r>
        <w:t>bezemisyjnych</w:t>
      </w:r>
      <w:proofErr w:type="spellEnd"/>
      <w:r>
        <w:t xml:space="preserve"> form transportu (wypożyczalnia rowerów elektrycznych)</w:t>
      </w:r>
      <w:r w:rsidR="00EE6BC7">
        <w:t>, Gmina Głuszy</w:t>
      </w:r>
      <w:r w:rsidR="00564D45">
        <w:t>ca realizuje także inne projekty</w:t>
      </w:r>
      <w:r w:rsidR="00EE6BC7">
        <w:t xml:space="preserve"> zmierzające do ograniczenia </w:t>
      </w:r>
      <w:r w:rsidR="0070068E">
        <w:t xml:space="preserve">szkodliwego </w:t>
      </w:r>
      <w:r w:rsidR="00EE6BC7">
        <w:t xml:space="preserve">wpływu człowieka na środowisko. Do najważniejszych inwestycji należą projekty termomodernizacyjne oraz projekty wykorzystujące energię odnawialną. </w:t>
      </w:r>
    </w:p>
    <w:p w14:paraId="23B7ADDA" w14:textId="77777777" w:rsidR="00EE6BC7" w:rsidRPr="00EE6BC7" w:rsidRDefault="00EE6BC7" w:rsidP="00EE6BC7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90" w:name="_Toc46747890"/>
      <w:r w:rsidRPr="00EE6BC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EE6BC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EE6BC7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EE6BC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23</w:t>
      </w:r>
      <w:r w:rsidR="00243952" w:rsidRPr="00EE6BC7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EE6BC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Wybrane projekty </w:t>
      </w:r>
      <w:proofErr w:type="spellStart"/>
      <w:r w:rsidRPr="00EE6BC7">
        <w:rPr>
          <w:b/>
          <w:bCs/>
          <w:i w:val="0"/>
          <w:iCs w:val="0"/>
          <w:color w:val="385623" w:themeColor="accent6" w:themeShade="80"/>
          <w:sz w:val="22"/>
          <w:szCs w:val="22"/>
        </w:rPr>
        <w:t>prośrodowiskowe</w:t>
      </w:r>
      <w:proofErr w:type="spellEnd"/>
      <w:r w:rsidRPr="00EE6BC7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realizowane przez Gminę Głuszyca</w:t>
      </w:r>
      <w:bookmarkEnd w:id="90"/>
    </w:p>
    <w:tbl>
      <w:tblPr>
        <w:tblStyle w:val="Tabela-Siatka"/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EE6BC7" w14:paraId="722914C3" w14:textId="77777777" w:rsidTr="000A31BE">
        <w:trPr>
          <w:jc w:val="center"/>
        </w:trPr>
        <w:tc>
          <w:tcPr>
            <w:tcW w:w="9062" w:type="dxa"/>
            <w:shd w:val="clear" w:color="auto" w:fill="92D050"/>
          </w:tcPr>
          <w:p w14:paraId="58954947" w14:textId="77777777" w:rsidR="00EE6BC7" w:rsidRDefault="00EE6BC7" w:rsidP="000A31BE">
            <w:pPr>
              <w:jc w:val="center"/>
            </w:pPr>
            <w:proofErr w:type="spellStart"/>
            <w:r w:rsidRPr="00EE6BC7">
              <w:t>Sowiogórski</w:t>
            </w:r>
            <w:proofErr w:type="spellEnd"/>
            <w:r w:rsidRPr="00EE6BC7">
              <w:t xml:space="preserve"> Raj - budowa Centrum Przesiadkowego w Głuszycy</w:t>
            </w:r>
          </w:p>
        </w:tc>
      </w:tr>
      <w:tr w:rsidR="00EE6BC7" w14:paraId="1E67519D" w14:textId="77777777" w:rsidTr="000A31BE">
        <w:trPr>
          <w:jc w:val="center"/>
        </w:trPr>
        <w:tc>
          <w:tcPr>
            <w:tcW w:w="9062" w:type="dxa"/>
            <w:shd w:val="clear" w:color="auto" w:fill="92D050"/>
          </w:tcPr>
          <w:p w14:paraId="2D0E733A" w14:textId="77777777" w:rsidR="00EE6BC7" w:rsidRDefault="00EE6BC7" w:rsidP="000A31BE">
            <w:pPr>
              <w:jc w:val="center"/>
            </w:pPr>
            <w:r w:rsidRPr="00EE6BC7">
              <w:t>Eko Głuszyca - tu mieszkam, tu żyję - Montaż instalacji OZE na budynkach szkolnych.</w:t>
            </w:r>
          </w:p>
        </w:tc>
      </w:tr>
      <w:tr w:rsidR="00EE6BC7" w14:paraId="6D2A3A40" w14:textId="77777777" w:rsidTr="000A31BE">
        <w:trPr>
          <w:jc w:val="center"/>
        </w:trPr>
        <w:tc>
          <w:tcPr>
            <w:tcW w:w="9062" w:type="dxa"/>
            <w:shd w:val="clear" w:color="auto" w:fill="92D050"/>
          </w:tcPr>
          <w:p w14:paraId="7CB2A9D5" w14:textId="77777777" w:rsidR="00EE6BC7" w:rsidRDefault="00EE6BC7" w:rsidP="000A31BE">
            <w:pPr>
              <w:jc w:val="center"/>
            </w:pPr>
            <w:r w:rsidRPr="00EE6BC7">
              <w:t>Eko Gminy - montaż instalacji OZE w dorzeczu rzek Barycz i Bystrzyca</w:t>
            </w:r>
          </w:p>
        </w:tc>
      </w:tr>
    </w:tbl>
    <w:p w14:paraId="08099C6B" w14:textId="77777777" w:rsidR="00EE6BC7" w:rsidRPr="000A31BE" w:rsidRDefault="000A31BE" w:rsidP="000A31BE">
      <w:pPr>
        <w:jc w:val="center"/>
        <w:rPr>
          <w:i/>
          <w:iCs/>
        </w:rPr>
      </w:pPr>
      <w:r w:rsidRPr="000A31BE">
        <w:rPr>
          <w:i/>
          <w:iCs/>
        </w:rPr>
        <w:t>Źródło: opracowanie własne</w:t>
      </w:r>
      <w:r w:rsidR="00C85230">
        <w:rPr>
          <w:i/>
          <w:iCs/>
        </w:rPr>
        <w:t xml:space="preserve"> na podstawie </w:t>
      </w:r>
      <w:r w:rsidR="00C85230" w:rsidRPr="00C85230">
        <w:rPr>
          <w:i/>
          <w:iCs/>
        </w:rPr>
        <w:t>mapadotacji.gov.pl</w:t>
      </w:r>
    </w:p>
    <w:p w14:paraId="73C26F63" w14:textId="77777777" w:rsidR="006E3153" w:rsidRDefault="000A31BE" w:rsidP="00C360E2">
      <w:r>
        <w:t xml:space="preserve">Gmina Głuszyca należy do jednych z najaktywniej </w:t>
      </w:r>
      <w:r w:rsidR="00602CCE">
        <w:t>działających</w:t>
      </w:r>
      <w:r>
        <w:t xml:space="preserve"> gmin na polu ochrony zasobów środowiskowych</w:t>
      </w:r>
      <w:r w:rsidR="00602CCE">
        <w:t xml:space="preserve"> oraz zmniejszania wpływu transportu na jakość powietrza. </w:t>
      </w:r>
    </w:p>
    <w:p w14:paraId="053823DA" w14:textId="77777777" w:rsidR="006842CE" w:rsidRDefault="006842CE" w:rsidP="00C360E2"/>
    <w:p w14:paraId="55C41179" w14:textId="77777777" w:rsidR="006842CE" w:rsidRPr="00564D45" w:rsidRDefault="00C360E2" w:rsidP="00564D45">
      <w:pPr>
        <w:pStyle w:val="Nagwek3"/>
        <w:rPr>
          <w:b/>
          <w:color w:val="385623" w:themeColor="accent6" w:themeShade="80"/>
          <w:spacing w:val="10"/>
        </w:rPr>
      </w:pPr>
      <w:bookmarkStart w:id="91" w:name="_Toc45704693"/>
      <w:r w:rsidRPr="00167902">
        <w:rPr>
          <w:b/>
          <w:color w:val="385623" w:themeColor="accent6" w:themeShade="80"/>
          <w:spacing w:val="10"/>
        </w:rPr>
        <w:t>5.1.1 ZIDENTYFIKOWANE PROBLEMY ORAZ POTRZEBY SEKTORA KOMUNIKACYJNEGO</w:t>
      </w:r>
      <w:bookmarkEnd w:id="91"/>
      <w:r w:rsidRPr="00167902">
        <w:rPr>
          <w:b/>
          <w:color w:val="385623" w:themeColor="accent6" w:themeShade="80"/>
          <w:spacing w:val="10"/>
        </w:rPr>
        <w:t xml:space="preserve"> </w:t>
      </w:r>
    </w:p>
    <w:p w14:paraId="5DDF4066" w14:textId="20D91382" w:rsidR="00C360E2" w:rsidRDefault="005B712C" w:rsidP="0070068E">
      <w:pPr>
        <w:ind w:firstLine="708"/>
      </w:pPr>
      <w:r>
        <w:t xml:space="preserve">Działania Gminy Głuszyca mające na celu rozwój komunikacji zbiorowej oraz form komunikacji bezemisyjnej koncentrują się w dużej mierze na rozwijaniu komunikacji gminnej. Dla jeszcze większego zainteresowania mieszkańców komunikacją zbiorową </w:t>
      </w:r>
      <w:r w:rsidR="00167902">
        <w:t>potrzebne są dalsze działania zmierzające do poprawy infrastruktury oraz pozwalające na przekazywanie dynamicznej informacji o możliwości komunikacji zbiorowej na terenie gminy. Poprawie ulec może zintegrowanie infrastruktury przystankowej z przekazywaniem informacji pasażerskiej.  Ponadto należy rozwijać integrację komunikacji rowerowej z komunikacją autobusow</w:t>
      </w:r>
      <w:r w:rsidR="0070068E">
        <w:t>ą</w:t>
      </w:r>
      <w:r w:rsidR="00167902">
        <w:t xml:space="preserve"> poprzez budowanie nowych dróg rowerowych, a także parkingów i stojaków rowerowych w miejscach najbardziej zurbanizowanych oraz przy najczęściej wybieranych przystankach. </w:t>
      </w:r>
      <w:r w:rsidR="005A1ADF">
        <w:t xml:space="preserve"> </w:t>
      </w:r>
      <w:r w:rsidR="00B8089D">
        <w:t>Zwiększenie</w:t>
      </w:r>
      <w:r w:rsidR="005A1ADF">
        <w:t xml:space="preserve"> zainteresowania mieszkańców</w:t>
      </w:r>
      <w:r w:rsidR="00564D45">
        <w:t xml:space="preserve"> i turystów komunikacją gminną</w:t>
      </w:r>
      <w:r w:rsidR="005A1ADF">
        <w:t xml:space="preserve"> nieść będzie za sobą konieczność powiększania floty autobusów obsługujących linie komunikacji gminnej. Największ</w:t>
      </w:r>
      <w:r w:rsidR="0070068E">
        <w:t>e</w:t>
      </w:r>
      <w:r w:rsidR="005A1ADF">
        <w:t xml:space="preserve"> i najbardziej kosztow</w:t>
      </w:r>
      <w:r w:rsidR="0070068E">
        <w:t>ne przedsięwzięcie to</w:t>
      </w:r>
      <w:r w:rsidR="005A1ADF">
        <w:t xml:space="preserve"> poszerzenie floty o autobusy napędzane energią elektryczną lub też </w:t>
      </w:r>
      <w:r w:rsidR="00B8089D">
        <w:t>innym paliwami alternatywnymi</w:t>
      </w:r>
      <w:r w:rsidR="0070068E">
        <w:t>.</w:t>
      </w:r>
      <w:r w:rsidR="00B8089D">
        <w:t xml:space="preserve"> </w:t>
      </w:r>
    </w:p>
    <w:p w14:paraId="58B6630B" w14:textId="6FB11BBE" w:rsidR="00B8089D" w:rsidRDefault="00B8089D" w:rsidP="0070068E">
      <w:pPr>
        <w:ind w:firstLine="708"/>
      </w:pPr>
      <w:r>
        <w:t xml:space="preserve">Brak infrastruktury ładowania pojazdów elektrycznych jest </w:t>
      </w:r>
      <w:r w:rsidR="005713E4">
        <w:t>istotnym</w:t>
      </w:r>
      <w:r>
        <w:t xml:space="preserve"> czynnikiem ograniczającym rozwój pojazd</w:t>
      </w:r>
      <w:r w:rsidR="005713E4">
        <w:t xml:space="preserve">ów napędzanych energią elektryczną na terenie gminy. Gmina pomimo braku w swojej flocie pojazdów elektrycznych może postawić na rozwój infrastruktury </w:t>
      </w:r>
      <w:proofErr w:type="gramStart"/>
      <w:r w:rsidR="00771207">
        <w:t xml:space="preserve">ładowania,  </w:t>
      </w:r>
      <w:r w:rsidR="00564D45">
        <w:t xml:space="preserve"> </w:t>
      </w:r>
      <w:proofErr w:type="gramEnd"/>
      <w:r w:rsidR="00564D45">
        <w:t xml:space="preserve">                </w:t>
      </w:r>
      <w:r w:rsidR="0070068E">
        <w:t xml:space="preserve">a przez to stać się </w:t>
      </w:r>
      <w:r w:rsidR="005713E4">
        <w:t xml:space="preserve">jednocześnie inicjatorem </w:t>
      </w:r>
      <w:r w:rsidR="00261CD5">
        <w:t xml:space="preserve">rozwoju tej gałęzi transportu. </w:t>
      </w:r>
    </w:p>
    <w:p w14:paraId="68027C9A" w14:textId="77777777" w:rsidR="006842CE" w:rsidRDefault="00261CD5" w:rsidP="00564D45">
      <w:pPr>
        <w:ind w:firstLine="708"/>
      </w:pPr>
      <w:r>
        <w:t>Działania zmierzające do niwelacji zidentyfikowanych problemów i potrzeb sektora komunikacyjnego budować będą wizerunek Gminy jako jednostki zaangażowanej w walkę o dobrą jakość powietrza i ochronę środowiska naturalnego.</w:t>
      </w:r>
    </w:p>
    <w:p w14:paraId="42731775" w14:textId="77777777" w:rsidR="006842CE" w:rsidRPr="00564D45" w:rsidRDefault="00C360E2" w:rsidP="00564D45">
      <w:pPr>
        <w:pStyle w:val="Nagwek2"/>
        <w:rPr>
          <w:b/>
          <w:color w:val="385623" w:themeColor="accent6" w:themeShade="80"/>
          <w:spacing w:val="10"/>
        </w:rPr>
      </w:pPr>
      <w:bookmarkStart w:id="92" w:name="_Toc45704694"/>
      <w:r w:rsidRPr="007A461D">
        <w:rPr>
          <w:b/>
          <w:color w:val="385623" w:themeColor="accent6" w:themeShade="80"/>
          <w:spacing w:val="10"/>
        </w:rPr>
        <w:t>5.2. SCREE</w:t>
      </w:r>
      <w:r w:rsidR="00862B23" w:rsidRPr="007A461D">
        <w:rPr>
          <w:b/>
          <w:color w:val="385623" w:themeColor="accent6" w:themeShade="80"/>
          <w:spacing w:val="10"/>
        </w:rPr>
        <w:t>NING DOKUMENTÓW STRATEGICZNYCH</w:t>
      </w:r>
      <w:bookmarkEnd w:id="92"/>
      <w:r w:rsidR="00862B23" w:rsidRPr="007A461D">
        <w:rPr>
          <w:b/>
          <w:color w:val="385623" w:themeColor="accent6" w:themeShade="80"/>
          <w:spacing w:val="10"/>
        </w:rPr>
        <w:t xml:space="preserve"> </w:t>
      </w:r>
    </w:p>
    <w:p w14:paraId="5457B27A" w14:textId="0556203C" w:rsidR="00862B23" w:rsidRDefault="0070068E" w:rsidP="0070068E">
      <w:pPr>
        <w:ind w:firstLine="708"/>
      </w:pPr>
      <w:r>
        <w:t xml:space="preserve">Założenia dokumentu </w:t>
      </w:r>
      <w:r w:rsidR="00060B3F">
        <w:t>strategiczn</w:t>
      </w:r>
      <w:r>
        <w:t>ego</w:t>
      </w:r>
      <w:r w:rsidR="00060B3F">
        <w:t xml:space="preserve"> jakim jest </w:t>
      </w:r>
      <w:r>
        <w:t>„</w:t>
      </w:r>
      <w:r w:rsidR="00060B3F">
        <w:t>Strategia Rozwoju Elektromobilności Gminy Głuszyca do roku 2035</w:t>
      </w:r>
      <w:r>
        <w:t>”</w:t>
      </w:r>
      <w:r w:rsidR="00060B3F">
        <w:t xml:space="preserve"> zg</w:t>
      </w:r>
      <w:r>
        <w:t>adzają się</w:t>
      </w:r>
      <w:r w:rsidR="00060B3F">
        <w:t xml:space="preserve"> z zapisami prawa unijnego oraz prawa polskiego. Dokument wpisuje się także w cele i założenia </w:t>
      </w:r>
      <w:r>
        <w:t>„</w:t>
      </w:r>
      <w:r w:rsidR="00820BBF">
        <w:t>Strategii Rozwoju Elektro</w:t>
      </w:r>
      <w:r w:rsidR="00060B3F">
        <w:t>mobilności w Polsce</w:t>
      </w:r>
      <w:r>
        <w:t>”</w:t>
      </w:r>
      <w:r w:rsidR="00060B3F">
        <w:t xml:space="preserve">. Ponadto realizacja </w:t>
      </w:r>
      <w:r>
        <w:t xml:space="preserve">jego </w:t>
      </w:r>
      <w:r w:rsidR="00060B3F">
        <w:t>celów wpisuje się w dokumenty strategiczne o charakterze lokalnym</w:t>
      </w:r>
      <w:r>
        <w:t xml:space="preserve"> </w:t>
      </w:r>
      <w:r w:rsidR="00405A2E">
        <w:t>wskazane w</w:t>
      </w:r>
      <w:r>
        <w:t xml:space="preserve"> poniższej tabeli</w:t>
      </w:r>
      <w:r w:rsidR="00060B3F">
        <w:t xml:space="preserve">. </w:t>
      </w:r>
    </w:p>
    <w:p w14:paraId="4366DD65" w14:textId="77777777" w:rsidR="00F25078" w:rsidRPr="006761A6" w:rsidRDefault="00F25078" w:rsidP="006761A6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93" w:name="_Toc46747891"/>
      <w:r w:rsidRPr="006761A6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6761A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6761A6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6761A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24</w:t>
      </w:r>
      <w:r w:rsidR="00243952" w:rsidRPr="006761A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6761A6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Lokalne dokumenty strategiczne i planistyczne</w:t>
      </w:r>
      <w:bookmarkEnd w:id="93"/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9062"/>
      </w:tblGrid>
      <w:tr w:rsidR="00F25078" w14:paraId="591F40EB" w14:textId="77777777" w:rsidTr="006761A6">
        <w:trPr>
          <w:jc w:val="center"/>
        </w:trPr>
        <w:tc>
          <w:tcPr>
            <w:tcW w:w="9062" w:type="dxa"/>
            <w:shd w:val="clear" w:color="auto" w:fill="92D050"/>
          </w:tcPr>
          <w:p w14:paraId="5C4834D2" w14:textId="77777777" w:rsidR="00F25078" w:rsidRDefault="00F25078" w:rsidP="0070068E">
            <w:pPr>
              <w:jc w:val="center"/>
            </w:pPr>
            <w:r>
              <w:t>Plan gospodarki Niskoemisyjnej na lata 2014-2020 z perspektywą do 2030 roku dla Gminy Głuszyca z uwzględnieniem zapisów części wspólnej planu dla Aglomeracji Wałbrzyskiej.</w:t>
            </w:r>
          </w:p>
        </w:tc>
      </w:tr>
      <w:tr w:rsidR="00F25078" w14:paraId="6986FA0A" w14:textId="77777777" w:rsidTr="006761A6">
        <w:trPr>
          <w:jc w:val="center"/>
        </w:trPr>
        <w:tc>
          <w:tcPr>
            <w:tcW w:w="9062" w:type="dxa"/>
            <w:shd w:val="clear" w:color="auto" w:fill="92D050"/>
          </w:tcPr>
          <w:p w14:paraId="1F0A4F0A" w14:textId="77777777" w:rsidR="00F25078" w:rsidRDefault="00BB61F1" w:rsidP="0070068E">
            <w:pPr>
              <w:jc w:val="center"/>
            </w:pPr>
            <w:r>
              <w:t>Strategia Rozwoju Gminy Głuszyca na lata 2012-2020</w:t>
            </w:r>
          </w:p>
        </w:tc>
      </w:tr>
      <w:tr w:rsidR="00F25078" w14:paraId="18AFEBC7" w14:textId="77777777" w:rsidTr="006761A6">
        <w:trPr>
          <w:jc w:val="center"/>
        </w:trPr>
        <w:tc>
          <w:tcPr>
            <w:tcW w:w="9062" w:type="dxa"/>
            <w:shd w:val="clear" w:color="auto" w:fill="92D050"/>
          </w:tcPr>
          <w:p w14:paraId="7A332F71" w14:textId="77777777" w:rsidR="00F25078" w:rsidRDefault="00492215" w:rsidP="0070068E">
            <w:pPr>
              <w:jc w:val="center"/>
            </w:pPr>
            <w:r>
              <w:t>Koncepcja Organizacji Gminnego Transportu Zbiorowego W Gminie Głuszyca</w:t>
            </w:r>
          </w:p>
        </w:tc>
      </w:tr>
      <w:tr w:rsidR="00F25078" w14:paraId="62AE1794" w14:textId="77777777" w:rsidTr="006761A6">
        <w:trPr>
          <w:jc w:val="center"/>
        </w:trPr>
        <w:tc>
          <w:tcPr>
            <w:tcW w:w="9062" w:type="dxa"/>
            <w:shd w:val="clear" w:color="auto" w:fill="92D050"/>
          </w:tcPr>
          <w:p w14:paraId="2FF4F029" w14:textId="77777777" w:rsidR="00F25078" w:rsidRDefault="00492215" w:rsidP="0070068E">
            <w:pPr>
              <w:jc w:val="center"/>
            </w:pPr>
            <w:r>
              <w:t>Lokalny Program Rewitalizacji Gminy Głuszyca na lata 2016-2020</w:t>
            </w:r>
          </w:p>
        </w:tc>
      </w:tr>
      <w:tr w:rsidR="00F25078" w14:paraId="585E3A44" w14:textId="77777777" w:rsidTr="006761A6">
        <w:trPr>
          <w:jc w:val="center"/>
        </w:trPr>
        <w:tc>
          <w:tcPr>
            <w:tcW w:w="9062" w:type="dxa"/>
            <w:shd w:val="clear" w:color="auto" w:fill="92D050"/>
          </w:tcPr>
          <w:p w14:paraId="4BCB7BEE" w14:textId="77777777" w:rsidR="00F25078" w:rsidRDefault="00492215" w:rsidP="0070068E">
            <w:pPr>
              <w:jc w:val="center"/>
            </w:pPr>
            <w:r>
              <w:t>Projekt Założeń do Planu Zaopatrzenia w Ciepło, Energię Elek</w:t>
            </w:r>
            <w:r w:rsidR="006761A6">
              <w:t>tryczną i Paliwa Gazowe dla Gminy Głuszyca</w:t>
            </w:r>
          </w:p>
        </w:tc>
      </w:tr>
      <w:tr w:rsidR="006761A6" w14:paraId="1AB2252A" w14:textId="77777777" w:rsidTr="006761A6">
        <w:trPr>
          <w:jc w:val="center"/>
        </w:trPr>
        <w:tc>
          <w:tcPr>
            <w:tcW w:w="9062" w:type="dxa"/>
            <w:shd w:val="clear" w:color="auto" w:fill="92D050"/>
          </w:tcPr>
          <w:p w14:paraId="31EE369E" w14:textId="77777777" w:rsidR="006761A6" w:rsidRDefault="006761A6" w:rsidP="0070068E">
            <w:pPr>
              <w:jc w:val="center"/>
            </w:pPr>
            <w:r>
              <w:t>Miejscowy Plan Zagospodarowania Przestrzennego dla Gminy Głuszyca</w:t>
            </w:r>
          </w:p>
        </w:tc>
      </w:tr>
    </w:tbl>
    <w:p w14:paraId="3F4886F6" w14:textId="77777777" w:rsidR="0070068E" w:rsidRPr="00820BBF" w:rsidRDefault="006761A6" w:rsidP="00820BBF">
      <w:pPr>
        <w:jc w:val="center"/>
        <w:rPr>
          <w:i/>
          <w:iCs/>
        </w:rPr>
      </w:pPr>
      <w:r w:rsidRPr="007A461D">
        <w:rPr>
          <w:i/>
          <w:iCs/>
        </w:rPr>
        <w:t>Źródło: opracowanie własne</w:t>
      </w:r>
    </w:p>
    <w:p w14:paraId="5C6E68E0" w14:textId="77777777" w:rsidR="006761A6" w:rsidRPr="00F25078" w:rsidRDefault="006761A6" w:rsidP="0070068E">
      <w:pPr>
        <w:ind w:firstLine="708"/>
      </w:pPr>
      <w:r>
        <w:t xml:space="preserve">Zgodność z dokumentami i realizacja wspólnych celów powyższych dokumentów została opisana szczegółowo w </w:t>
      </w:r>
      <w:r w:rsidR="00C953EF">
        <w:t xml:space="preserve">punkcie 1 niniejszego dokumentu. </w:t>
      </w:r>
      <w:r w:rsidR="00FC02A1">
        <w:t xml:space="preserve">Spójność celów </w:t>
      </w:r>
      <w:r w:rsidR="007A461D">
        <w:t>lokalnych</w:t>
      </w:r>
      <w:r w:rsidR="00FC02A1">
        <w:t xml:space="preserve"> dokumentów strategicznych w znacznym stopniu przyczynia się do osiągania zamierzonych w dokumentach celach</w:t>
      </w:r>
      <w:r w:rsidR="00D03FEC">
        <w:t>,</w:t>
      </w:r>
      <w:r w:rsidR="007A461D">
        <w:t xml:space="preserve"> co skutkować będzie poprawą warunków życiowych mieszkańców Gminy Głuszyca oraz </w:t>
      </w:r>
      <w:r w:rsidR="00D03FEC">
        <w:t>ulepszeniem</w:t>
      </w:r>
      <w:r w:rsidR="007A461D">
        <w:t xml:space="preserve"> infrastruktury publicznej, a przede wszystkim poprawie jakości powietrza i środowiska naturalnego</w:t>
      </w:r>
      <w:r w:rsidR="00D03FEC">
        <w:t>,</w:t>
      </w:r>
      <w:r w:rsidR="007A461D">
        <w:t xml:space="preserve"> które jest jednym z największych walorów Gminy Głuszyca. </w:t>
      </w:r>
    </w:p>
    <w:p w14:paraId="12BA4D98" w14:textId="77777777" w:rsidR="00D03FEC" w:rsidRDefault="00D03FEC" w:rsidP="00862B23">
      <w:pPr>
        <w:pStyle w:val="Nagwek2"/>
        <w:rPr>
          <w:b/>
          <w:color w:val="385623" w:themeColor="accent6" w:themeShade="80"/>
          <w:spacing w:val="10"/>
        </w:rPr>
      </w:pPr>
    </w:p>
    <w:p w14:paraId="103F6922" w14:textId="77777777" w:rsidR="006842CE" w:rsidRPr="00820BBF" w:rsidRDefault="00862B23" w:rsidP="00820BBF">
      <w:pPr>
        <w:pStyle w:val="Nagwek2"/>
        <w:rPr>
          <w:b/>
          <w:color w:val="385623" w:themeColor="accent6" w:themeShade="80"/>
          <w:spacing w:val="10"/>
        </w:rPr>
      </w:pPr>
      <w:bookmarkStart w:id="94" w:name="_Toc45704695"/>
      <w:r w:rsidRPr="0030721B">
        <w:rPr>
          <w:b/>
          <w:color w:val="385623" w:themeColor="accent6" w:themeShade="80"/>
          <w:spacing w:val="10"/>
        </w:rPr>
        <w:t>5.3. PRIORYTETY ROZWOJOWE W ZAKRESIE WDRAŻANIA STRATEGII ROZWOJU ELEKTROMOBILNOŚĆI, W TYM ZINTEGROWANEGO SYSTEMU TRANSPORTOWEGO</w:t>
      </w:r>
      <w:bookmarkEnd w:id="94"/>
      <w:r w:rsidRPr="0030721B">
        <w:rPr>
          <w:b/>
          <w:color w:val="385623" w:themeColor="accent6" w:themeShade="80"/>
          <w:spacing w:val="10"/>
        </w:rPr>
        <w:t xml:space="preserve"> </w:t>
      </w:r>
    </w:p>
    <w:p w14:paraId="6BB0F792" w14:textId="77777777" w:rsidR="00862B23" w:rsidRDefault="00181EB5" w:rsidP="00D03FEC">
      <w:pPr>
        <w:ind w:firstLine="708"/>
      </w:pPr>
      <w:r>
        <w:t xml:space="preserve">Zadaniem </w:t>
      </w:r>
      <w:r w:rsidR="00D03FEC">
        <w:t>„</w:t>
      </w:r>
      <w:r>
        <w:t>Strategii Rozwoju Elektromobilności Gminy Głuszyca do roku 2035</w:t>
      </w:r>
      <w:r w:rsidR="00D03FEC">
        <w:t>”</w:t>
      </w:r>
      <w:r>
        <w:t xml:space="preserve"> jest wyznaczenie kierunków działania zmierzających do poprawy jakoś</w:t>
      </w:r>
      <w:r w:rsidR="004724CD">
        <w:t xml:space="preserve">ci powietrza na terenie gminy. </w:t>
      </w:r>
      <w:r w:rsidR="00FA7809">
        <w:t>Stworzenie długotrwałego planu działania jest istotne z punktu widzenia planistycznego oraz organizacyjnego</w:t>
      </w:r>
      <w:r w:rsidR="00D03FEC">
        <w:t>,</w:t>
      </w:r>
      <w:r w:rsidR="00FA7809">
        <w:t xml:space="preserve"> szczególnie przy rozwijaniu dzie</w:t>
      </w:r>
      <w:r w:rsidR="00D03FEC">
        <w:t>dzi</w:t>
      </w:r>
      <w:r w:rsidR="00FA7809">
        <w:t>ny</w:t>
      </w:r>
      <w:r w:rsidR="00D03FEC">
        <w:t>,</w:t>
      </w:r>
      <w:r w:rsidR="00FA7809">
        <w:t xml:space="preserve"> w której inwestycje wiążą się z ponoszeniem dość wysokich kosztów. </w:t>
      </w:r>
    </w:p>
    <w:p w14:paraId="7F167B0B" w14:textId="77777777" w:rsidR="00FA7809" w:rsidRDefault="00FA7809" w:rsidP="00D03FEC">
      <w:pPr>
        <w:ind w:firstLine="708"/>
      </w:pPr>
      <w:r>
        <w:t xml:space="preserve">Celem nadrzędnym strategii jest </w:t>
      </w:r>
      <w:r w:rsidR="00660428">
        <w:t>„</w:t>
      </w:r>
      <w:r w:rsidRPr="00FA7809">
        <w:t>Poprawa jakości życia mieszkańców poprzez m.in. redukcję zanieczyszczeń powietrza, emisji gazów cieplarnianych i pyłów oraz obniżenie hałasu, dzięki rozwojowi elektromobilności na obszarze Gminy Głuszyca.</w:t>
      </w:r>
      <w:r w:rsidR="00660428">
        <w:t>” Cel ten będzie zmierzał ku zwiększeniu komfortu życia mieszkańców i odwiedzających gminę turystów. Redukcja niekorzystnych efektów komunikacji oprócz swoistej poprawy jakości życia mieszkańców nieść będzie za sobą korzyści dla mieszkańców w strefie zdrowotnej, ekonomicznej</w:t>
      </w:r>
      <w:r w:rsidR="00BF0615">
        <w:t xml:space="preserve">, społecznej. </w:t>
      </w:r>
      <w:r w:rsidR="00D03FEC">
        <w:t>Z kolei d</w:t>
      </w:r>
      <w:r w:rsidR="00BF0615">
        <w:t xml:space="preserve">la gminy będą to korzyści infrastrukturalne, ekonomiczne i wizerunkowe. </w:t>
      </w:r>
    </w:p>
    <w:p w14:paraId="1C7B617D" w14:textId="77777777" w:rsidR="00863D85" w:rsidRDefault="00BF0615" w:rsidP="00862B23">
      <w:r>
        <w:t xml:space="preserve">Realizacja celu nadrzędnego opierać będzie się o osiąganie celów szczegółowych. Do celów szczegółowych należeć będą: </w:t>
      </w:r>
    </w:p>
    <w:p w14:paraId="4457C211" w14:textId="77777777" w:rsidR="00BF0615" w:rsidRDefault="00863D85" w:rsidP="003F3F91">
      <w:pPr>
        <w:pStyle w:val="Akapitzlist"/>
        <w:numPr>
          <w:ilvl w:val="0"/>
          <w:numId w:val="18"/>
        </w:numPr>
      </w:pPr>
      <w:r>
        <w:t>r</w:t>
      </w:r>
      <w:r w:rsidR="00BF0615">
        <w:t>ozwój niskoemisyjnego</w:t>
      </w:r>
      <w:r>
        <w:t xml:space="preserve"> transportu zbiorowego</w:t>
      </w:r>
      <w:r w:rsidR="006C5D2D">
        <w:t xml:space="preserve"> i infrastruktury ładowania pojazdów elektrycznych</w:t>
      </w:r>
      <w:r>
        <w:t xml:space="preserve"> na terenie Gminy Głuszyca,</w:t>
      </w:r>
    </w:p>
    <w:p w14:paraId="75BCCEDA" w14:textId="77777777" w:rsidR="00863D85" w:rsidRDefault="00863D85" w:rsidP="003F3F91">
      <w:pPr>
        <w:pStyle w:val="Akapitzlist"/>
        <w:numPr>
          <w:ilvl w:val="0"/>
          <w:numId w:val="18"/>
        </w:numPr>
      </w:pPr>
      <w:r>
        <w:t>rozwój infrastruktury rowerowej na terenie gminy,</w:t>
      </w:r>
    </w:p>
    <w:p w14:paraId="675888BD" w14:textId="77777777" w:rsidR="00863D85" w:rsidRDefault="00863D85" w:rsidP="003F3F91">
      <w:pPr>
        <w:pStyle w:val="Akapitzlist"/>
        <w:numPr>
          <w:ilvl w:val="0"/>
          <w:numId w:val="18"/>
        </w:numPr>
      </w:pPr>
      <w:r>
        <w:t>poprawa bezpieczeństwa uczestników ruchu pieszego i rowerowego,</w:t>
      </w:r>
    </w:p>
    <w:p w14:paraId="4A82AB21" w14:textId="77777777" w:rsidR="00863D85" w:rsidRDefault="00863D85" w:rsidP="003F3F91">
      <w:pPr>
        <w:pStyle w:val="Akapitzlist"/>
        <w:numPr>
          <w:ilvl w:val="0"/>
          <w:numId w:val="18"/>
        </w:numPr>
      </w:pPr>
      <w:r>
        <w:t>poprawa świadomości ekologicznej mieszkańców Gminy Głuszyca.</w:t>
      </w:r>
    </w:p>
    <w:p w14:paraId="11EBDD1E" w14:textId="77777777" w:rsidR="00863D85" w:rsidRDefault="00863D85" w:rsidP="00863D85">
      <w:r>
        <w:t xml:space="preserve">Każdy z celów szczegółowych </w:t>
      </w:r>
      <w:r w:rsidR="00467610">
        <w:t>opierać będzie się o wyznaczone kierunki działań, zarówno inwestycyjnych jak i informacyjno-promocyjnych</w:t>
      </w:r>
      <w:r w:rsidR="00D03FEC">
        <w:t>,</w:t>
      </w:r>
      <w:r w:rsidR="00467610">
        <w:t xml:space="preserve"> których realizacja pozwoli na osiągnięcie celu szczegółowego, a następnie nadrzędnego.</w:t>
      </w:r>
    </w:p>
    <w:p w14:paraId="208E905B" w14:textId="5BEA047C" w:rsidR="00467610" w:rsidRDefault="00467610" w:rsidP="00D03FEC">
      <w:pPr>
        <w:ind w:firstLine="708"/>
      </w:pPr>
      <w:r>
        <w:t xml:space="preserve">Rozwój </w:t>
      </w:r>
      <w:r w:rsidR="00D03FEC">
        <w:t>n</w:t>
      </w:r>
      <w:r>
        <w:t xml:space="preserve">iskoemisyjnego transportu zbiorowego na terenie Gminy Głuszyca opierać będzie się w </w:t>
      </w:r>
      <w:r w:rsidR="009A1F58">
        <w:t>głównej</w:t>
      </w:r>
      <w:r>
        <w:t xml:space="preserve"> mierze o działania związane z jakością i rodzajem floty autobusów </w:t>
      </w:r>
      <w:r w:rsidR="006C5D2D">
        <w:t>służących do obsługi zbiorowej komunikacji gminnej. Ponadto działania będą odnosił</w:t>
      </w:r>
      <w:r w:rsidR="009A1F58">
        <w:t>y</w:t>
      </w:r>
      <w:r w:rsidR="006C5D2D">
        <w:t xml:space="preserve"> się także do rozwijania infrastruktury ładowania pojazdów elektrycznych, przy czym należy podkreślić, iż Gmina Głuszyca będzie w </w:t>
      </w:r>
      <w:r w:rsidR="009A1F58">
        <w:t xml:space="preserve">głównej mierze pełniła rolę inicjatora powstawania tejże infrastruktury w celu pobudzenia prywatnych inwestycji związanych z ładowarkami. </w:t>
      </w:r>
      <w:r w:rsidR="0030721B">
        <w:t xml:space="preserve">Ważnym elementem będzie także rozwój centrum przesiadkowego w Głuszycy w celu dalszego polepszania komfortu podróżującym korzystającym </w:t>
      </w:r>
      <w:r w:rsidR="00564D45">
        <w:t xml:space="preserve">                       </w:t>
      </w:r>
      <w:r w:rsidR="0030721B">
        <w:t xml:space="preserve">z tego miejsca, a także w celu </w:t>
      </w:r>
      <w:r w:rsidR="00D03FEC">
        <w:t>zwiększenia jego</w:t>
      </w:r>
      <w:r w:rsidR="0030721B">
        <w:t xml:space="preserve"> multimodaln</w:t>
      </w:r>
      <w:r w:rsidR="00D03FEC">
        <w:t>ego charakteru</w:t>
      </w:r>
      <w:r w:rsidR="0030721B">
        <w:t xml:space="preserve">. </w:t>
      </w:r>
      <w:r w:rsidR="00E641D1">
        <w:t>Istotnym</w:t>
      </w:r>
      <w:r w:rsidR="00A554C5">
        <w:t xml:space="preserve"> z punktu widzenia osób korzystających z </w:t>
      </w:r>
      <w:r w:rsidR="00E641D1">
        <w:t>komunikacji</w:t>
      </w:r>
      <w:r w:rsidR="00A554C5">
        <w:t xml:space="preserve"> gminnej jest także </w:t>
      </w:r>
      <w:r w:rsidR="00E641D1">
        <w:t>jakość</w:t>
      </w:r>
      <w:r w:rsidR="00A554C5">
        <w:t xml:space="preserve"> infrastruktury przystankowej</w:t>
      </w:r>
      <w:r w:rsidR="00D03FEC">
        <w:t>,</w:t>
      </w:r>
      <w:r w:rsidR="00A554C5">
        <w:t xml:space="preserve"> </w:t>
      </w:r>
      <w:r w:rsidR="00D03FEC">
        <w:t>d</w:t>
      </w:r>
      <w:r w:rsidR="00A554C5">
        <w:t xml:space="preserve">latego też podejmowane będą działania </w:t>
      </w:r>
      <w:r w:rsidR="00D03FEC">
        <w:t xml:space="preserve">ją </w:t>
      </w:r>
      <w:r w:rsidR="00A554C5">
        <w:t>modernizujące</w:t>
      </w:r>
      <w:r w:rsidR="00D03FEC">
        <w:t>.</w:t>
      </w:r>
      <w:r w:rsidR="00A554C5">
        <w:t xml:space="preserve"> </w:t>
      </w:r>
      <w:r w:rsidR="000D56B8">
        <w:t>Najczęściej użytkowane</w:t>
      </w:r>
      <w:r w:rsidR="00E641D1">
        <w:t xml:space="preserve"> przystanki będą poddane wymianie na punkty zapewniające nie tylko miejsce oczekiwania na przyjazd autobusu, ale także zapewniające przepływ informacji</w:t>
      </w:r>
      <w:r w:rsidR="00D03FEC">
        <w:t>,</w:t>
      </w:r>
      <w:r w:rsidR="00E641D1">
        <w:t xml:space="preserve"> komfort użytkowania </w:t>
      </w:r>
      <w:r w:rsidR="00D03FEC">
        <w:t>poprzez zagwarantowanie wygodnego przesiadania się z jednego na drugi środek transportu (np. pozostawianie rowerów w bezpiecznym miejscu).</w:t>
      </w:r>
    </w:p>
    <w:p w14:paraId="1844BF57" w14:textId="77777777" w:rsidR="009A1F58" w:rsidRDefault="009A1F58" w:rsidP="00D03FEC">
      <w:pPr>
        <w:ind w:firstLine="708"/>
      </w:pPr>
      <w:r>
        <w:t xml:space="preserve">Rozwój infrastruktury rowerowej skupiać będzie się na działaniach związanych z realizacją </w:t>
      </w:r>
      <w:r w:rsidR="0030721B">
        <w:t>spójnej</w:t>
      </w:r>
      <w:r>
        <w:t xml:space="preserve"> sieci dróg rowerowych</w:t>
      </w:r>
      <w:r w:rsidR="00D03FEC">
        <w:t>,</w:t>
      </w:r>
      <w:r>
        <w:t xml:space="preserve"> które</w:t>
      </w:r>
      <w:r w:rsidR="00D03FEC">
        <w:t>j</w:t>
      </w:r>
      <w:r>
        <w:t xml:space="preserve"> centralnym miejscem będzie centrum przesiadkowe </w:t>
      </w:r>
      <w:r w:rsidR="00564D45">
        <w:t xml:space="preserve">                                </w:t>
      </w:r>
      <w:r>
        <w:t xml:space="preserve">w Głuszycy. </w:t>
      </w:r>
      <w:r w:rsidR="0030721B">
        <w:t xml:space="preserve">Ponadto jako </w:t>
      </w:r>
      <w:r w:rsidR="003B730B">
        <w:t>ważny</w:t>
      </w:r>
      <w:r w:rsidR="0030721B">
        <w:t xml:space="preserve"> element realizacji tego celu będą działania zmierzające do powstania </w:t>
      </w:r>
      <w:r w:rsidR="003B730B">
        <w:t>infrastruktury pomocniczej związanej z komunikacją rowerową</w:t>
      </w:r>
      <w:r w:rsidR="00D03FEC">
        <w:t>,</w:t>
      </w:r>
      <w:r w:rsidR="003B730B">
        <w:t xml:space="preserve"> takiej jak </w:t>
      </w:r>
      <w:r w:rsidR="00A554C5">
        <w:t>między</w:t>
      </w:r>
      <w:r w:rsidR="003B730B">
        <w:t xml:space="preserve"> innymi zadaszone parkingi rowerowe, stacje napraw rowerów. </w:t>
      </w:r>
      <w:r w:rsidR="00A554C5">
        <w:t>Ważnym elementem będzie także dalszy rozwój wypożyczalni rowerów elektrycznych</w:t>
      </w:r>
      <w:r w:rsidR="00D03FEC">
        <w:t>,</w:t>
      </w:r>
      <w:r w:rsidR="00A554C5">
        <w:t xml:space="preserve"> która działa na terenie Gminy Głuszyca.</w:t>
      </w:r>
    </w:p>
    <w:p w14:paraId="206D1CA3" w14:textId="77777777" w:rsidR="00D161AF" w:rsidRDefault="00D161AF" w:rsidP="00D03FEC">
      <w:pPr>
        <w:ind w:firstLine="708"/>
      </w:pPr>
      <w:r>
        <w:t xml:space="preserve">Poprawa bezpieczeństwa ruchu pieszego i rowerowego skupiać będzie się na wymianie lub stworzeniu oświetlenia </w:t>
      </w:r>
      <w:r w:rsidR="00EA74D2">
        <w:t>miejsc</w:t>
      </w:r>
      <w:r>
        <w:t xml:space="preserve"> szczególnie </w:t>
      </w:r>
      <w:r w:rsidR="00EA74D2">
        <w:t>istotnych</w:t>
      </w:r>
      <w:r>
        <w:t xml:space="preserve"> z punku widzenia uczestnika ruchu drogowego, w </w:t>
      </w:r>
      <w:r w:rsidR="00EA74D2">
        <w:t>głównej</w:t>
      </w:r>
      <w:r>
        <w:t xml:space="preserve"> mierze przejść dla pieszych. </w:t>
      </w:r>
      <w:r w:rsidR="00D03FEC">
        <w:t>Działania takie pociągną</w:t>
      </w:r>
      <w:r w:rsidR="00EA74D2">
        <w:t xml:space="preserve"> za sobą oszczędności kosztów związanych z zużyciem energii elektrycznej. W miarę możliwości przestrzennych nowopowstałe oświetlenie będzie wykorzystywało energię ze źródeł odnawialnych. </w:t>
      </w:r>
    </w:p>
    <w:p w14:paraId="14F05D41" w14:textId="77777777" w:rsidR="006842CE" w:rsidRDefault="00D03FEC" w:rsidP="000D56B8">
      <w:pPr>
        <w:ind w:firstLine="708"/>
      </w:pPr>
      <w:r>
        <w:t>Zwiększenie</w:t>
      </w:r>
      <w:r w:rsidR="006B5555">
        <w:t xml:space="preserve"> świadomości ekologicznej mieszkańców Gminy Głuszyca będzie koncentrować się na działaniach informacyjnych dotyczących celów, korzyści i skutków rozwoju elektromobilności. Szeroko zakrojona akcja informacyjna oprócz zwiększenia </w:t>
      </w:r>
      <w:r w:rsidR="00A5216D">
        <w:t xml:space="preserve">świadomości ekologicznej wpływać będzie także na </w:t>
      </w:r>
      <w:r>
        <w:t>wzrost</w:t>
      </w:r>
      <w:r w:rsidR="00A5216D">
        <w:t xml:space="preserve"> zainteresowani</w:t>
      </w:r>
      <w:r>
        <w:t>a</w:t>
      </w:r>
      <w:r w:rsidR="00A5216D">
        <w:t xml:space="preserve"> komunikacją zbiorową, a co za tym idzie </w:t>
      </w:r>
      <w:r>
        <w:t xml:space="preserve">– na spadek </w:t>
      </w:r>
      <w:r w:rsidR="00A5216D">
        <w:t>ruchu aut osobowych na terenie gminy.</w:t>
      </w:r>
      <w:r w:rsidR="00B10C24">
        <w:t xml:space="preserve"> Zwiększeniem szans na powodzenie realizacji celów strategii będzie włączenie w rozwój elektromobilności </w:t>
      </w:r>
      <w:r w:rsidR="009A492A">
        <w:t xml:space="preserve">lokalnych przedsiębiorców. </w:t>
      </w:r>
      <w:r w:rsidR="00CE1926">
        <w:t>Zaangażowanie</w:t>
      </w:r>
      <w:r w:rsidR="009A492A">
        <w:t xml:space="preserve"> społeczeństwa </w:t>
      </w:r>
      <w:r w:rsidR="000D56B8">
        <w:t xml:space="preserve">                 </w:t>
      </w:r>
      <w:r w:rsidR="009A492A">
        <w:t>w działania przyczyniające się do rozwoju niskoem</w:t>
      </w:r>
      <w:r>
        <w:t>i</w:t>
      </w:r>
      <w:r w:rsidR="009A492A">
        <w:t xml:space="preserve">syjnych form transportu </w:t>
      </w:r>
      <w:r w:rsidR="00CE1926">
        <w:t xml:space="preserve">zwiększy efekt poprawy jakości powietrza. </w:t>
      </w:r>
    </w:p>
    <w:p w14:paraId="64363764" w14:textId="77777777" w:rsidR="00CE1926" w:rsidRPr="00C82EB3" w:rsidRDefault="00CE1926" w:rsidP="00C82EB3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95" w:name="_Toc46747892"/>
      <w:r w:rsidRPr="00C82EB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C82EB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C82EB3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C82EB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25</w:t>
      </w:r>
      <w:r w:rsidR="00243952" w:rsidRPr="00C82EB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C82EB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Cele</w:t>
      </w:r>
      <w:r w:rsidR="00C82EB3" w:rsidRPr="00C82EB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nadrzędne i szczegółowe</w:t>
      </w:r>
      <w:r w:rsidRPr="00C82EB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Strategii Rozwoju Elektromobilności Gminy Głuszyca do roku 2035</w:t>
      </w:r>
      <w:bookmarkEnd w:id="95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9042"/>
      </w:tblGrid>
      <w:tr w:rsidR="00CE1926" w14:paraId="558D3FDE" w14:textId="77777777" w:rsidTr="00C82EB3">
        <w:tc>
          <w:tcPr>
            <w:tcW w:w="9062" w:type="dxa"/>
            <w:shd w:val="clear" w:color="auto" w:fill="E2EFD9" w:themeFill="accent6" w:themeFillTint="33"/>
          </w:tcPr>
          <w:p w14:paraId="0EF7DAB0" w14:textId="77777777" w:rsidR="00CE1926" w:rsidRDefault="00CE1926" w:rsidP="00C82EB3">
            <w:pPr>
              <w:jc w:val="center"/>
            </w:pPr>
            <w:r>
              <w:t>Cel nadrzędny</w:t>
            </w:r>
          </w:p>
        </w:tc>
      </w:tr>
      <w:tr w:rsidR="00CE1926" w14:paraId="49BAB331" w14:textId="77777777" w:rsidTr="00C82EB3">
        <w:tc>
          <w:tcPr>
            <w:tcW w:w="9062" w:type="dxa"/>
            <w:shd w:val="clear" w:color="auto" w:fill="92D050"/>
          </w:tcPr>
          <w:p w14:paraId="26D80EC0" w14:textId="77777777" w:rsidR="00CE1926" w:rsidRDefault="00C82EB3" w:rsidP="00C82EB3">
            <w:pPr>
              <w:jc w:val="center"/>
            </w:pPr>
            <w:r w:rsidRPr="00C82EB3">
              <w:t>Poprawa jakości życia mieszkańców poprzez m.in. redukcję zanieczyszczeń powietrza, emisji gazów cieplarnianych i pyłów oraz obniżenie hałasu, dzięki rozwojowi elektromobilności na obszarze Gminy Głuszyca.</w:t>
            </w:r>
          </w:p>
        </w:tc>
      </w:tr>
      <w:tr w:rsidR="00CE1926" w14:paraId="37595EEF" w14:textId="77777777" w:rsidTr="00C82EB3">
        <w:tc>
          <w:tcPr>
            <w:tcW w:w="9062" w:type="dxa"/>
            <w:shd w:val="clear" w:color="auto" w:fill="E2EFD9" w:themeFill="accent6" w:themeFillTint="33"/>
          </w:tcPr>
          <w:p w14:paraId="1A7937AB" w14:textId="77777777" w:rsidR="00CE1926" w:rsidRDefault="00C82EB3" w:rsidP="00C82EB3">
            <w:pPr>
              <w:jc w:val="center"/>
            </w:pPr>
            <w:r>
              <w:t>Cele szczegółowe</w:t>
            </w:r>
          </w:p>
        </w:tc>
      </w:tr>
      <w:tr w:rsidR="00CE1926" w14:paraId="4317642B" w14:textId="77777777" w:rsidTr="00C82EB3">
        <w:tc>
          <w:tcPr>
            <w:tcW w:w="9062" w:type="dxa"/>
            <w:shd w:val="clear" w:color="auto" w:fill="92D050"/>
          </w:tcPr>
          <w:p w14:paraId="7A9BB90F" w14:textId="77777777" w:rsidR="00CE1926" w:rsidRDefault="00C82EB3" w:rsidP="00C82EB3">
            <w:pPr>
              <w:jc w:val="center"/>
            </w:pPr>
            <w:r>
              <w:t>R</w:t>
            </w:r>
            <w:r w:rsidRPr="00C82EB3">
              <w:t>ozwój niskoemisyjnego transportu zbiorowego i infrastruktury ładowania pojazdów elektrycznych na terenie Gminy Głuszyca,</w:t>
            </w:r>
          </w:p>
        </w:tc>
      </w:tr>
      <w:tr w:rsidR="00CE1926" w14:paraId="5B774EEB" w14:textId="77777777" w:rsidTr="00C82EB3">
        <w:tc>
          <w:tcPr>
            <w:tcW w:w="9062" w:type="dxa"/>
            <w:shd w:val="clear" w:color="auto" w:fill="92D050"/>
          </w:tcPr>
          <w:p w14:paraId="736A98DD" w14:textId="77777777" w:rsidR="00CE1926" w:rsidRDefault="00C82EB3" w:rsidP="00C82EB3">
            <w:pPr>
              <w:jc w:val="center"/>
            </w:pPr>
            <w:r>
              <w:t>R</w:t>
            </w:r>
            <w:r w:rsidRPr="00C82EB3">
              <w:t>ozwój infrastruktury rowerowej na terenie gminy,</w:t>
            </w:r>
          </w:p>
        </w:tc>
      </w:tr>
      <w:tr w:rsidR="00C82EB3" w14:paraId="37E2B6CE" w14:textId="77777777" w:rsidTr="00C82EB3">
        <w:tc>
          <w:tcPr>
            <w:tcW w:w="9062" w:type="dxa"/>
            <w:shd w:val="clear" w:color="auto" w:fill="92D050"/>
          </w:tcPr>
          <w:p w14:paraId="0B1B784C" w14:textId="77777777" w:rsidR="00C82EB3" w:rsidRPr="00C82EB3" w:rsidRDefault="00C82EB3" w:rsidP="00C82EB3">
            <w:pPr>
              <w:jc w:val="center"/>
            </w:pPr>
            <w:r>
              <w:t>P</w:t>
            </w:r>
            <w:r w:rsidRPr="00C82EB3">
              <w:t>oprawa bezpieczeństwa uczestników ruchu pieszego i rowerowego,</w:t>
            </w:r>
          </w:p>
        </w:tc>
      </w:tr>
      <w:tr w:rsidR="00CE1926" w14:paraId="7FD1DDE2" w14:textId="77777777" w:rsidTr="00C82EB3">
        <w:tc>
          <w:tcPr>
            <w:tcW w:w="9062" w:type="dxa"/>
            <w:shd w:val="clear" w:color="auto" w:fill="92D050"/>
          </w:tcPr>
          <w:p w14:paraId="0F8BC359" w14:textId="77777777" w:rsidR="00CE1926" w:rsidRDefault="00C82EB3" w:rsidP="00C82EB3">
            <w:pPr>
              <w:jc w:val="center"/>
            </w:pPr>
            <w:r>
              <w:t>P</w:t>
            </w:r>
            <w:r w:rsidRPr="00C82EB3">
              <w:t>oprawa świadomości ekologicznej mieszkańców Gminy Głuszyca</w:t>
            </w:r>
          </w:p>
        </w:tc>
      </w:tr>
    </w:tbl>
    <w:p w14:paraId="313A1BEA" w14:textId="77777777" w:rsidR="00CE1926" w:rsidRPr="00A424C4" w:rsidRDefault="00C82EB3" w:rsidP="00C82EB3">
      <w:pPr>
        <w:jc w:val="center"/>
        <w:rPr>
          <w:i/>
          <w:iCs/>
        </w:rPr>
      </w:pPr>
      <w:r w:rsidRPr="00A424C4">
        <w:rPr>
          <w:i/>
          <w:iCs/>
        </w:rPr>
        <w:t>Źródło: opracowanie własne</w:t>
      </w:r>
    </w:p>
    <w:p w14:paraId="1D4DC0BE" w14:textId="77777777" w:rsidR="00863D85" w:rsidRPr="00A424C4" w:rsidRDefault="00A424C4" w:rsidP="00A424C4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96" w:name="_Toc46747893"/>
      <w:r w:rsidRPr="00A424C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A424C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A424C4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A424C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26</w:t>
      </w:r>
      <w:r w:rsidR="00243952" w:rsidRPr="00A424C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A424C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Działania w ramach celów szczegółowych</w:t>
      </w:r>
      <w:bookmarkEnd w:id="96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A424C4" w14:paraId="4145BB32" w14:textId="77777777" w:rsidTr="00510F3F">
        <w:tc>
          <w:tcPr>
            <w:tcW w:w="9062" w:type="dxa"/>
            <w:shd w:val="clear" w:color="auto" w:fill="E2EFD9" w:themeFill="accent6" w:themeFillTint="33"/>
          </w:tcPr>
          <w:p w14:paraId="4AE7FF9B" w14:textId="77777777" w:rsidR="00A424C4" w:rsidRDefault="00A424C4" w:rsidP="00D03FEC">
            <w:pPr>
              <w:jc w:val="center"/>
            </w:pPr>
            <w:r w:rsidRPr="00A424C4">
              <w:t>R</w:t>
            </w:r>
            <w:r w:rsidR="00C82EB3" w:rsidRPr="00C82EB3">
              <w:t>ozwój niskoemisyjnego transportu zbiorowego</w:t>
            </w:r>
            <w:r w:rsidRPr="00C82EB3">
              <w:t xml:space="preserve"> i infrastruktury ładowania pojazdów elektrycznych</w:t>
            </w:r>
            <w:r w:rsidR="00C82EB3" w:rsidRPr="00C82EB3">
              <w:t xml:space="preserve"> na terenie Gminy Głuszyca</w:t>
            </w:r>
          </w:p>
        </w:tc>
      </w:tr>
      <w:tr w:rsidR="00A424C4" w14:paraId="158F6A4E" w14:textId="77777777" w:rsidTr="00510F3F">
        <w:tc>
          <w:tcPr>
            <w:tcW w:w="9062" w:type="dxa"/>
            <w:shd w:val="clear" w:color="auto" w:fill="92D050"/>
          </w:tcPr>
          <w:p w14:paraId="2B2B377F" w14:textId="77777777" w:rsidR="00A424C4" w:rsidRDefault="00A424C4" w:rsidP="003F3F91">
            <w:pPr>
              <w:pStyle w:val="Akapitzlist"/>
              <w:numPr>
                <w:ilvl w:val="0"/>
                <w:numId w:val="19"/>
              </w:numPr>
            </w:pPr>
            <w:r>
              <w:t xml:space="preserve">zakup autobusów elektrycznych do obsługi </w:t>
            </w:r>
            <w:r w:rsidR="00B732E9">
              <w:t>komunikacji gminnej</w:t>
            </w:r>
          </w:p>
          <w:p w14:paraId="33FCBDCE" w14:textId="77777777" w:rsidR="00B732E9" w:rsidRDefault="00B732E9" w:rsidP="003F3F91">
            <w:pPr>
              <w:pStyle w:val="Akapitzlist"/>
              <w:numPr>
                <w:ilvl w:val="0"/>
                <w:numId w:val="19"/>
              </w:numPr>
            </w:pPr>
            <w:r>
              <w:t>budowa infrastruktury ładowania pojazdów elektrycznych</w:t>
            </w:r>
          </w:p>
          <w:p w14:paraId="020A6A4C" w14:textId="77777777" w:rsidR="00B732E9" w:rsidRDefault="00B732E9" w:rsidP="003F3F91">
            <w:pPr>
              <w:pStyle w:val="Akapitzlist"/>
              <w:numPr>
                <w:ilvl w:val="0"/>
                <w:numId w:val="19"/>
              </w:numPr>
            </w:pPr>
            <w:r>
              <w:t>modernizacja infrastruktury przystankowej- wymiana przystanków na przystanki zintegrowane</w:t>
            </w:r>
          </w:p>
          <w:p w14:paraId="649C8CA5" w14:textId="77777777" w:rsidR="00B732E9" w:rsidRDefault="00B732E9" w:rsidP="003F3F91">
            <w:pPr>
              <w:pStyle w:val="Akapitzlist"/>
              <w:numPr>
                <w:ilvl w:val="0"/>
                <w:numId w:val="19"/>
              </w:numPr>
            </w:pPr>
            <w:r>
              <w:t>analiza rozszerzenia komunikacji gminnej o nowe trasy</w:t>
            </w:r>
          </w:p>
          <w:p w14:paraId="64CC8822" w14:textId="77777777" w:rsidR="00B732E9" w:rsidRDefault="00B30673" w:rsidP="003F3F91">
            <w:pPr>
              <w:pStyle w:val="Akapitzlist"/>
              <w:numPr>
                <w:ilvl w:val="0"/>
                <w:numId w:val="19"/>
              </w:numPr>
            </w:pPr>
            <w:r>
              <w:t>dalszy rozwój centrum przesiadkowego w Głuszycy</w:t>
            </w:r>
            <w:r w:rsidR="0051061D">
              <w:t xml:space="preserve"> m.in. budowa tablicy dynamicznej informacji pasażerskiej</w:t>
            </w:r>
          </w:p>
        </w:tc>
      </w:tr>
      <w:tr w:rsidR="00A424C4" w14:paraId="75AA78D6" w14:textId="77777777" w:rsidTr="00510F3F">
        <w:tc>
          <w:tcPr>
            <w:tcW w:w="9062" w:type="dxa"/>
            <w:shd w:val="clear" w:color="auto" w:fill="E2EFD9" w:themeFill="accent6" w:themeFillTint="33"/>
          </w:tcPr>
          <w:p w14:paraId="39EDDFAB" w14:textId="77777777" w:rsidR="00A424C4" w:rsidRDefault="00A424C4" w:rsidP="00D03FEC">
            <w:pPr>
              <w:jc w:val="center"/>
            </w:pPr>
            <w:r w:rsidRPr="00A424C4">
              <w:t>R</w:t>
            </w:r>
            <w:r w:rsidRPr="00C82EB3">
              <w:t>ozwój infrastruktury rowerowej na terenie gminy</w:t>
            </w:r>
          </w:p>
        </w:tc>
      </w:tr>
      <w:tr w:rsidR="00A424C4" w14:paraId="5A83FCD6" w14:textId="77777777" w:rsidTr="00510F3F">
        <w:tc>
          <w:tcPr>
            <w:tcW w:w="9062" w:type="dxa"/>
            <w:shd w:val="clear" w:color="auto" w:fill="92D050"/>
          </w:tcPr>
          <w:p w14:paraId="27EAA227" w14:textId="77777777" w:rsidR="00A424C4" w:rsidRDefault="00B30673" w:rsidP="003F3F91">
            <w:pPr>
              <w:pStyle w:val="Akapitzlist"/>
              <w:numPr>
                <w:ilvl w:val="0"/>
                <w:numId w:val="20"/>
              </w:numPr>
            </w:pPr>
            <w:r>
              <w:t>analiza możliwości i budowa sieci dróg rowerowych których centralnym miejscem będzie centrum przesiadkowe</w:t>
            </w:r>
          </w:p>
          <w:p w14:paraId="6F5B881C" w14:textId="77777777" w:rsidR="00B30673" w:rsidRDefault="00B30673" w:rsidP="003F3F91">
            <w:pPr>
              <w:pStyle w:val="Akapitzlist"/>
              <w:numPr>
                <w:ilvl w:val="0"/>
                <w:numId w:val="20"/>
              </w:numPr>
            </w:pPr>
            <w:r>
              <w:t>budowa zadaszonych parkingów i garaży rowerowych w miejscach najbardziej zurbanizowanych</w:t>
            </w:r>
          </w:p>
          <w:p w14:paraId="25818120" w14:textId="77777777" w:rsidR="00B30673" w:rsidRDefault="00B30673" w:rsidP="003F3F91">
            <w:pPr>
              <w:pStyle w:val="Akapitzlist"/>
              <w:numPr>
                <w:ilvl w:val="0"/>
                <w:numId w:val="20"/>
              </w:numPr>
            </w:pPr>
            <w:r>
              <w:t>budowa stojaków na rowery przy instytucjach publicznych i przystankach autobusowych</w:t>
            </w:r>
          </w:p>
          <w:p w14:paraId="74437247" w14:textId="77777777" w:rsidR="00D713F2" w:rsidRDefault="00D713F2" w:rsidP="003F3F91">
            <w:pPr>
              <w:pStyle w:val="Akapitzlist"/>
              <w:numPr>
                <w:ilvl w:val="0"/>
                <w:numId w:val="20"/>
              </w:numPr>
            </w:pPr>
            <w:r>
              <w:t>analiza rozwoju stacji wypożyczania rowerów elektrycznych o nowe punktu wypożyczania i nowe rowery</w:t>
            </w:r>
          </w:p>
        </w:tc>
      </w:tr>
      <w:tr w:rsidR="00A424C4" w14:paraId="2D22D3DF" w14:textId="77777777" w:rsidTr="00510F3F">
        <w:tc>
          <w:tcPr>
            <w:tcW w:w="9062" w:type="dxa"/>
            <w:shd w:val="clear" w:color="auto" w:fill="E2EFD9" w:themeFill="accent6" w:themeFillTint="33"/>
          </w:tcPr>
          <w:p w14:paraId="14877F14" w14:textId="77777777" w:rsidR="00A424C4" w:rsidRDefault="00A424C4" w:rsidP="00D03FEC">
            <w:pPr>
              <w:jc w:val="center"/>
            </w:pPr>
            <w:r w:rsidRPr="00A424C4">
              <w:t>P</w:t>
            </w:r>
            <w:r w:rsidRPr="00C82EB3">
              <w:t>oprawa bezpieczeństwa uczestników ruchu pieszego i rowerowego</w:t>
            </w:r>
          </w:p>
        </w:tc>
      </w:tr>
      <w:tr w:rsidR="00A424C4" w14:paraId="3ECF3897" w14:textId="77777777" w:rsidTr="00510F3F">
        <w:tc>
          <w:tcPr>
            <w:tcW w:w="9062" w:type="dxa"/>
            <w:shd w:val="clear" w:color="auto" w:fill="92D050"/>
          </w:tcPr>
          <w:p w14:paraId="2C26CEEE" w14:textId="77777777" w:rsidR="00A424C4" w:rsidRDefault="00D713F2" w:rsidP="003F3F91">
            <w:pPr>
              <w:pStyle w:val="Akapitzlist"/>
              <w:numPr>
                <w:ilvl w:val="0"/>
                <w:numId w:val="21"/>
              </w:numPr>
            </w:pPr>
            <w:r>
              <w:t>modernizacja oświetlenia przejść dla pieszych i miejsc kolizyjnych</w:t>
            </w:r>
          </w:p>
          <w:p w14:paraId="67DD4DC9" w14:textId="77777777" w:rsidR="00D713F2" w:rsidRDefault="00D713F2" w:rsidP="003F3F91">
            <w:pPr>
              <w:pStyle w:val="Akapitzlist"/>
              <w:numPr>
                <w:ilvl w:val="0"/>
                <w:numId w:val="21"/>
              </w:numPr>
            </w:pPr>
            <w:r>
              <w:t>dostosowanie przejść dla pieszych dla potrzeb osób niepełnosprawnych</w:t>
            </w:r>
          </w:p>
          <w:p w14:paraId="2FFE033E" w14:textId="77777777" w:rsidR="0051061D" w:rsidRDefault="0051061D" w:rsidP="003F3F91">
            <w:pPr>
              <w:pStyle w:val="Akapitzlist"/>
              <w:numPr>
                <w:ilvl w:val="0"/>
                <w:numId w:val="21"/>
              </w:numPr>
            </w:pPr>
            <w:r>
              <w:t>właściwe oznakowanie dróg pieszych i rowerowych</w:t>
            </w:r>
          </w:p>
        </w:tc>
      </w:tr>
      <w:tr w:rsidR="00A424C4" w14:paraId="509383F0" w14:textId="77777777" w:rsidTr="00510F3F">
        <w:tc>
          <w:tcPr>
            <w:tcW w:w="9062" w:type="dxa"/>
            <w:shd w:val="clear" w:color="auto" w:fill="E2EFD9" w:themeFill="accent6" w:themeFillTint="33"/>
          </w:tcPr>
          <w:p w14:paraId="2EBAD53E" w14:textId="77777777" w:rsidR="00A424C4" w:rsidRDefault="00A424C4" w:rsidP="00A424C4">
            <w:r w:rsidRPr="00A424C4">
              <w:t>P</w:t>
            </w:r>
            <w:r w:rsidRPr="00C82EB3">
              <w:t>oprawa świadomości ekologicznej mieszkańców Gminy Głuszyca</w:t>
            </w:r>
          </w:p>
        </w:tc>
      </w:tr>
      <w:tr w:rsidR="00A424C4" w14:paraId="579C9E9D" w14:textId="77777777" w:rsidTr="00510F3F">
        <w:tc>
          <w:tcPr>
            <w:tcW w:w="9062" w:type="dxa"/>
            <w:shd w:val="clear" w:color="auto" w:fill="92D050"/>
          </w:tcPr>
          <w:p w14:paraId="463974EA" w14:textId="77777777" w:rsidR="00A424C4" w:rsidRDefault="0051061D" w:rsidP="003F3F91">
            <w:pPr>
              <w:pStyle w:val="Akapitzlist"/>
              <w:numPr>
                <w:ilvl w:val="0"/>
                <w:numId w:val="22"/>
              </w:numPr>
            </w:pPr>
            <w:r>
              <w:t>działania informacyjne na tematy związane z elektromobilnością</w:t>
            </w:r>
          </w:p>
          <w:p w14:paraId="25470FF9" w14:textId="77777777" w:rsidR="0051061D" w:rsidRDefault="0051061D" w:rsidP="003F3F91">
            <w:pPr>
              <w:pStyle w:val="Akapitzlist"/>
              <w:numPr>
                <w:ilvl w:val="0"/>
                <w:numId w:val="22"/>
              </w:numPr>
            </w:pPr>
            <w:r>
              <w:t>promocja transportu zbiorowego na terenie gminy</w:t>
            </w:r>
          </w:p>
          <w:p w14:paraId="323C8A91" w14:textId="77777777" w:rsidR="0051061D" w:rsidRDefault="0051061D" w:rsidP="003F3F91">
            <w:pPr>
              <w:pStyle w:val="Akapitzlist"/>
              <w:numPr>
                <w:ilvl w:val="0"/>
                <w:numId w:val="22"/>
              </w:numPr>
            </w:pPr>
            <w:r>
              <w:t xml:space="preserve">szkolenia i kursy dla przedsiębiorców z zakresu wdrażania elektromobilności </w:t>
            </w:r>
            <w:r w:rsidR="000D56B8">
              <w:t xml:space="preserve">                                   </w:t>
            </w:r>
            <w:r>
              <w:t>w przedsiębiorstwach</w:t>
            </w:r>
          </w:p>
        </w:tc>
      </w:tr>
    </w:tbl>
    <w:p w14:paraId="2E7DC0E2" w14:textId="77777777" w:rsidR="00A424C4" w:rsidRDefault="0051061D" w:rsidP="00510F3F">
      <w:pPr>
        <w:jc w:val="center"/>
        <w:rPr>
          <w:i/>
          <w:iCs/>
        </w:rPr>
      </w:pPr>
      <w:r w:rsidRPr="00510F3F">
        <w:rPr>
          <w:i/>
          <w:iCs/>
        </w:rPr>
        <w:t>Źródło: opracowanie własne</w:t>
      </w:r>
    </w:p>
    <w:p w14:paraId="295D5B65" w14:textId="77777777" w:rsidR="00510F3F" w:rsidRDefault="00510F3F" w:rsidP="00D03FEC">
      <w:pPr>
        <w:ind w:firstLine="708"/>
      </w:pPr>
      <w:r w:rsidRPr="002B4314">
        <w:t xml:space="preserve">Należy </w:t>
      </w:r>
      <w:r w:rsidR="00D03FEC">
        <w:t xml:space="preserve">zdecydowanie </w:t>
      </w:r>
      <w:r w:rsidRPr="002B4314">
        <w:t>p</w:t>
      </w:r>
      <w:r>
        <w:t xml:space="preserve">odkreślić, iż </w:t>
      </w:r>
      <w:r w:rsidRPr="002B4314">
        <w:rPr>
          <w:b/>
          <w:bCs/>
        </w:rPr>
        <w:t>realizacja zadań inwestycyjnych bez możliwości pozyskania zewnętrznych źródeł finansowania w znacznym stopniu ogranicza możliwości rozwoju elektromobilności</w:t>
      </w:r>
      <w:r>
        <w:t xml:space="preserve">. Dlatego też </w:t>
      </w:r>
      <w:r w:rsidR="002C1F99">
        <w:t>zadania i działania zawarte w strategii skupiają się na wyznaczeniu kierunków działania, a</w:t>
      </w:r>
      <w:r w:rsidR="002B4314">
        <w:t xml:space="preserve"> </w:t>
      </w:r>
      <w:r w:rsidR="002C1F99">
        <w:t xml:space="preserve">nie konkretnych inwestycji. Realizacja każdej z proponowanych inwestycji </w:t>
      </w:r>
      <w:r w:rsidR="002B4314">
        <w:t>poprzedzona</w:t>
      </w:r>
      <w:r w:rsidR="002C1F99">
        <w:t xml:space="preserve"> zostanie analizą </w:t>
      </w:r>
      <w:r w:rsidR="002B4314">
        <w:t>efektywności</w:t>
      </w:r>
      <w:r w:rsidR="002C1F99">
        <w:t xml:space="preserve"> ekonomicznej, a </w:t>
      </w:r>
      <w:r w:rsidR="002B4314">
        <w:t>przede wszystkim</w:t>
      </w:r>
      <w:r w:rsidR="002C1F99">
        <w:t xml:space="preserve"> analizą możliwości zagospodarowania przestrzeni publicznej zgodnie z zasadami planu zagospodarowania przestrzennego. </w:t>
      </w:r>
      <w:r w:rsidR="002B4314">
        <w:t>Część</w:t>
      </w:r>
      <w:r w:rsidR="002C1F99">
        <w:t xml:space="preserve"> inwestycji </w:t>
      </w:r>
      <w:r w:rsidR="002B4314">
        <w:t>polegać</w:t>
      </w:r>
      <w:r w:rsidR="002C1F99">
        <w:t xml:space="preserve"> będzie </w:t>
      </w:r>
      <w:r w:rsidR="00D03FEC">
        <w:t>również</w:t>
      </w:r>
      <w:r w:rsidR="002C1F99">
        <w:t xml:space="preserve"> na partnerstwie pomiędzy Gminą Głuszyca </w:t>
      </w:r>
      <w:r w:rsidR="000D56B8">
        <w:t xml:space="preserve">        </w:t>
      </w:r>
      <w:r w:rsidR="002C1F99">
        <w:t xml:space="preserve">a zarządcami dróg i to od współpracy pomiędzy tymi </w:t>
      </w:r>
      <w:r w:rsidR="002B4314">
        <w:t>jednostkami</w:t>
      </w:r>
      <w:r w:rsidR="002C1F99">
        <w:t xml:space="preserve"> </w:t>
      </w:r>
      <w:r w:rsidR="002B4314">
        <w:t>zależeć będzie ostateczna forma inwestycji</w:t>
      </w:r>
      <w:r w:rsidR="00D03FEC">
        <w:t>.</w:t>
      </w:r>
    </w:p>
    <w:p w14:paraId="7D87FB7E" w14:textId="77777777" w:rsidR="006842CE" w:rsidRPr="00510F3F" w:rsidRDefault="006842CE" w:rsidP="00510F3F"/>
    <w:p w14:paraId="64C80DC0" w14:textId="77777777" w:rsidR="006842CE" w:rsidRPr="000D56B8" w:rsidRDefault="00862B23" w:rsidP="000D56B8">
      <w:pPr>
        <w:pStyle w:val="Nagwek3"/>
        <w:rPr>
          <w:b/>
          <w:color w:val="385623" w:themeColor="accent6" w:themeShade="80"/>
          <w:spacing w:val="10"/>
        </w:rPr>
      </w:pPr>
      <w:bookmarkStart w:id="97" w:name="_Toc45704696"/>
      <w:r w:rsidRPr="009908A0">
        <w:rPr>
          <w:b/>
          <w:color w:val="385623" w:themeColor="accent6" w:themeShade="80"/>
          <w:spacing w:val="10"/>
        </w:rPr>
        <w:t>5.3.1. ADEKWATNOŚĆ ZAPROPONOWANYCH DZIAŁAŃ DO PROBLEMÓW ORAZ POTRZEB</w:t>
      </w:r>
      <w:bookmarkEnd w:id="97"/>
    </w:p>
    <w:p w14:paraId="69C47E0D" w14:textId="3BBAFC10" w:rsidR="00862B23" w:rsidRDefault="00F42BCD" w:rsidP="00D03FEC">
      <w:pPr>
        <w:ind w:firstLine="708"/>
      </w:pPr>
      <w:r>
        <w:t xml:space="preserve">Kierunki działań i propozycje inwestycji określone w dokumencie zostały wskazane na podstawie zaobserwowanych potrzeb i braków w strefie komunikacyjnej i infrastrukturalnej Gminy Głuszyca. </w:t>
      </w:r>
      <w:r w:rsidRPr="00F42BCD">
        <w:t>Analiza potrzeb i problemów opierała się na podstawie konsultacji społecznych</w:t>
      </w:r>
      <w:r w:rsidR="00625195">
        <w:t>,</w:t>
      </w:r>
      <w:r w:rsidRPr="00F42BCD">
        <w:t xml:space="preserve"> jak i analizy danych statystycznych związanych z zanieczyszczaniem powietrza, ruchem samochodowym oraz innymi ogólnodostępnymi danymi</w:t>
      </w:r>
      <w:r w:rsidR="00625195">
        <w:t xml:space="preserve">. Wybór kierunków opierał się o możliwości oddziaływania jednostki samorządu terytorialnego oraz zagospodarowania potrzeb mieszkańców przez inwestycje. </w:t>
      </w:r>
      <w:r w:rsidR="00463416">
        <w:t xml:space="preserve">W oparciu o te czynniki nastąpił wybór kierunków działań związanych z rozwojem niskoemisyjnego transportu. </w:t>
      </w:r>
      <w:r w:rsidR="000D56B8" w:rsidRPr="00B958BD">
        <w:t xml:space="preserve">Na początku </w:t>
      </w:r>
      <w:r w:rsidR="00463416">
        <w:t>działania Gminy skupiać będą się na poszukiwaniu możliwości pozyskania dofinansowania inwestycji, a następnie na ocenie oddziaływania realizacji przedsięwzięcia na niwelację braków wskazanych przez mieszkańców gminy.</w:t>
      </w:r>
      <w:r w:rsidR="009908A0">
        <w:t xml:space="preserve"> Rozwój elektromobilności na terenie Gminy Głuszyca wpisuje się w cele strategiczne gminy jakimi są działania zmierzające do poprawy życia mieszkańców jednostki. </w:t>
      </w:r>
    </w:p>
    <w:p w14:paraId="3224A9DE" w14:textId="77777777" w:rsidR="00D03FEC" w:rsidRDefault="00D03FEC" w:rsidP="00862B23"/>
    <w:p w14:paraId="439567C4" w14:textId="77777777" w:rsidR="00862B23" w:rsidRPr="00181EB5" w:rsidRDefault="00862B23" w:rsidP="00862B23">
      <w:pPr>
        <w:pStyle w:val="Nagwek1"/>
        <w:rPr>
          <w:b/>
          <w:color w:val="385623" w:themeColor="accent6" w:themeShade="80"/>
          <w:spacing w:val="10"/>
        </w:rPr>
      </w:pPr>
      <w:bookmarkStart w:id="98" w:name="_Toc45704697"/>
      <w:r w:rsidRPr="00181EB5">
        <w:rPr>
          <w:b/>
          <w:color w:val="385623" w:themeColor="accent6" w:themeShade="80"/>
          <w:spacing w:val="10"/>
        </w:rPr>
        <w:t>6.PLAN WDROŻENIA ELEKTROMOBILNOŚCI W JEDNOSTCE SAMORZĄDU TERYTORIALNEGO</w:t>
      </w:r>
      <w:bookmarkEnd w:id="98"/>
    </w:p>
    <w:p w14:paraId="55BA93EE" w14:textId="77777777" w:rsidR="00862B23" w:rsidRDefault="00862B23" w:rsidP="00862B23"/>
    <w:p w14:paraId="71CA0778" w14:textId="77777777" w:rsidR="00862B23" w:rsidRPr="00ED381E" w:rsidRDefault="0083192E" w:rsidP="0083192E">
      <w:pPr>
        <w:pStyle w:val="Nagwek2"/>
        <w:rPr>
          <w:b/>
          <w:color w:val="385623" w:themeColor="accent6" w:themeShade="80"/>
          <w:spacing w:val="10"/>
        </w:rPr>
      </w:pPr>
      <w:bookmarkStart w:id="99" w:name="_Toc45704698"/>
      <w:r w:rsidRPr="00ED381E">
        <w:rPr>
          <w:b/>
          <w:color w:val="385623" w:themeColor="accent6" w:themeShade="80"/>
          <w:spacing w:val="10"/>
        </w:rPr>
        <w:t>6.1. ZESTAWIENIE I HARMONOGRAM NIEZBĘDNYCH DZIAŁAŃ, W TYM INSTYTUCJONALNYCH I ADMINISTRACYJNYCH, W CELU WDROŻENIA STRATEGII ROZWOJU ELEKTROMOBILNOŚĆI</w:t>
      </w:r>
      <w:bookmarkEnd w:id="99"/>
      <w:r w:rsidRPr="00ED381E">
        <w:rPr>
          <w:b/>
          <w:color w:val="385623" w:themeColor="accent6" w:themeShade="80"/>
          <w:spacing w:val="10"/>
        </w:rPr>
        <w:t xml:space="preserve"> </w:t>
      </w:r>
    </w:p>
    <w:p w14:paraId="6E8D8A04" w14:textId="77777777" w:rsidR="0083192E" w:rsidRDefault="0083192E" w:rsidP="0083192E"/>
    <w:p w14:paraId="46F4AC5F" w14:textId="77777777" w:rsidR="00D03FEC" w:rsidRPr="000D56B8" w:rsidRDefault="0083192E" w:rsidP="000D56B8">
      <w:pPr>
        <w:pStyle w:val="Nagwek3"/>
        <w:rPr>
          <w:b/>
          <w:color w:val="385623" w:themeColor="accent6" w:themeShade="80"/>
          <w:spacing w:val="10"/>
        </w:rPr>
      </w:pPr>
      <w:bookmarkStart w:id="100" w:name="_Toc45704699"/>
      <w:r w:rsidRPr="00ED381E">
        <w:rPr>
          <w:b/>
          <w:color w:val="385623" w:themeColor="accent6" w:themeShade="80"/>
          <w:spacing w:val="10"/>
        </w:rPr>
        <w:t>6.1.1. ZAKRES I ME</w:t>
      </w:r>
      <w:r w:rsidR="0029465F">
        <w:rPr>
          <w:b/>
          <w:color w:val="385623" w:themeColor="accent6" w:themeShade="80"/>
          <w:spacing w:val="10"/>
        </w:rPr>
        <w:t>TODY</w:t>
      </w:r>
      <w:r w:rsidRPr="00ED381E">
        <w:rPr>
          <w:b/>
          <w:color w:val="385623" w:themeColor="accent6" w:themeShade="80"/>
          <w:spacing w:val="10"/>
        </w:rPr>
        <w:t>KA ANALIZY WYBRANEJ STRATEGII ROZWOJU ELEKTROMOBILNOŚCI, W TYM RODZAJ NAPĘDU POJAZDÓW ORAZ ZASTĄPIENIE POJAZDÓW SPALINOWYCH</w:t>
      </w:r>
      <w:bookmarkEnd w:id="100"/>
    </w:p>
    <w:p w14:paraId="33858829" w14:textId="77777777" w:rsidR="006842CE" w:rsidRDefault="00A727F0" w:rsidP="000D56B8">
      <w:pPr>
        <w:ind w:firstLine="708"/>
      </w:pPr>
      <w:r w:rsidRPr="00A727F0">
        <w:t>Metodyka analizy została opracowana na podstawie danych pozyskanych z Gminy</w:t>
      </w:r>
      <w:r>
        <w:t xml:space="preserve"> Głuszyca</w:t>
      </w:r>
      <w:r w:rsidRPr="00A727F0">
        <w:t xml:space="preserve"> oraz danych statystycznych dotyczących zarówno gminy, powiatu jak i województwa. Wzięto pod uwagę również trendy zachodzące w gospodarce. Poniżej przedstawiono poszczególne obszary analizy, </w:t>
      </w:r>
      <w:r w:rsidR="002C1345">
        <w:t>której rezultatem jest niniejsza strategia</w:t>
      </w:r>
      <w:r w:rsidRPr="00A727F0">
        <w:t xml:space="preserve">. </w:t>
      </w:r>
    </w:p>
    <w:p w14:paraId="24C569F5" w14:textId="77777777" w:rsidR="00A727F0" w:rsidRPr="00ED381E" w:rsidRDefault="00A727F0" w:rsidP="00ED381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01" w:name="_Toc46747894"/>
      <w:r w:rsidRPr="00ED381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ED381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ED381E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ED381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27</w:t>
      </w:r>
      <w:r w:rsidR="00243952" w:rsidRPr="00ED381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="00ED381E" w:rsidRPr="00ED381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Metodyka analizy wyboru linii autobusowych</w:t>
      </w:r>
      <w:bookmarkEnd w:id="101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A727F0" w14:paraId="49C2CBC8" w14:textId="77777777" w:rsidTr="00ED381E">
        <w:tc>
          <w:tcPr>
            <w:tcW w:w="9062" w:type="dxa"/>
            <w:shd w:val="clear" w:color="auto" w:fill="E2EFD9" w:themeFill="accent6" w:themeFillTint="33"/>
          </w:tcPr>
          <w:p w14:paraId="447EA668" w14:textId="77777777" w:rsidR="00A727F0" w:rsidRDefault="00510A65" w:rsidP="00ED381E">
            <w:pPr>
              <w:jc w:val="center"/>
            </w:pPr>
            <w:r w:rsidRPr="00510A65">
              <w:t>Dane demograficzne</w:t>
            </w:r>
          </w:p>
        </w:tc>
      </w:tr>
      <w:tr w:rsidR="00A727F0" w14:paraId="0456FF0E" w14:textId="77777777" w:rsidTr="00ED381E">
        <w:tc>
          <w:tcPr>
            <w:tcW w:w="9062" w:type="dxa"/>
            <w:shd w:val="clear" w:color="auto" w:fill="92D050"/>
          </w:tcPr>
          <w:p w14:paraId="511095FE" w14:textId="77777777" w:rsidR="00A727F0" w:rsidRDefault="00510A65" w:rsidP="002C1345">
            <w:pPr>
              <w:jc w:val="center"/>
            </w:pPr>
            <w:r w:rsidRPr="00510A65">
              <w:t>Gmina Głuszyca od kilku lat nieprzerwanie doświadcza spadku liczby ludności</w:t>
            </w:r>
            <w:r w:rsidR="002C1345">
              <w:t>: o</w:t>
            </w:r>
            <w:r w:rsidRPr="00510A65">
              <w:t>d rok 1995 z gminy ubyło około 1000 mieszkańców</w:t>
            </w:r>
          </w:p>
        </w:tc>
      </w:tr>
      <w:tr w:rsidR="00A727F0" w14:paraId="02BB1740" w14:textId="77777777" w:rsidTr="00ED381E">
        <w:tc>
          <w:tcPr>
            <w:tcW w:w="9062" w:type="dxa"/>
            <w:shd w:val="clear" w:color="auto" w:fill="E2EFD9" w:themeFill="accent6" w:themeFillTint="33"/>
          </w:tcPr>
          <w:p w14:paraId="18835E08" w14:textId="77777777" w:rsidR="00A727F0" w:rsidRDefault="00510A65" w:rsidP="00ED381E">
            <w:pPr>
              <w:jc w:val="center"/>
            </w:pPr>
            <w:r w:rsidRPr="00510A65">
              <w:t>Możliwości oddziaływania Gminy</w:t>
            </w:r>
          </w:p>
        </w:tc>
      </w:tr>
      <w:tr w:rsidR="00A727F0" w14:paraId="2FD599F8" w14:textId="77777777" w:rsidTr="00ED381E">
        <w:tc>
          <w:tcPr>
            <w:tcW w:w="9062" w:type="dxa"/>
            <w:shd w:val="clear" w:color="auto" w:fill="92D050"/>
          </w:tcPr>
          <w:p w14:paraId="5E77AA85" w14:textId="77777777" w:rsidR="00A727F0" w:rsidRPr="00510A65" w:rsidRDefault="00510A65" w:rsidP="002C134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10A65">
              <w:rPr>
                <w:rFonts w:ascii="Calibri" w:eastAsia="Times New Roman" w:hAnsi="Calibri" w:cs="Times New Roman"/>
              </w:rPr>
              <w:t>Istotnym wyzwaniem w transformacji transportu do t</w:t>
            </w:r>
            <w:r>
              <w:rPr>
                <w:rFonts w:ascii="Calibri" w:eastAsia="Times New Roman" w:hAnsi="Calibri" w:cs="Times New Roman"/>
              </w:rPr>
              <w:t>ransportu</w:t>
            </w:r>
            <w:r w:rsidRPr="00510A65">
              <w:rPr>
                <w:rFonts w:ascii="Calibri" w:eastAsia="Times New Roman" w:hAnsi="Calibri" w:cs="Times New Roman"/>
              </w:rPr>
              <w:t xml:space="preserve"> opartego o napędy niskoemisyjne jest wzięcie pod uwagę możliwości gminy. Dochody Gminy na przestrzeni ostatnich lat rosły. Szczególnie jeśli chodzi o wpływy z podatków. Wzrost dochodów podatkowych między rokiem 2009 a 2016 wyniósł nieco ponad 10 proc</w:t>
            </w:r>
            <w:r w:rsidRPr="00510A65">
              <w:rPr>
                <w:rFonts w:ascii="Calibri" w:eastAsia="Times New Roman" w:hAnsi="Calibri" w:cs="Times New Roman"/>
                <w:vertAlign w:val="superscript"/>
              </w:rPr>
              <w:footnoteReference w:id="5"/>
            </w:r>
            <w:r w:rsidRPr="00510A65">
              <w:rPr>
                <w:rFonts w:ascii="Calibri" w:eastAsia="Times New Roman" w:hAnsi="Calibri" w:cs="Times New Roman"/>
              </w:rPr>
              <w:t>. Zgodnie z danymi statystycznymi Gmina może pozwolić sobie na przeznaczenie z budżetu na ten rodzaj działalności 0,5 mln złotych. Z uwagi na ograniczone możliwości gmina nie jest w stanie inwestować w każde rozwiązanie z zakresu elektromobilności.</w:t>
            </w:r>
          </w:p>
        </w:tc>
      </w:tr>
      <w:tr w:rsidR="00A727F0" w14:paraId="4ED14D82" w14:textId="77777777" w:rsidTr="00ED381E">
        <w:tc>
          <w:tcPr>
            <w:tcW w:w="9062" w:type="dxa"/>
            <w:shd w:val="clear" w:color="auto" w:fill="E2EFD9" w:themeFill="accent6" w:themeFillTint="33"/>
          </w:tcPr>
          <w:p w14:paraId="30808DEB" w14:textId="77777777" w:rsidR="00A727F0" w:rsidRDefault="00510A65" w:rsidP="00ED381E">
            <w:pPr>
              <w:jc w:val="center"/>
            </w:pPr>
            <w:r w:rsidRPr="00510A65">
              <w:t>Trendy makroekonomiczne.</w:t>
            </w:r>
          </w:p>
        </w:tc>
      </w:tr>
      <w:tr w:rsidR="00A727F0" w14:paraId="1FE4D0E2" w14:textId="77777777" w:rsidTr="00ED381E">
        <w:tc>
          <w:tcPr>
            <w:tcW w:w="9062" w:type="dxa"/>
            <w:shd w:val="clear" w:color="auto" w:fill="92D050"/>
          </w:tcPr>
          <w:p w14:paraId="4E974599" w14:textId="77777777" w:rsidR="004E7386" w:rsidRPr="004E7386" w:rsidRDefault="004E7386" w:rsidP="002C1345">
            <w:pPr>
              <w:spacing w:before="100" w:after="200" w:line="276" w:lineRule="auto"/>
              <w:ind w:left="-122"/>
              <w:contextualSpacing/>
              <w:jc w:val="center"/>
              <w:rPr>
                <w:rFonts w:ascii="Calibri" w:eastAsia="Times New Roman" w:hAnsi="Calibri" w:cs="Times New Roman"/>
              </w:rPr>
            </w:pPr>
            <w:r w:rsidRPr="004E7386">
              <w:rPr>
                <w:rFonts w:ascii="Calibri" w:eastAsia="Times New Roman" w:hAnsi="Calibri" w:cs="Times New Roman"/>
              </w:rPr>
              <w:t xml:space="preserve">Ceny baterii litowo-jonowych. Baterie są główny czynnikiem </w:t>
            </w:r>
            <w:r w:rsidR="002C1345">
              <w:rPr>
                <w:rFonts w:ascii="Calibri" w:eastAsia="Times New Roman" w:hAnsi="Calibri" w:cs="Times New Roman"/>
              </w:rPr>
              <w:t>generującym koszty</w:t>
            </w:r>
            <w:r w:rsidRPr="004E7386">
              <w:rPr>
                <w:rFonts w:ascii="Calibri" w:eastAsia="Times New Roman" w:hAnsi="Calibri" w:cs="Times New Roman"/>
              </w:rPr>
              <w:t xml:space="preserve"> dla rozwoju elektromobilności. Samochód elektryczny potrzebuje zdecydowanie mniej części niż tradycyjny samochód za to z uwagi na małą gęstość energii baterie pozostają wyzwaniem.</w:t>
            </w:r>
          </w:p>
          <w:p w14:paraId="1C55E277" w14:textId="77777777" w:rsidR="004E7386" w:rsidRPr="004E7386" w:rsidRDefault="004E7386" w:rsidP="002C1345">
            <w:pPr>
              <w:numPr>
                <w:ilvl w:val="0"/>
                <w:numId w:val="14"/>
              </w:numPr>
              <w:spacing w:before="100" w:after="200" w:line="276" w:lineRule="auto"/>
              <w:ind w:left="587" w:hanging="283"/>
              <w:contextualSpacing/>
              <w:rPr>
                <w:rFonts w:ascii="Calibri" w:eastAsia="Times New Roman" w:hAnsi="Calibri" w:cs="Times New Roman"/>
              </w:rPr>
            </w:pPr>
            <w:r w:rsidRPr="004E7386">
              <w:rPr>
                <w:rFonts w:ascii="Calibri" w:eastAsia="Times New Roman" w:hAnsi="Calibri" w:cs="Times New Roman"/>
              </w:rPr>
              <w:t xml:space="preserve">Ceny instalacji odnawialnych źródeł energii. Ważne dla rozwoju mobilności niskie koszty energii będą ograniczane poprzez użycie OZE. Gmina </w:t>
            </w:r>
            <w:r w:rsidR="002C1345">
              <w:rPr>
                <w:rFonts w:ascii="Calibri" w:eastAsia="Times New Roman" w:hAnsi="Calibri" w:cs="Times New Roman"/>
              </w:rPr>
              <w:t>G</w:t>
            </w:r>
            <w:r w:rsidRPr="004E7386">
              <w:rPr>
                <w:rFonts w:ascii="Calibri" w:eastAsia="Times New Roman" w:hAnsi="Calibri" w:cs="Times New Roman"/>
              </w:rPr>
              <w:t>łuszyca ma potencjał rozwoju energetyki słonecznej i wodnej</w:t>
            </w:r>
          </w:p>
          <w:p w14:paraId="25DDA794" w14:textId="77777777" w:rsidR="004E7386" w:rsidRPr="004E7386" w:rsidRDefault="004E7386" w:rsidP="002C1345">
            <w:pPr>
              <w:numPr>
                <w:ilvl w:val="0"/>
                <w:numId w:val="14"/>
              </w:numPr>
              <w:spacing w:before="100" w:after="200" w:line="276" w:lineRule="auto"/>
              <w:ind w:left="587"/>
              <w:contextualSpacing/>
              <w:rPr>
                <w:rFonts w:ascii="Calibri" w:eastAsia="Times New Roman" w:hAnsi="Calibri" w:cs="Times New Roman"/>
              </w:rPr>
            </w:pPr>
            <w:r w:rsidRPr="004E7386">
              <w:rPr>
                <w:rFonts w:ascii="Calibri" w:eastAsia="Times New Roman" w:hAnsi="Calibri" w:cs="Times New Roman"/>
              </w:rPr>
              <w:t>Ceny energii elektrycznej są w mniejszym stopniu zależny od nastrojów rynków czy nacisków politycznych</w:t>
            </w:r>
          </w:p>
          <w:p w14:paraId="4372A305" w14:textId="77777777" w:rsidR="00A727F0" w:rsidRDefault="00A727F0" w:rsidP="00A727F0"/>
        </w:tc>
      </w:tr>
      <w:tr w:rsidR="00A727F0" w14:paraId="0EB3A675" w14:textId="77777777" w:rsidTr="00ED381E">
        <w:tc>
          <w:tcPr>
            <w:tcW w:w="9062" w:type="dxa"/>
            <w:shd w:val="clear" w:color="auto" w:fill="E2EFD9" w:themeFill="accent6" w:themeFillTint="33"/>
          </w:tcPr>
          <w:p w14:paraId="282E2E51" w14:textId="77777777" w:rsidR="00A727F0" w:rsidRDefault="004E7386" w:rsidP="00ED381E">
            <w:pPr>
              <w:jc w:val="center"/>
            </w:pPr>
            <w:r w:rsidRPr="004E7386">
              <w:t>Liczba zarejestrowanych pojazdów prywatnych</w:t>
            </w:r>
          </w:p>
        </w:tc>
      </w:tr>
      <w:tr w:rsidR="004E7386" w14:paraId="76F8C5F5" w14:textId="77777777" w:rsidTr="00ED381E">
        <w:tc>
          <w:tcPr>
            <w:tcW w:w="9062" w:type="dxa"/>
            <w:shd w:val="clear" w:color="auto" w:fill="92D050"/>
          </w:tcPr>
          <w:p w14:paraId="1D057F7E" w14:textId="77777777" w:rsidR="004E7386" w:rsidRPr="004E7386" w:rsidRDefault="004E7386" w:rsidP="002C1345">
            <w:pPr>
              <w:jc w:val="center"/>
            </w:pPr>
            <w:r w:rsidRPr="004E7386">
              <w:t>Ważne w tym kontekście jest wyprowadzanie ruchu poza ulice w formie ruchu pieszego oraz rowerowego, a także zmniejszenie tłoku na drogach w postaci polepszenia infrastruktury transportu publicznego.</w:t>
            </w:r>
          </w:p>
        </w:tc>
      </w:tr>
      <w:tr w:rsidR="004E7386" w14:paraId="6B3A2930" w14:textId="77777777" w:rsidTr="00ED381E">
        <w:tc>
          <w:tcPr>
            <w:tcW w:w="9062" w:type="dxa"/>
            <w:shd w:val="clear" w:color="auto" w:fill="E2EFD9" w:themeFill="accent6" w:themeFillTint="33"/>
          </w:tcPr>
          <w:p w14:paraId="40CF4941" w14:textId="77777777" w:rsidR="004E7386" w:rsidRPr="004E7386" w:rsidRDefault="004E7386" w:rsidP="00ED381E">
            <w:pPr>
              <w:jc w:val="center"/>
            </w:pPr>
            <w:r w:rsidRPr="004E7386">
              <w:t>Dane dotyczące skutków zanieczyszczenia powietrza</w:t>
            </w:r>
          </w:p>
        </w:tc>
      </w:tr>
      <w:tr w:rsidR="004E7386" w14:paraId="26C4D95E" w14:textId="77777777" w:rsidTr="00ED381E">
        <w:tc>
          <w:tcPr>
            <w:tcW w:w="9062" w:type="dxa"/>
            <w:shd w:val="clear" w:color="auto" w:fill="92D050"/>
          </w:tcPr>
          <w:p w14:paraId="314B09D4" w14:textId="77777777" w:rsidR="004E7386" w:rsidRPr="004E7386" w:rsidRDefault="004E7386" w:rsidP="002C1345">
            <w:pPr>
              <w:jc w:val="center"/>
            </w:pPr>
            <w:r w:rsidRPr="004E7386">
              <w:t>WHO podaje, że 24</w:t>
            </w:r>
            <w:r w:rsidR="002C1345">
              <w:t xml:space="preserve"> %</w:t>
            </w:r>
            <w:r w:rsidRPr="004E7386">
              <w:t xml:space="preserve"> wszystkich zgonów z powodu udaru mózgu na świecie ma związek ze smogiem. To samo dotyczy 25 </w:t>
            </w:r>
            <w:r w:rsidR="002C1345">
              <w:t>%</w:t>
            </w:r>
            <w:r w:rsidRPr="004E7386">
              <w:t xml:space="preserve"> zgonów z powodu chorób serca i aż 43 proc. śmierci z powodu chorób płuc.</w:t>
            </w:r>
          </w:p>
        </w:tc>
      </w:tr>
      <w:tr w:rsidR="004E7386" w14:paraId="1B873A22" w14:textId="77777777" w:rsidTr="00ED381E">
        <w:tc>
          <w:tcPr>
            <w:tcW w:w="9062" w:type="dxa"/>
            <w:shd w:val="clear" w:color="auto" w:fill="E2EFD9" w:themeFill="accent6" w:themeFillTint="33"/>
          </w:tcPr>
          <w:p w14:paraId="68D3AC55" w14:textId="77777777" w:rsidR="004E7386" w:rsidRPr="004E7386" w:rsidRDefault="004E7386" w:rsidP="00ED381E">
            <w:pPr>
              <w:jc w:val="center"/>
            </w:pPr>
            <w:r w:rsidRPr="004E7386">
              <w:t>Dane dotyczące kosztów społecznych zanieczyszczenia powietrza</w:t>
            </w:r>
          </w:p>
        </w:tc>
      </w:tr>
      <w:tr w:rsidR="0002248E" w14:paraId="3AE523DA" w14:textId="77777777" w:rsidTr="00ED381E">
        <w:tc>
          <w:tcPr>
            <w:tcW w:w="9062" w:type="dxa"/>
            <w:shd w:val="clear" w:color="auto" w:fill="92D050"/>
          </w:tcPr>
          <w:p w14:paraId="2DCDEA7E" w14:textId="77777777" w:rsidR="00A07DC3" w:rsidRPr="00A07DC3" w:rsidRDefault="00A07DC3" w:rsidP="002C1345">
            <w:pPr>
              <w:jc w:val="center"/>
            </w:pPr>
            <w:r w:rsidRPr="00A07DC3">
              <w:t xml:space="preserve">Raport GUS podaje, że statystyczny Polak </w:t>
            </w:r>
            <w:r>
              <w:t xml:space="preserve">płaci około 900 zł </w:t>
            </w:r>
            <w:r w:rsidRPr="00A07DC3">
              <w:t>ukrytych kosztów społecznych</w:t>
            </w:r>
          </w:p>
          <w:p w14:paraId="4FA9A9D5" w14:textId="77777777" w:rsidR="0002248E" w:rsidRPr="004E7386" w:rsidRDefault="00A07DC3" w:rsidP="002C1345">
            <w:pPr>
              <w:jc w:val="center"/>
            </w:pPr>
            <w:r w:rsidRPr="00A07DC3">
              <w:t>które wiążą się z posiadaniem i użytkowaniem samochodu osobowego. Pod koniec obowiązywania niniejszej</w:t>
            </w:r>
            <w:r>
              <w:t xml:space="preserve"> </w:t>
            </w:r>
            <w:r w:rsidRPr="00A07DC3">
              <w:t>strategii zasadnym będzie policzenie zasadności wymiany kolejnych autobusów na elektryczne</w:t>
            </w:r>
            <w:r>
              <w:t xml:space="preserve"> oraz kosztów społecznych z tym związanych.</w:t>
            </w:r>
          </w:p>
        </w:tc>
      </w:tr>
      <w:tr w:rsidR="0002248E" w14:paraId="3E54E223" w14:textId="77777777" w:rsidTr="00ED381E">
        <w:tc>
          <w:tcPr>
            <w:tcW w:w="9062" w:type="dxa"/>
            <w:shd w:val="clear" w:color="auto" w:fill="E2EFD9" w:themeFill="accent6" w:themeFillTint="33"/>
          </w:tcPr>
          <w:p w14:paraId="039D2303" w14:textId="77777777" w:rsidR="0002248E" w:rsidRPr="00A07DC3" w:rsidRDefault="00A07DC3" w:rsidP="00ED381E">
            <w:pPr>
              <w:spacing w:before="100" w:after="200" w:line="276" w:lineRule="auto"/>
              <w:contextualSpacing/>
              <w:jc w:val="center"/>
              <w:rPr>
                <w:rFonts w:ascii="Calibri" w:eastAsia="Times New Roman" w:hAnsi="Calibri" w:cs="Times New Roman"/>
              </w:rPr>
            </w:pPr>
            <w:r w:rsidRPr="00A07DC3">
              <w:rPr>
                <w:rFonts w:ascii="Calibri" w:eastAsia="Times New Roman" w:hAnsi="Calibri" w:cs="Times New Roman"/>
              </w:rPr>
              <w:t>Linie i rozkłady jazdy komunikacji gminnej</w:t>
            </w:r>
          </w:p>
        </w:tc>
      </w:tr>
      <w:tr w:rsidR="0002248E" w14:paraId="5900CC0D" w14:textId="77777777" w:rsidTr="00ED381E">
        <w:tc>
          <w:tcPr>
            <w:tcW w:w="9062" w:type="dxa"/>
            <w:shd w:val="clear" w:color="auto" w:fill="92D050"/>
          </w:tcPr>
          <w:p w14:paraId="59742D75" w14:textId="77777777" w:rsidR="0002248E" w:rsidRPr="004E7386" w:rsidRDefault="00472029" w:rsidP="002C1345">
            <w:pPr>
              <w:jc w:val="center"/>
            </w:pPr>
            <w:r>
              <w:t xml:space="preserve">Ważnym czynnikiem jest analiza rozkładu jazdy. Pod kątem </w:t>
            </w:r>
            <w:r w:rsidR="002C1345">
              <w:t>z</w:t>
            </w:r>
            <w:r>
              <w:t>u</w:t>
            </w:r>
            <w:r w:rsidR="002C1345">
              <w:t>ż</w:t>
            </w:r>
            <w:r>
              <w:t>ycia energii ważnym elem</w:t>
            </w:r>
            <w:r w:rsidR="002C1345">
              <w:t>e</w:t>
            </w:r>
            <w:r>
              <w:t>ntem jest ukształtowanie terenu na trasie przejazdu autobusu. Ze względu na górzysty charakter Gminy Głuszyca będzie to jeden z ważniejszych czynników wpływających na wybór linii autobusowych które mogłyby być obsługiwane przez autobusy elektryczne.</w:t>
            </w:r>
          </w:p>
        </w:tc>
      </w:tr>
      <w:tr w:rsidR="00A07DC3" w14:paraId="4FB5DA96" w14:textId="77777777" w:rsidTr="00ED381E">
        <w:tc>
          <w:tcPr>
            <w:tcW w:w="9062" w:type="dxa"/>
            <w:shd w:val="clear" w:color="auto" w:fill="E2EFD9" w:themeFill="accent6" w:themeFillTint="33"/>
          </w:tcPr>
          <w:p w14:paraId="0EA0F3CE" w14:textId="77777777" w:rsidR="00A07DC3" w:rsidRPr="004E7386" w:rsidRDefault="00396F69" w:rsidP="00ED381E">
            <w:pPr>
              <w:jc w:val="center"/>
            </w:pPr>
            <w:r w:rsidRPr="00396F69">
              <w:rPr>
                <w:rFonts w:ascii="Calibri" w:eastAsia="Calibri" w:hAnsi="Calibri" w:cs="Times New Roman"/>
              </w:rPr>
              <w:t>Rozmieszczenie ludności w gminie</w:t>
            </w:r>
          </w:p>
        </w:tc>
      </w:tr>
      <w:tr w:rsidR="00A07DC3" w14:paraId="326944D4" w14:textId="77777777" w:rsidTr="00ED381E">
        <w:tc>
          <w:tcPr>
            <w:tcW w:w="9062" w:type="dxa"/>
            <w:shd w:val="clear" w:color="auto" w:fill="92D050"/>
          </w:tcPr>
          <w:p w14:paraId="0E8F818A" w14:textId="77777777" w:rsidR="00A07DC3" w:rsidRPr="004E7386" w:rsidRDefault="00396F69" w:rsidP="002C1345">
            <w:pPr>
              <w:jc w:val="center"/>
            </w:pPr>
            <w:r>
              <w:t>Największa redukcja kosztów zarówno ekonomicznych jak i społecznych związanych z rozwojem niskoemisyjnych form transportu następuję przy przebiegu linii obsługiwanych przez autobusy elektryczne przez najbardziej zaludnione obszary gminy.</w:t>
            </w:r>
          </w:p>
        </w:tc>
      </w:tr>
    </w:tbl>
    <w:p w14:paraId="0B824D9D" w14:textId="77777777" w:rsidR="00751011" w:rsidRPr="0096718F" w:rsidRDefault="00ED381E" w:rsidP="0096718F">
      <w:pPr>
        <w:jc w:val="center"/>
        <w:rPr>
          <w:i/>
          <w:iCs/>
        </w:rPr>
      </w:pPr>
      <w:r w:rsidRPr="00ED381E">
        <w:rPr>
          <w:i/>
          <w:iCs/>
        </w:rPr>
        <w:t>Źródło: opracowanie własne</w:t>
      </w:r>
    </w:p>
    <w:p w14:paraId="20E83649" w14:textId="77777777" w:rsidR="006842CE" w:rsidRPr="0096718F" w:rsidRDefault="0083192E" w:rsidP="0096718F">
      <w:pPr>
        <w:pStyle w:val="Nagwek3"/>
        <w:rPr>
          <w:b/>
          <w:color w:val="385623" w:themeColor="accent6" w:themeShade="80"/>
          <w:spacing w:val="10"/>
        </w:rPr>
      </w:pPr>
      <w:bookmarkStart w:id="102" w:name="_Toc45704700"/>
      <w:r w:rsidRPr="00D6646B">
        <w:rPr>
          <w:b/>
          <w:color w:val="385623" w:themeColor="accent6" w:themeShade="80"/>
          <w:spacing w:val="10"/>
        </w:rPr>
        <w:t xml:space="preserve">6.1.2. OPIS </w:t>
      </w:r>
      <w:r w:rsidR="00751011" w:rsidRPr="00D6646B">
        <w:rPr>
          <w:b/>
          <w:color w:val="385623" w:themeColor="accent6" w:themeShade="80"/>
          <w:spacing w:val="10"/>
        </w:rPr>
        <w:t>I CHARAKTERYSTYKA WYBRANEJ TECHNOLOGII ŁĄDOWANIA I DOBORU OPTYMALNYCH POJAZDÓW Z UWZGLĘDNIENIEM POJEMNOŚCI BATERII I MOŻLIWOŚCI PRZEWOZOWYCH</w:t>
      </w:r>
      <w:bookmarkEnd w:id="102"/>
    </w:p>
    <w:p w14:paraId="0777557B" w14:textId="77777777" w:rsidR="002C1345" w:rsidRPr="00FB510E" w:rsidRDefault="00FB510E" w:rsidP="0096718F">
      <w:pPr>
        <w:ind w:firstLine="360"/>
      </w:pPr>
      <w:r w:rsidRPr="00FB510E">
        <w:t>Definicja ładowarki elektrycznej ustalona w ustawie o elektromobilności: jest to urządzenie umożliwiające ładowanie pojedynczego pojazdu elektrycznego, pojazdu hybrydowego i autobusu zeroemisyjnego oraz miejsce, w którym wymienia się lub ładuje akumulator służący do napędu tego pojazdu.</w:t>
      </w:r>
    </w:p>
    <w:p w14:paraId="081703B0" w14:textId="77777777" w:rsidR="00FB510E" w:rsidRPr="00FB510E" w:rsidRDefault="00FB510E" w:rsidP="002C1345">
      <w:pPr>
        <w:ind w:firstLine="360"/>
      </w:pPr>
      <w:r w:rsidRPr="00FB510E">
        <w:t>Podział stacji ładowania według ustawy o elektromobilności</w:t>
      </w:r>
    </w:p>
    <w:p w14:paraId="75F52CA8" w14:textId="77777777" w:rsidR="00FB510E" w:rsidRPr="00FB510E" w:rsidRDefault="00FB510E" w:rsidP="003F3F91">
      <w:pPr>
        <w:pStyle w:val="Akapitzlist"/>
        <w:numPr>
          <w:ilvl w:val="0"/>
          <w:numId w:val="15"/>
        </w:numPr>
      </w:pPr>
      <w:r w:rsidRPr="00FB510E">
        <w:t>urządzenia o mocy do 3,7 kW – które według ustawy nie są stacjami ładowania</w:t>
      </w:r>
    </w:p>
    <w:p w14:paraId="59BF324C" w14:textId="77777777" w:rsidR="00FB510E" w:rsidRPr="00FB510E" w:rsidRDefault="00FB510E" w:rsidP="003F3F91">
      <w:pPr>
        <w:pStyle w:val="Akapitzlist"/>
        <w:numPr>
          <w:ilvl w:val="0"/>
          <w:numId w:val="15"/>
        </w:numPr>
      </w:pPr>
      <w:r w:rsidRPr="00FB510E">
        <w:t>punkty ładowania o mocy mniejszej lub równej 22 kW</w:t>
      </w:r>
    </w:p>
    <w:p w14:paraId="16F984D3" w14:textId="77777777" w:rsidR="00FB510E" w:rsidRPr="00FB510E" w:rsidRDefault="00FB510E" w:rsidP="003F3F91">
      <w:pPr>
        <w:pStyle w:val="Akapitzlist"/>
        <w:numPr>
          <w:ilvl w:val="0"/>
          <w:numId w:val="15"/>
        </w:numPr>
      </w:pPr>
      <w:r w:rsidRPr="00FB510E">
        <w:t>punkt ładowania o dużej mocy – punkt ładowania o mocy większej niż 22 kW</w:t>
      </w:r>
    </w:p>
    <w:p w14:paraId="7D6945C0" w14:textId="793AE7E9" w:rsidR="00FB510E" w:rsidRPr="00FB510E" w:rsidRDefault="00FB510E" w:rsidP="002C1345">
      <w:pPr>
        <w:ind w:firstLine="360"/>
      </w:pPr>
      <w:r w:rsidRPr="00FB510E">
        <w:t>Biorąc pod uwagę powyższe rozróżnienie wydaje się</w:t>
      </w:r>
      <w:r>
        <w:t>,</w:t>
      </w:r>
      <w:r w:rsidRPr="00FB510E">
        <w:t xml:space="preserve"> że najpopularniejsz</w:t>
      </w:r>
      <w:r>
        <w:t>ymi</w:t>
      </w:r>
      <w:r w:rsidRPr="00FB510E">
        <w:t xml:space="preserve"> ładowark</w:t>
      </w:r>
      <w:r>
        <w:t>ami</w:t>
      </w:r>
      <w:r w:rsidRPr="00FB510E">
        <w:t xml:space="preserve"> będą </w:t>
      </w:r>
      <w:r>
        <w:t>te</w:t>
      </w:r>
      <w:r w:rsidRPr="00FB510E">
        <w:t xml:space="preserve"> do mocy 3,7 kW</w:t>
      </w:r>
      <w:r>
        <w:t>.</w:t>
      </w:r>
      <w:r w:rsidRPr="00FB510E">
        <w:t xml:space="preserve"> </w:t>
      </w:r>
      <w:r>
        <w:t>B</w:t>
      </w:r>
      <w:r w:rsidRPr="00FB510E">
        <w:t xml:space="preserve">ędą </w:t>
      </w:r>
      <w:r>
        <w:t xml:space="preserve">one </w:t>
      </w:r>
      <w:r w:rsidRPr="00FB510E">
        <w:t>zasilały samochody w trakcie nocy</w:t>
      </w:r>
      <w:r>
        <w:t xml:space="preserve"> lub dłuższych przerw</w:t>
      </w:r>
      <w:r w:rsidR="0096718F">
        <w:t xml:space="preserve"> </w:t>
      </w:r>
      <w:r w:rsidR="0073245A">
        <w:t>w użytkowaniu</w:t>
      </w:r>
      <w:r w:rsidRPr="00FB510E">
        <w:t>. Będą to jednak rozwiązania instalowane samodzielnie przez mieszkańców</w:t>
      </w:r>
      <w:r w:rsidR="0096718F">
        <w:t xml:space="preserve"> </w:t>
      </w:r>
      <w:r w:rsidR="002C1345">
        <w:t>i</w:t>
      </w:r>
      <w:r w:rsidRPr="00FB510E">
        <w:t xml:space="preserve"> mniejszych przedsiębiorców.</w:t>
      </w:r>
    </w:p>
    <w:p w14:paraId="4AA5D24E" w14:textId="77777777" w:rsidR="00FB510E" w:rsidRDefault="00FB510E" w:rsidP="002C1345">
      <w:pPr>
        <w:ind w:firstLine="708"/>
      </w:pPr>
      <w:r w:rsidRPr="00FB510E">
        <w:t xml:space="preserve">Zgodnie z zapisami w rozdziale trzecim gmina </w:t>
      </w:r>
      <w:r w:rsidR="0096718F">
        <w:t>w zakresie ła</w:t>
      </w:r>
      <w:r w:rsidR="002C1345">
        <w:t>dow</w:t>
      </w:r>
      <w:r w:rsidR="0096718F">
        <w:t>a</w:t>
      </w:r>
      <w:r w:rsidR="002C1345">
        <w:t xml:space="preserve">rek </w:t>
      </w:r>
      <w:r w:rsidRPr="00FB510E">
        <w:t>będzie działała tylko punktowo na terenie gminy</w:t>
      </w:r>
      <w:r w:rsidR="002C1345">
        <w:t>: p</w:t>
      </w:r>
      <w:r w:rsidRPr="00FB510E">
        <w:t>lanuje się umieszczenie ładowarek publicznych przy centrum przesiadkowym</w:t>
      </w:r>
      <w:r w:rsidR="0073245A">
        <w:t xml:space="preserve">, </w:t>
      </w:r>
      <w:r w:rsidRPr="00FB510E">
        <w:t>Urzędzie Gminy</w:t>
      </w:r>
      <w:r w:rsidR="0096718F">
        <w:t xml:space="preserve"> oraz przy Podziemnym Mieście Osówka</w:t>
      </w:r>
      <w:r w:rsidR="0073245A">
        <w:t xml:space="preserve">. </w:t>
      </w:r>
    </w:p>
    <w:p w14:paraId="5681E868" w14:textId="77777777" w:rsidR="00BC29CB" w:rsidRPr="00BC29CB" w:rsidRDefault="00BC29CB" w:rsidP="002C1345">
      <w:pPr>
        <w:ind w:firstLine="708"/>
      </w:pPr>
      <w:r w:rsidRPr="00BC29CB">
        <w:t>W przypadku pojazdów służących do transportu publicznego lub szkolnego wymagania dla ładowarek są zupełnie inne. Dla zoptymalizowania strategii ładowania i doboru odpowiednich baterii przeanalizowano istniejący rozkład jazdy</w:t>
      </w:r>
      <w:r w:rsidR="002C1345">
        <w:t xml:space="preserve">, z czego </w:t>
      </w:r>
      <w:r w:rsidRPr="00BC29CB">
        <w:t>wynika</w:t>
      </w:r>
      <w:r>
        <w:t>,</w:t>
      </w:r>
      <w:r w:rsidRPr="00BC29CB">
        <w:t xml:space="preserve"> iż dłuższe przerwy w kursach są wykonywane po szczycie porannym (około godzinna przerwa) oraz po kursach południowych (około 4 godzin przerwy). </w:t>
      </w:r>
    </w:p>
    <w:p w14:paraId="50BDB11A" w14:textId="77777777" w:rsidR="00BC29CB" w:rsidRPr="00BC29CB" w:rsidRDefault="00BC29CB" w:rsidP="002C1345">
      <w:pPr>
        <w:ind w:firstLine="708"/>
      </w:pPr>
      <w:r w:rsidRPr="00BC29CB">
        <w:t>Dla zapewnienia energii na wszystkich kursach niezbędne jest</w:t>
      </w:r>
      <w:r>
        <w:t>,</w:t>
      </w:r>
      <w:r w:rsidRPr="00BC29CB">
        <w:t xml:space="preserve"> aby autobus elektryczny posiadał baterię o mocy 120 kWh. Biorąc pod uwagę górzysty teren należy przyjąć o 30% wyższe zużycie energii niż tradycyjnie tj</w:t>
      </w:r>
      <w:r w:rsidR="002C1345">
        <w:t>.</w:t>
      </w:r>
      <w:r w:rsidRPr="00BC29CB">
        <w:t xml:space="preserve"> 1,3 kWh/km. Dodatkowo istotne będzie wyposażenie autobusu </w:t>
      </w:r>
      <w:r w:rsidR="0096718F">
        <w:t xml:space="preserve">                 </w:t>
      </w:r>
      <w:r w:rsidRPr="00BC29CB">
        <w:t>w system do rekuperacji (odzysku) energii. Szacuje się</w:t>
      </w:r>
      <w:r w:rsidR="002C1345">
        <w:t>,</w:t>
      </w:r>
      <w:r w:rsidRPr="00BC29CB">
        <w:t xml:space="preserve"> że na takiej energii w najgorszym przypadku będzie można przejechać 90 km. Aby zapobiec zbyt dużemu zużyciu energii w zimie należy zastosować dodatkowe źródło ciepła</w:t>
      </w:r>
      <w:r w:rsidR="002C1345">
        <w:t xml:space="preserve"> –</w:t>
      </w:r>
      <w:r w:rsidRPr="00BC29CB">
        <w:t xml:space="preserve"> olej opałowy</w:t>
      </w:r>
      <w:r w:rsidR="002C1345">
        <w:t xml:space="preserve"> –</w:t>
      </w:r>
      <w:r w:rsidRPr="00BC29CB">
        <w:t xml:space="preserve"> do ogrzewania wnętrz pojazdu. </w:t>
      </w:r>
    </w:p>
    <w:p w14:paraId="18400BB0" w14:textId="77777777" w:rsidR="00BC29CB" w:rsidRPr="00BC29CB" w:rsidRDefault="00BC29CB" w:rsidP="002C1345">
      <w:pPr>
        <w:ind w:firstLine="708"/>
      </w:pPr>
      <w:r w:rsidRPr="00BC29CB">
        <w:t>Po zrealizowanych kursach porannych autobus będzie zmuszony skorzystać ze stacji ładowania</w:t>
      </w:r>
      <w:r w:rsidR="002C1345">
        <w:t>,</w:t>
      </w:r>
      <w:r w:rsidRPr="00BC29CB">
        <w:t xml:space="preserve"> by uzupełnić energię na kurs południowy</w:t>
      </w:r>
      <w:r>
        <w:t>.</w:t>
      </w:r>
      <w:r w:rsidRPr="00BC29CB">
        <w:t xml:space="preserve"> </w:t>
      </w:r>
      <w:r>
        <w:t>Optymalnym rozwiązaniem zapewniającym szybkie ładowanie energii jest</w:t>
      </w:r>
      <w:r w:rsidRPr="00BC29CB">
        <w:t xml:space="preserve"> ładowark</w:t>
      </w:r>
      <w:r>
        <w:t>a</w:t>
      </w:r>
      <w:r w:rsidRPr="00BC29CB">
        <w:t xml:space="preserve"> szybkiego ładowania o mocy 120 kW</w:t>
      </w:r>
      <w:r w:rsidR="002C1345">
        <w:t>, która</w:t>
      </w:r>
      <w:r w:rsidRPr="00BC29CB">
        <w:t xml:space="preserve"> </w:t>
      </w:r>
      <w:r w:rsidR="002C1345">
        <w:t>w</w:t>
      </w:r>
      <w:r w:rsidRPr="00BC29CB">
        <w:t xml:space="preserve"> ciągu godziny będzie mogła zapewnić uzupełnieni</w:t>
      </w:r>
      <w:r w:rsidR="00D6646B">
        <w:t>e</w:t>
      </w:r>
      <w:r w:rsidRPr="00BC29CB">
        <w:t xml:space="preserve"> baterii na tyle</w:t>
      </w:r>
      <w:r w:rsidR="00D6646B">
        <w:t>,</w:t>
      </w:r>
      <w:r w:rsidRPr="00BC29CB">
        <w:t xml:space="preserve"> aby można było zrealizować kolejne kursy</w:t>
      </w:r>
      <w:r w:rsidR="00D6646B">
        <w:t>.</w:t>
      </w:r>
    </w:p>
    <w:p w14:paraId="6C0D1F39" w14:textId="77777777" w:rsidR="00872AA5" w:rsidRDefault="00BC29CB" w:rsidP="0096718F">
      <w:pPr>
        <w:ind w:firstLine="708"/>
      </w:pPr>
      <w:r w:rsidRPr="00BC29CB">
        <w:t xml:space="preserve">Po zrealizowaniu kursów południowych autobus będzie potrzebował kolejnego czasu na doładowanie. </w:t>
      </w:r>
    </w:p>
    <w:p w14:paraId="4E73C810" w14:textId="77777777" w:rsidR="00BC29CB" w:rsidRDefault="00D6646B" w:rsidP="002C1345">
      <w:pPr>
        <w:ind w:firstLine="708"/>
      </w:pPr>
      <w:r>
        <w:t>Dla zapewnienia odpowiednich potrzeb transportowych proponuje się następujące minimalne właściwości autobusów elektrycznych.</w:t>
      </w:r>
    </w:p>
    <w:p w14:paraId="4ACEFF7A" w14:textId="77777777" w:rsidR="004B37B6" w:rsidRPr="004B37B6" w:rsidRDefault="004B37B6" w:rsidP="004B37B6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03" w:name="_Toc46747895"/>
      <w:r w:rsidRPr="004B37B6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4B37B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4B37B6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4B37B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28</w:t>
      </w:r>
      <w:r w:rsidR="00243952" w:rsidRPr="004B37B6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4B37B6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Minimalne parametry techniczne pojazdu elektrycznego na potrzeby komunikacji gminnej</w:t>
      </w:r>
      <w:bookmarkEnd w:id="103"/>
    </w:p>
    <w:tbl>
      <w:tblPr>
        <w:tblStyle w:val="Tabela-Siatka"/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9042"/>
      </w:tblGrid>
      <w:tr w:rsidR="00D6646B" w14:paraId="675F4339" w14:textId="77777777" w:rsidTr="004B37B6">
        <w:trPr>
          <w:jc w:val="center"/>
        </w:trPr>
        <w:tc>
          <w:tcPr>
            <w:tcW w:w="9062" w:type="dxa"/>
            <w:shd w:val="clear" w:color="auto" w:fill="92D050"/>
          </w:tcPr>
          <w:p w14:paraId="022BDA38" w14:textId="77777777" w:rsidR="00D6646B" w:rsidRDefault="00D6646B" w:rsidP="004B37B6">
            <w:pPr>
              <w:jc w:val="center"/>
            </w:pPr>
            <w:r>
              <w:t>Zasięg przejazdu z uwzględni</w:t>
            </w:r>
            <w:r w:rsidR="009440D2">
              <w:t>eniem górzystego terenu – minimum 90 km</w:t>
            </w:r>
          </w:p>
        </w:tc>
      </w:tr>
      <w:tr w:rsidR="00D6646B" w14:paraId="1E9F3D62" w14:textId="77777777" w:rsidTr="004B37B6">
        <w:trPr>
          <w:jc w:val="center"/>
        </w:trPr>
        <w:tc>
          <w:tcPr>
            <w:tcW w:w="9062" w:type="dxa"/>
            <w:shd w:val="clear" w:color="auto" w:fill="92D050"/>
          </w:tcPr>
          <w:p w14:paraId="4CA2DA58" w14:textId="77777777" w:rsidR="00D6646B" w:rsidRDefault="009440D2" w:rsidP="004B37B6">
            <w:pPr>
              <w:jc w:val="center"/>
            </w:pPr>
            <w:r>
              <w:t>Uzupełnienie zasilania ogrzewania wnętrza autobusu o energię alternatywną do energii elektrycznej</w:t>
            </w:r>
          </w:p>
        </w:tc>
      </w:tr>
      <w:tr w:rsidR="00D6646B" w14:paraId="263A051B" w14:textId="77777777" w:rsidTr="004B37B6">
        <w:trPr>
          <w:jc w:val="center"/>
        </w:trPr>
        <w:tc>
          <w:tcPr>
            <w:tcW w:w="9062" w:type="dxa"/>
            <w:shd w:val="clear" w:color="auto" w:fill="92D050"/>
          </w:tcPr>
          <w:p w14:paraId="5E02A327" w14:textId="77777777" w:rsidR="00D6646B" w:rsidRDefault="009440D2" w:rsidP="004B37B6">
            <w:pPr>
              <w:jc w:val="center"/>
            </w:pPr>
            <w:r>
              <w:t>Liczba miejsc siedzących – minimum 25</w:t>
            </w:r>
          </w:p>
        </w:tc>
      </w:tr>
      <w:tr w:rsidR="00D6646B" w14:paraId="05F61672" w14:textId="77777777" w:rsidTr="004B37B6">
        <w:trPr>
          <w:jc w:val="center"/>
        </w:trPr>
        <w:tc>
          <w:tcPr>
            <w:tcW w:w="9062" w:type="dxa"/>
            <w:shd w:val="clear" w:color="auto" w:fill="92D050"/>
          </w:tcPr>
          <w:p w14:paraId="1AE2B2E7" w14:textId="77777777" w:rsidR="00D6646B" w:rsidRDefault="009440D2" w:rsidP="004B37B6">
            <w:pPr>
              <w:jc w:val="center"/>
            </w:pPr>
            <w:r>
              <w:t xml:space="preserve">Pojemność baterii </w:t>
            </w:r>
            <w:r w:rsidR="004B37B6">
              <w:t>120 kWh</w:t>
            </w:r>
          </w:p>
        </w:tc>
      </w:tr>
      <w:tr w:rsidR="00D6646B" w14:paraId="2936D2B5" w14:textId="77777777" w:rsidTr="004B37B6">
        <w:trPr>
          <w:jc w:val="center"/>
        </w:trPr>
        <w:tc>
          <w:tcPr>
            <w:tcW w:w="9062" w:type="dxa"/>
            <w:shd w:val="clear" w:color="auto" w:fill="92D050"/>
          </w:tcPr>
          <w:p w14:paraId="4CC7D4AD" w14:textId="77777777" w:rsidR="00D6646B" w:rsidRDefault="004B37B6" w:rsidP="004B37B6">
            <w:pPr>
              <w:jc w:val="center"/>
            </w:pPr>
            <w:r>
              <w:t>Dostosowanie do przewozu osób niepełnosprawnych</w:t>
            </w:r>
          </w:p>
        </w:tc>
      </w:tr>
    </w:tbl>
    <w:p w14:paraId="373E25C6" w14:textId="77777777" w:rsidR="00D6646B" w:rsidRDefault="004B37B6" w:rsidP="00FB04A4">
      <w:pPr>
        <w:jc w:val="center"/>
        <w:rPr>
          <w:i/>
          <w:iCs/>
        </w:rPr>
      </w:pPr>
      <w:r w:rsidRPr="00FB04A4">
        <w:rPr>
          <w:i/>
          <w:iCs/>
        </w:rPr>
        <w:t>Źródło: opracowanie własne</w:t>
      </w:r>
    </w:p>
    <w:p w14:paraId="663BE35C" w14:textId="77777777" w:rsidR="006842CE" w:rsidRDefault="006842CE" w:rsidP="00FB04A4">
      <w:pPr>
        <w:jc w:val="center"/>
        <w:rPr>
          <w:i/>
          <w:iCs/>
        </w:rPr>
      </w:pPr>
    </w:p>
    <w:p w14:paraId="228E36BC" w14:textId="77777777" w:rsidR="0096718F" w:rsidRPr="00FB04A4" w:rsidRDefault="0096718F" w:rsidP="00FB04A4">
      <w:pPr>
        <w:jc w:val="center"/>
        <w:rPr>
          <w:i/>
          <w:iCs/>
        </w:rPr>
      </w:pPr>
    </w:p>
    <w:p w14:paraId="44D69CDE" w14:textId="77777777" w:rsidR="004B37B6" w:rsidRPr="0061384B" w:rsidRDefault="00A8235E" w:rsidP="0061384B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04" w:name="_Toc46747929"/>
      <w:r w:rsidRPr="0061384B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61384B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61384B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61384B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28</w:t>
      </w:r>
      <w:r w:rsidR="00243952" w:rsidRPr="0061384B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61384B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Przykładowa struktura ładowania autobusu</w:t>
      </w:r>
      <w:bookmarkEnd w:id="104"/>
    </w:p>
    <w:p w14:paraId="784CD0EE" w14:textId="77777777" w:rsidR="00A8235E" w:rsidRPr="00FB510E" w:rsidRDefault="00A8235E" w:rsidP="00A8235E">
      <w:pPr>
        <w:jc w:val="center"/>
      </w:pPr>
      <w:r>
        <w:rPr>
          <w:noProof/>
          <w:lang w:eastAsia="pl-PL"/>
        </w:rPr>
        <w:drawing>
          <wp:inline distT="0" distB="0" distL="0" distR="0" wp14:anchorId="6117A9CB" wp14:editId="63D9B107">
            <wp:extent cx="5200650" cy="2956560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F823F6" w14:textId="77777777" w:rsidR="0061384B" w:rsidRPr="0061384B" w:rsidRDefault="0061384B" w:rsidP="0061384B">
      <w:pPr>
        <w:jc w:val="center"/>
        <w:rPr>
          <w:i/>
          <w:iCs/>
        </w:rPr>
      </w:pPr>
      <w:r w:rsidRPr="0061384B">
        <w:rPr>
          <w:i/>
          <w:iCs/>
        </w:rPr>
        <w:t>Źródło: www.elektrowoz.pl</w:t>
      </w:r>
    </w:p>
    <w:p w14:paraId="0B88649E" w14:textId="77777777" w:rsidR="00751011" w:rsidRPr="00751011" w:rsidRDefault="00751011" w:rsidP="00751011"/>
    <w:p w14:paraId="0A88C97C" w14:textId="77777777" w:rsidR="006842CE" w:rsidRDefault="00751011" w:rsidP="00751011">
      <w:pPr>
        <w:pStyle w:val="Nagwek3"/>
        <w:rPr>
          <w:b/>
          <w:color w:val="385623" w:themeColor="accent6" w:themeShade="80"/>
          <w:spacing w:val="10"/>
        </w:rPr>
      </w:pPr>
      <w:bookmarkStart w:id="105" w:name="_Toc45704701"/>
      <w:r w:rsidRPr="002A2E3D">
        <w:rPr>
          <w:b/>
          <w:color w:val="385623" w:themeColor="accent6" w:themeShade="80"/>
          <w:spacing w:val="10"/>
        </w:rPr>
        <w:t>6.1.3. LOKALIZACJA I WYBÓR LINI</w:t>
      </w:r>
      <w:r w:rsidR="0096718F">
        <w:rPr>
          <w:b/>
          <w:color w:val="385623" w:themeColor="accent6" w:themeShade="80"/>
          <w:spacing w:val="10"/>
        </w:rPr>
        <w:t>I</w:t>
      </w:r>
      <w:r w:rsidRPr="002A2E3D">
        <w:rPr>
          <w:b/>
          <w:color w:val="385623" w:themeColor="accent6" w:themeShade="80"/>
          <w:spacing w:val="10"/>
        </w:rPr>
        <w:t xml:space="preserve"> AUTOBUSOWYCH TRANSPORTU PUBLICZNEGO</w:t>
      </w:r>
      <w:bookmarkEnd w:id="105"/>
    </w:p>
    <w:p w14:paraId="3CA6437C" w14:textId="77777777" w:rsidR="00862B23" w:rsidRPr="002A2E3D" w:rsidRDefault="00751011" w:rsidP="00751011">
      <w:pPr>
        <w:pStyle w:val="Nagwek3"/>
        <w:rPr>
          <w:b/>
          <w:color w:val="385623" w:themeColor="accent6" w:themeShade="80"/>
          <w:spacing w:val="10"/>
        </w:rPr>
      </w:pPr>
      <w:r w:rsidRPr="002A2E3D">
        <w:rPr>
          <w:b/>
          <w:color w:val="385623" w:themeColor="accent6" w:themeShade="80"/>
          <w:spacing w:val="10"/>
        </w:rPr>
        <w:t xml:space="preserve"> </w:t>
      </w:r>
    </w:p>
    <w:p w14:paraId="5177B0AE" w14:textId="77777777" w:rsidR="0061384B" w:rsidRPr="0061384B" w:rsidRDefault="004A7B2B" w:rsidP="0061384B">
      <w:r>
        <w:t xml:space="preserve">Na podstawie metodyki zawartej w punkcie 6.1.1 przeanalizowano linie komunikacji gminnej organizowanej przez Gminę Głuszyca. </w:t>
      </w:r>
      <w:r w:rsidR="00872AA5">
        <w:t>W rezultacie analizy</w:t>
      </w:r>
      <w:r w:rsidR="002A2E3D">
        <w:t xml:space="preserve"> zaproponowano dwie linie</w:t>
      </w:r>
      <w:r w:rsidR="00872AA5">
        <w:t>,</w:t>
      </w:r>
      <w:r w:rsidR="002A2E3D">
        <w:t xml:space="preserve"> których obsługa przez pojazdy elektryczne byłaby optymalna z punktu ekonomicznego. </w:t>
      </w:r>
    </w:p>
    <w:p w14:paraId="77C1EBBC" w14:textId="77777777" w:rsidR="006842CE" w:rsidRDefault="002A2E3D" w:rsidP="00872AA5">
      <w:pPr>
        <w:ind w:firstLine="708"/>
      </w:pPr>
      <w:r w:rsidRPr="002A2E3D">
        <w:t>Do elektryfikacji została wybrana trasa linii 45. Linia przebiega przez najbardziej zaludnione tereny Gminy. Teren przejazdu nie jest jak na warunki Gminy zbyt pagórkowaty</w:t>
      </w:r>
      <w:r w:rsidR="00872AA5">
        <w:t>,</w:t>
      </w:r>
      <w:r w:rsidRPr="002A2E3D">
        <w:t xml:space="preserve"> co będzie miało pozytywny wpływ na zużycie energii.</w:t>
      </w:r>
    </w:p>
    <w:p w14:paraId="657D740B" w14:textId="77777777" w:rsidR="006842CE" w:rsidRDefault="006842CE" w:rsidP="002A2E3D"/>
    <w:p w14:paraId="18D9C7CE" w14:textId="77777777" w:rsidR="0096718F" w:rsidRDefault="0096718F" w:rsidP="002A2E3D"/>
    <w:p w14:paraId="75D2DC56" w14:textId="77777777" w:rsidR="0096718F" w:rsidRDefault="0096718F" w:rsidP="002A2E3D"/>
    <w:p w14:paraId="355BB96B" w14:textId="77777777" w:rsidR="0096718F" w:rsidRDefault="0096718F" w:rsidP="002A2E3D"/>
    <w:p w14:paraId="1AE5002F" w14:textId="77777777" w:rsidR="0096718F" w:rsidRDefault="0096718F" w:rsidP="002A2E3D"/>
    <w:p w14:paraId="5E44DB65" w14:textId="77777777" w:rsidR="0096718F" w:rsidRDefault="0096718F" w:rsidP="002A2E3D"/>
    <w:p w14:paraId="12A1A71B" w14:textId="77777777" w:rsidR="0096718F" w:rsidRPr="002A2E3D" w:rsidRDefault="0096718F" w:rsidP="002A2E3D"/>
    <w:p w14:paraId="5E94827C" w14:textId="77777777" w:rsidR="00751011" w:rsidRPr="00E771FE" w:rsidRDefault="002A2E3D" w:rsidP="00E771FE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06" w:name="_Toc46747930"/>
      <w:r w:rsidRPr="00E771F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E771F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E771FE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E771F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29</w:t>
      </w:r>
      <w:r w:rsidR="00243952" w:rsidRPr="00E771FE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E771FE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Linia 45 zaproponowana do elektryfikacji</w:t>
      </w:r>
      <w:bookmarkEnd w:id="106"/>
    </w:p>
    <w:p w14:paraId="025EBA6C" w14:textId="77777777" w:rsidR="002A2E3D" w:rsidRDefault="002A2E3D" w:rsidP="00E771FE">
      <w:pPr>
        <w:jc w:val="center"/>
      </w:pPr>
      <w:r>
        <w:rPr>
          <w:noProof/>
          <w:lang w:eastAsia="pl-PL"/>
        </w:rPr>
        <w:drawing>
          <wp:inline distT="0" distB="0" distL="0" distR="0" wp14:anchorId="3169430B" wp14:editId="2E3DCD3F">
            <wp:extent cx="5500586" cy="3321170"/>
            <wp:effectExtent l="19050" t="0" r="4864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132" cy="3326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227FE1" w14:textId="77777777" w:rsidR="00872AA5" w:rsidRPr="0096718F" w:rsidRDefault="00E771FE" w:rsidP="0096718F">
      <w:pPr>
        <w:jc w:val="center"/>
        <w:rPr>
          <w:i/>
        </w:rPr>
      </w:pPr>
      <w:bookmarkStart w:id="107" w:name="_Hlk45545647"/>
      <w:r w:rsidRPr="00E771FE">
        <w:rPr>
          <w:i/>
        </w:rPr>
        <w:t>Źródło: Opracowanie własne na podstawie rozkładu jazdy</w:t>
      </w:r>
      <w:bookmarkEnd w:id="107"/>
    </w:p>
    <w:p w14:paraId="51908885" w14:textId="77777777" w:rsidR="006842CE" w:rsidRPr="00E771FE" w:rsidRDefault="00E771FE" w:rsidP="00E771FE">
      <w:r w:rsidRPr="00E771FE">
        <w:t xml:space="preserve">Linia 55 została wybrana z uwagi na połączenie z Osówką. </w:t>
      </w:r>
      <w:r>
        <w:t>Linia 55 podobnie jak linia nr 45 p</w:t>
      </w:r>
      <w:r w:rsidRPr="00E771FE">
        <w:t>rzebiega także przez gęsto zaludnione obszary gminy.</w:t>
      </w:r>
    </w:p>
    <w:p w14:paraId="30D2467A" w14:textId="77777777" w:rsidR="002A2E3D" w:rsidRPr="0000240A" w:rsidRDefault="00E771FE" w:rsidP="0000240A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08" w:name="_Toc46747931"/>
      <w:r w:rsidRPr="0000240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00240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00240A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00240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30</w:t>
      </w:r>
      <w:r w:rsidR="00243952" w:rsidRPr="0000240A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="0000240A" w:rsidRPr="0000240A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Linia 55 zaproponowana do elektryfikacji</w:t>
      </w:r>
      <w:bookmarkEnd w:id="108"/>
    </w:p>
    <w:p w14:paraId="0DE67DA8" w14:textId="77777777" w:rsidR="00E771FE" w:rsidRDefault="00E771FE" w:rsidP="00DF4A54">
      <w:pPr>
        <w:jc w:val="center"/>
      </w:pPr>
      <w:r>
        <w:rPr>
          <w:noProof/>
          <w:lang w:eastAsia="pl-PL"/>
        </w:rPr>
        <w:drawing>
          <wp:inline distT="0" distB="0" distL="0" distR="0" wp14:anchorId="13F7B1F9" wp14:editId="207346E5">
            <wp:extent cx="5337954" cy="3226280"/>
            <wp:effectExtent l="1905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642" cy="3226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6F4682" w14:textId="77777777" w:rsidR="00350F01" w:rsidRPr="0000240A" w:rsidRDefault="0000240A" w:rsidP="0096718F">
      <w:pPr>
        <w:jc w:val="center"/>
        <w:rPr>
          <w:i/>
        </w:rPr>
      </w:pPr>
      <w:r w:rsidRPr="00E771FE">
        <w:rPr>
          <w:i/>
        </w:rPr>
        <w:t>Źródło: Opracowanie własne na podstawie rozkładu jazdy</w:t>
      </w:r>
    </w:p>
    <w:p w14:paraId="6DF0D712" w14:textId="77777777" w:rsidR="00751011" w:rsidRPr="00DF4A54" w:rsidRDefault="00751011" w:rsidP="00751011">
      <w:pPr>
        <w:pStyle w:val="Nagwek3"/>
        <w:rPr>
          <w:b/>
          <w:color w:val="385623" w:themeColor="accent6" w:themeShade="80"/>
          <w:spacing w:val="10"/>
        </w:rPr>
      </w:pPr>
      <w:bookmarkStart w:id="109" w:name="_Toc45704702"/>
      <w:r w:rsidRPr="00DF4A54">
        <w:rPr>
          <w:b/>
          <w:color w:val="385623" w:themeColor="accent6" w:themeShade="80"/>
          <w:spacing w:val="10"/>
        </w:rPr>
        <w:t>6.1.4. DOSTOSOWANIE TABORU I ROZMIESZCZENIA LINII AUTOBUSOWYCH DO POTRZEB MIESZKAŃCÓW, W TYM OSÓB NIEPEŁNOSPRAWNYCH</w:t>
      </w:r>
      <w:bookmarkEnd w:id="109"/>
      <w:r w:rsidRPr="00DF4A54">
        <w:rPr>
          <w:b/>
          <w:color w:val="385623" w:themeColor="accent6" w:themeShade="80"/>
          <w:spacing w:val="10"/>
        </w:rPr>
        <w:t xml:space="preserve"> </w:t>
      </w:r>
    </w:p>
    <w:p w14:paraId="4B77B251" w14:textId="77777777" w:rsidR="001A0549" w:rsidRDefault="001A0549" w:rsidP="003C0620"/>
    <w:p w14:paraId="4A00B31A" w14:textId="77777777" w:rsidR="003C0620" w:rsidRDefault="009D1001" w:rsidP="00872AA5">
      <w:pPr>
        <w:ind w:firstLine="708"/>
      </w:pPr>
      <w:r>
        <w:t>Komunikacja gminna w Gminie Głuszyca realizowana jest dzięki projektowi „</w:t>
      </w:r>
      <w:proofErr w:type="spellStart"/>
      <w:r w:rsidRPr="009D1001">
        <w:t>Sowiogórski</w:t>
      </w:r>
      <w:proofErr w:type="spellEnd"/>
      <w:r w:rsidRPr="009D1001">
        <w:t xml:space="preserve"> Raj - budowa Centrum Przesiadkowego w Głuszycy</w:t>
      </w:r>
      <w:r>
        <w:t xml:space="preserve">” </w:t>
      </w:r>
      <w:r w:rsidRPr="009D1001">
        <w:t>dofinansowan</w:t>
      </w:r>
      <w:r>
        <w:t>ego</w:t>
      </w:r>
      <w:r w:rsidRPr="009D1001">
        <w:t xml:space="preserve"> w ramach Osi Priorytetowej nr 3 „Gospodarka niskoemisyjna" działania nr 3.4 „Wdrażanie strategii niskoemisyjnych" Poddziałania nr 3.4.4 „Wdrażanie strategii niskoemisyjnych – ZIT AW" Regionalnego Programu Operacyjnego Województwa Dolnośląskiego na lata 2014- 2020.</w:t>
      </w:r>
      <w:r w:rsidR="00F80DDB">
        <w:t xml:space="preserve"> Realizacja stałych połączeń rozpoczęła się w roku 2019</w:t>
      </w:r>
      <w:r w:rsidR="00872AA5">
        <w:t>,</w:t>
      </w:r>
      <w:r w:rsidR="00F80DDB">
        <w:t xml:space="preserve"> </w:t>
      </w:r>
      <w:r w:rsidR="00872AA5">
        <w:t>co oznacza, iż obsługa</w:t>
      </w:r>
      <w:r w:rsidR="00F80DDB">
        <w:t xml:space="preserve"> połączeń powinna odbywać się w niezmienionej formie w okresie trwałości projektu. </w:t>
      </w:r>
    </w:p>
    <w:p w14:paraId="17E3D8F2" w14:textId="77777777" w:rsidR="00352771" w:rsidRDefault="00352771" w:rsidP="00872AA5">
      <w:pPr>
        <w:ind w:firstLine="708"/>
      </w:pPr>
      <w:r>
        <w:t xml:space="preserve">Wyniki badania ankietowego przeprowadzonego </w:t>
      </w:r>
      <w:r w:rsidR="00872AA5">
        <w:t>pod kątem</w:t>
      </w:r>
      <w:r>
        <w:t xml:space="preserve"> analizy potrzeb i braków gminy pod względem rozwoju elektromobilności wskazują, iż mieszkańcy gminy w znaczącej przewadze są zadowoleni z funkcjonowania komunikacji gminnej na terenie Gminy Głuszyca. Wśród </w:t>
      </w:r>
      <w:r w:rsidR="00872AA5">
        <w:t xml:space="preserve">respondentów </w:t>
      </w:r>
      <w:r>
        <w:t>na pytanie „</w:t>
      </w:r>
      <w:r w:rsidRPr="00352771">
        <w:t>Jak ocenia Pan/Pani dostępne połączenia autobusowe na terenie Gminy Głuszyca?</w:t>
      </w:r>
      <w:r>
        <w:t xml:space="preserve">” </w:t>
      </w:r>
      <w:r w:rsidR="0099756A">
        <w:t>15,7% nadanych wybrało odpowiedz „zdecydowanie dobrze”, 37,3% „raczej dobrze”, a 31,4 % „dostatecznie”. Wśród badanych tylko 2% oceniło komunikację gminna jako „zdecydowanie złą”.</w:t>
      </w:r>
    </w:p>
    <w:p w14:paraId="1B066FFE" w14:textId="77777777" w:rsidR="0099756A" w:rsidRDefault="0099756A" w:rsidP="00B56773">
      <w:pPr>
        <w:ind w:firstLine="708"/>
      </w:pPr>
      <w:r>
        <w:t xml:space="preserve">Autobusy obsługujące </w:t>
      </w:r>
      <w:r w:rsidR="00392E83">
        <w:t>tras</w:t>
      </w:r>
      <w:r w:rsidR="00DF4A54">
        <w:t>y</w:t>
      </w:r>
      <w:r w:rsidR="00392E83">
        <w:t xml:space="preserve"> komunikacji gminnej są dostosowane do potrzeb osób niepełnosprawnych, zarówno pod względem ich dostania się do wnętrza autobusu, jak i pod względem elementów wyposażenia</w:t>
      </w:r>
      <w:r w:rsidR="00B56773">
        <w:t>,</w:t>
      </w:r>
      <w:r w:rsidR="00392E83">
        <w:t xml:space="preserve"> które pomagają niepełnosprawnym w trakcie podróży. </w:t>
      </w:r>
    </w:p>
    <w:p w14:paraId="61031FF7" w14:textId="77777777" w:rsidR="00392E83" w:rsidRDefault="00392E83" w:rsidP="00B56773">
      <w:pPr>
        <w:ind w:firstLine="708"/>
      </w:pPr>
      <w:r>
        <w:t xml:space="preserve">Mając na uwadze powyższe względy </w:t>
      </w:r>
      <w:r w:rsidR="003238C4">
        <w:t xml:space="preserve">na początku okresy trwania strategii podejmowane będą działania promujące wybór komunikacji gminnej w miejsce aut osobowych. </w:t>
      </w:r>
      <w:r w:rsidR="00DF4A54">
        <w:t xml:space="preserve">Zmiany funkcjonowania tras komunikacji gminnej poprzedzone zostaną analizą zapotrzebowania na przejazdy autobusowe </w:t>
      </w:r>
      <w:r w:rsidR="0096718F">
        <w:t xml:space="preserve">                  </w:t>
      </w:r>
      <w:r w:rsidR="00DF4A54">
        <w:t>i na jej podstawie podjęte zostaną decyzję o zmianie funkcjonowania komunikacji</w:t>
      </w:r>
      <w:r w:rsidR="00B56773">
        <w:t xml:space="preserve">, w tym </w:t>
      </w:r>
      <w:r w:rsidR="00DF4A54">
        <w:t>rozszerzeniu</w:t>
      </w:r>
      <w:r w:rsidR="00B56773">
        <w:t xml:space="preserve"> jej zakresu</w:t>
      </w:r>
      <w:r w:rsidR="00DF4A54">
        <w:t xml:space="preserve">. </w:t>
      </w:r>
    </w:p>
    <w:p w14:paraId="4FEE2584" w14:textId="77777777" w:rsidR="001A0549" w:rsidRDefault="001A0549" w:rsidP="003C0620">
      <w:r>
        <w:t>Analizę zapotrzebowania proponuj</w:t>
      </w:r>
      <w:r w:rsidR="00B56773">
        <w:t>e</w:t>
      </w:r>
      <w:r>
        <w:t xml:space="preserve"> się przeprowadzać w odstępach nie dłuższych niż 4 lata. </w:t>
      </w:r>
    </w:p>
    <w:p w14:paraId="7E220A2C" w14:textId="77777777" w:rsidR="00350F01" w:rsidRPr="003C0620" w:rsidRDefault="00350F01" w:rsidP="003C0620"/>
    <w:p w14:paraId="7AED364A" w14:textId="77777777" w:rsidR="00350F01" w:rsidRPr="0096718F" w:rsidRDefault="003C0620" w:rsidP="0096718F">
      <w:pPr>
        <w:pStyle w:val="Nagwek3"/>
        <w:rPr>
          <w:b/>
          <w:color w:val="385623" w:themeColor="accent6" w:themeShade="80"/>
          <w:spacing w:val="10"/>
        </w:rPr>
      </w:pPr>
      <w:bookmarkStart w:id="110" w:name="_Toc45704703"/>
      <w:r w:rsidRPr="00625195">
        <w:rPr>
          <w:b/>
          <w:color w:val="385623" w:themeColor="accent6" w:themeShade="80"/>
          <w:spacing w:val="10"/>
        </w:rPr>
        <w:t>6.1.5 LOKALIZACJA STACJI I PUNKTÓW ŁADOWANIA POZOSTAŁYCH POJAZDÓW, W TYM KOMUNALNYCH</w:t>
      </w:r>
      <w:bookmarkEnd w:id="110"/>
    </w:p>
    <w:p w14:paraId="79489BE8" w14:textId="5D8DC418" w:rsidR="00D21D11" w:rsidRDefault="001A0549" w:rsidP="00D25246">
      <w:pPr>
        <w:ind w:firstLine="708"/>
      </w:pPr>
      <w:r>
        <w:t>Zestawienie zawierające rozwój infrastruktury ładowania pojazdów elektrycznych została opisana</w:t>
      </w:r>
      <w:r w:rsidR="00D25246">
        <w:t xml:space="preserve"> </w:t>
      </w:r>
      <w:r>
        <w:t xml:space="preserve">w punkcie 3.4.4. Na podstawie </w:t>
      </w:r>
      <w:r w:rsidR="000448FE">
        <w:t xml:space="preserve">analizy wybrano trzy lokalizacje. </w:t>
      </w:r>
    </w:p>
    <w:p w14:paraId="71920A31" w14:textId="77777777" w:rsidR="00350F01" w:rsidRDefault="00350F01" w:rsidP="001E7B3B"/>
    <w:p w14:paraId="0A9DDDD5" w14:textId="77777777" w:rsidR="00596F52" w:rsidRPr="00D21D11" w:rsidRDefault="00596F52" w:rsidP="00D21D11">
      <w:pPr>
        <w:pStyle w:val="Legenda"/>
        <w:jc w:val="center"/>
        <w:rPr>
          <w:b/>
          <w:bCs/>
          <w:color w:val="385623" w:themeColor="accent6" w:themeShade="80"/>
          <w:sz w:val="22"/>
          <w:szCs w:val="22"/>
        </w:rPr>
      </w:pPr>
      <w:bookmarkStart w:id="111" w:name="_Toc46747896"/>
      <w:r w:rsidRPr="00D21D11">
        <w:rPr>
          <w:b/>
          <w:bCs/>
          <w:color w:val="385623" w:themeColor="accent6" w:themeShade="80"/>
          <w:sz w:val="22"/>
          <w:szCs w:val="22"/>
        </w:rPr>
        <w:t xml:space="preserve">Tabela </w:t>
      </w:r>
      <w:r w:rsidR="00243952" w:rsidRPr="00D21D11">
        <w:rPr>
          <w:b/>
          <w:bCs/>
          <w:color w:val="385623" w:themeColor="accent6" w:themeShade="80"/>
          <w:sz w:val="22"/>
          <w:szCs w:val="22"/>
        </w:rPr>
        <w:fldChar w:fldCharType="begin"/>
      </w:r>
      <w:r w:rsidRPr="00D21D11">
        <w:rPr>
          <w:b/>
          <w:bCs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D21D11">
        <w:rPr>
          <w:b/>
          <w:bCs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noProof/>
          <w:color w:val="385623" w:themeColor="accent6" w:themeShade="80"/>
          <w:sz w:val="22"/>
          <w:szCs w:val="22"/>
        </w:rPr>
        <w:t>29</w:t>
      </w:r>
      <w:r w:rsidR="00243952" w:rsidRPr="00D21D11">
        <w:rPr>
          <w:b/>
          <w:bCs/>
          <w:color w:val="385623" w:themeColor="accent6" w:themeShade="80"/>
          <w:sz w:val="22"/>
          <w:szCs w:val="22"/>
        </w:rPr>
        <w:fldChar w:fldCharType="end"/>
      </w:r>
      <w:r w:rsidRPr="00D21D11">
        <w:rPr>
          <w:b/>
          <w:bCs/>
          <w:color w:val="385623" w:themeColor="accent6" w:themeShade="80"/>
          <w:sz w:val="22"/>
          <w:szCs w:val="22"/>
        </w:rPr>
        <w:t xml:space="preserve"> </w:t>
      </w:r>
      <w:r w:rsidR="00D21D11" w:rsidRPr="00D21D11">
        <w:rPr>
          <w:b/>
          <w:bCs/>
          <w:color w:val="385623" w:themeColor="accent6" w:themeShade="80"/>
          <w:sz w:val="22"/>
          <w:szCs w:val="22"/>
        </w:rPr>
        <w:t>Propozycje lokalizacji infrastruktury ładowania pojazdów elektrycznych</w:t>
      </w:r>
      <w:bookmarkEnd w:id="111"/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0448FE" w14:paraId="61C6EDA3" w14:textId="77777777" w:rsidTr="00596F52">
        <w:tc>
          <w:tcPr>
            <w:tcW w:w="9062" w:type="dxa"/>
            <w:shd w:val="clear" w:color="auto" w:fill="E2EFD9" w:themeFill="accent6" w:themeFillTint="33"/>
          </w:tcPr>
          <w:p w14:paraId="6553FABC" w14:textId="77777777" w:rsidR="000448FE" w:rsidRDefault="002E276D" w:rsidP="00596F52">
            <w:pPr>
              <w:jc w:val="center"/>
            </w:pPr>
            <w:r>
              <w:t xml:space="preserve">Urząd </w:t>
            </w:r>
            <w:r w:rsidR="000448FE">
              <w:t>Gminy</w:t>
            </w:r>
            <w:r>
              <w:t xml:space="preserve"> w Głuszycy</w:t>
            </w:r>
          </w:p>
        </w:tc>
      </w:tr>
      <w:tr w:rsidR="000448FE" w14:paraId="1351B67B" w14:textId="77777777" w:rsidTr="00596F52">
        <w:tc>
          <w:tcPr>
            <w:tcW w:w="9062" w:type="dxa"/>
            <w:shd w:val="clear" w:color="auto" w:fill="92D050"/>
          </w:tcPr>
          <w:p w14:paraId="27978346" w14:textId="77777777" w:rsidR="000448FE" w:rsidRDefault="00596F52" w:rsidP="00596F52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017383D4" wp14:editId="47951E2D">
                  <wp:extent cx="4343400" cy="3666420"/>
                  <wp:effectExtent l="0" t="0" r="0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0114" cy="367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3CDF9" w14:textId="77777777" w:rsidR="00596F52" w:rsidRDefault="00596F52" w:rsidP="00596F52">
            <w:pPr>
              <w:jc w:val="center"/>
            </w:pPr>
          </w:p>
        </w:tc>
      </w:tr>
      <w:tr w:rsidR="000448FE" w14:paraId="5E9DA36D" w14:textId="77777777" w:rsidTr="00596F52">
        <w:tc>
          <w:tcPr>
            <w:tcW w:w="9062" w:type="dxa"/>
            <w:shd w:val="clear" w:color="auto" w:fill="E2EFD9" w:themeFill="accent6" w:themeFillTint="33"/>
          </w:tcPr>
          <w:p w14:paraId="40D24B40" w14:textId="77777777" w:rsidR="000448FE" w:rsidRDefault="002E276D" w:rsidP="00596F52">
            <w:pPr>
              <w:jc w:val="center"/>
            </w:pPr>
            <w:r>
              <w:t>Parking przy Podziemnym Mieście „Osówka”</w:t>
            </w:r>
          </w:p>
        </w:tc>
      </w:tr>
      <w:tr w:rsidR="000448FE" w14:paraId="6A67B1C8" w14:textId="77777777" w:rsidTr="00596F52">
        <w:tc>
          <w:tcPr>
            <w:tcW w:w="9062" w:type="dxa"/>
            <w:shd w:val="clear" w:color="auto" w:fill="92D050"/>
          </w:tcPr>
          <w:p w14:paraId="609369E2" w14:textId="77777777" w:rsidR="000448FE" w:rsidRDefault="00596F52" w:rsidP="00596F52">
            <w:pPr>
              <w:jc w:val="center"/>
            </w:pPr>
            <w:r>
              <w:rPr>
                <w:noProof/>
                <w:lang w:eastAsia="pl-PL"/>
              </w:rPr>
              <w:drawing>
                <wp:inline distT="0" distB="0" distL="0" distR="0" wp14:anchorId="3EB38D19" wp14:editId="0938DAD7">
                  <wp:extent cx="4819650" cy="4132191"/>
                  <wp:effectExtent l="0" t="0" r="0" b="1905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0375" cy="4141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1E26A" w14:textId="77777777" w:rsidR="00596F52" w:rsidRDefault="00596F52" w:rsidP="00596F52">
            <w:pPr>
              <w:jc w:val="center"/>
            </w:pPr>
          </w:p>
        </w:tc>
      </w:tr>
      <w:tr w:rsidR="000448FE" w14:paraId="7DC8B31B" w14:textId="77777777" w:rsidTr="00596F52">
        <w:tc>
          <w:tcPr>
            <w:tcW w:w="9062" w:type="dxa"/>
            <w:shd w:val="clear" w:color="auto" w:fill="E2EFD9" w:themeFill="accent6" w:themeFillTint="33"/>
          </w:tcPr>
          <w:p w14:paraId="271C251E" w14:textId="77777777" w:rsidR="000448FE" w:rsidRDefault="002E276D" w:rsidP="00596F52">
            <w:pPr>
              <w:jc w:val="center"/>
            </w:pPr>
            <w:r>
              <w:t>Centrum Przesiadkowe przy ulicy Łukasiewicza</w:t>
            </w:r>
          </w:p>
        </w:tc>
      </w:tr>
      <w:tr w:rsidR="000448FE" w14:paraId="6775370E" w14:textId="77777777" w:rsidTr="00596F52">
        <w:tc>
          <w:tcPr>
            <w:tcW w:w="9062" w:type="dxa"/>
            <w:shd w:val="clear" w:color="auto" w:fill="92D050"/>
          </w:tcPr>
          <w:p w14:paraId="178C1064" w14:textId="778907C5" w:rsidR="000448FE" w:rsidRDefault="00596F52" w:rsidP="00596F52">
            <w:pPr>
              <w:jc w:val="center"/>
            </w:pPr>
            <w:r w:rsidRPr="00596F52">
              <w:rPr>
                <w:noProof/>
                <w:lang w:eastAsia="pl-PL"/>
              </w:rPr>
              <w:drawing>
                <wp:inline distT="0" distB="0" distL="0" distR="0" wp14:anchorId="65302D04" wp14:editId="043BD42A">
                  <wp:extent cx="4714875" cy="4125515"/>
                  <wp:effectExtent l="0" t="0" r="0" b="8890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2973" cy="4132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C15DD" w14:textId="2376DB5D" w:rsidR="00AD628D" w:rsidRDefault="00AD628D" w:rsidP="00596F5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B8C465" wp14:editId="5E20C0A6">
                  <wp:extent cx="4705350" cy="2598522"/>
                  <wp:effectExtent l="0" t="0" r="0" b="0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1086" cy="2607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5D9049" w14:textId="77777777" w:rsidR="00596F52" w:rsidRDefault="00596F52" w:rsidP="00596F52">
            <w:pPr>
              <w:jc w:val="center"/>
            </w:pPr>
          </w:p>
        </w:tc>
      </w:tr>
    </w:tbl>
    <w:p w14:paraId="16CDFBB7" w14:textId="0E5F1297" w:rsidR="000448FE" w:rsidRDefault="00D21D11" w:rsidP="00D21D11">
      <w:pPr>
        <w:jc w:val="center"/>
        <w:rPr>
          <w:i/>
          <w:iCs/>
        </w:rPr>
      </w:pPr>
      <w:r w:rsidRPr="00D21D11">
        <w:rPr>
          <w:i/>
          <w:iCs/>
        </w:rPr>
        <w:t>Źródło: opracowanie własne</w:t>
      </w:r>
      <w:r w:rsidR="00AA2FA0">
        <w:rPr>
          <w:i/>
          <w:iCs/>
        </w:rPr>
        <w:t>, www.gluszyca.pl</w:t>
      </w:r>
    </w:p>
    <w:p w14:paraId="56AF7A40" w14:textId="77777777" w:rsidR="00AD628D" w:rsidRPr="00D21D11" w:rsidRDefault="00AD628D" w:rsidP="00D21D11">
      <w:pPr>
        <w:jc w:val="center"/>
        <w:rPr>
          <w:i/>
          <w:iCs/>
        </w:rPr>
      </w:pPr>
    </w:p>
    <w:p w14:paraId="773E56F8" w14:textId="77777777" w:rsidR="00B56773" w:rsidRDefault="00B56773" w:rsidP="001E7B3B">
      <w:pPr>
        <w:pStyle w:val="Nagwek3"/>
        <w:rPr>
          <w:b/>
          <w:color w:val="385623" w:themeColor="accent6" w:themeShade="80"/>
          <w:spacing w:val="10"/>
        </w:rPr>
      </w:pPr>
    </w:p>
    <w:p w14:paraId="2D9B70D7" w14:textId="77777777" w:rsidR="00B56773" w:rsidRPr="00D25246" w:rsidRDefault="001E7B3B" w:rsidP="00D25246">
      <w:pPr>
        <w:pStyle w:val="Nagwek3"/>
        <w:rPr>
          <w:b/>
          <w:color w:val="385623" w:themeColor="accent6" w:themeShade="80"/>
          <w:spacing w:val="10"/>
        </w:rPr>
      </w:pPr>
      <w:bookmarkStart w:id="112" w:name="_Toc45704704"/>
      <w:r w:rsidRPr="004E4D28">
        <w:rPr>
          <w:b/>
          <w:color w:val="385623" w:themeColor="accent6" w:themeShade="80"/>
          <w:spacing w:val="10"/>
        </w:rPr>
        <w:t>6.1.6. HARMONOGRAM NIEZBĘDNYCH INWESTYCJI W CELU WDROŻENIA WYBRANEJ STRATEGII ROZWOJU ELEKTROMOBILNOŚCI</w:t>
      </w:r>
      <w:bookmarkEnd w:id="112"/>
      <w:r w:rsidRPr="004E4D28">
        <w:rPr>
          <w:b/>
          <w:color w:val="385623" w:themeColor="accent6" w:themeShade="80"/>
          <w:spacing w:val="10"/>
        </w:rPr>
        <w:t xml:space="preserve"> </w:t>
      </w:r>
    </w:p>
    <w:p w14:paraId="3F44AE9D" w14:textId="22A8C20F" w:rsidR="00350F01" w:rsidRDefault="00B56773" w:rsidP="00D25246">
      <w:pPr>
        <w:ind w:firstLine="708"/>
      </w:pPr>
      <w:r>
        <w:t>Zaproponowane</w:t>
      </w:r>
      <w:r w:rsidR="00DD5E48">
        <w:t xml:space="preserve"> w dokumencie działania i propozycje inwestycji mają charakter wstępnych propozycji. </w:t>
      </w:r>
      <w:r>
        <w:t xml:space="preserve">Wysokie koszty ich realizacji wymagają pozyskania zewnętrznego dofinansowania, Gmina Głuszyca nie jest bowiem w stanie jej realizacji ze względu na ograniczone zasoby finansowe.  </w:t>
      </w:r>
      <w:r w:rsidR="00D82975">
        <w:t xml:space="preserve">Poniższa tabela zawiera optymalne zestawienie działań inwestycyjnych rozłożonych na okres </w:t>
      </w:r>
      <w:r w:rsidR="004E4D28">
        <w:t xml:space="preserve">obowiązywania strategii wraz z szacunkowymi kosztami ich realizacji </w:t>
      </w:r>
      <w:r>
        <w:t xml:space="preserve">w momencie </w:t>
      </w:r>
      <w:r w:rsidR="004E4D28">
        <w:t xml:space="preserve">rozpoczęcia </w:t>
      </w:r>
      <w:r>
        <w:t xml:space="preserve">realizacji </w:t>
      </w:r>
      <w:r w:rsidR="004E4D28">
        <w:t xml:space="preserve">strategii. </w:t>
      </w:r>
    </w:p>
    <w:p w14:paraId="67FCB79B" w14:textId="77777777" w:rsidR="002047B6" w:rsidRDefault="002047B6" w:rsidP="00D25246">
      <w:pPr>
        <w:ind w:firstLine="708"/>
      </w:pPr>
    </w:p>
    <w:p w14:paraId="48EB93F4" w14:textId="77777777" w:rsidR="004E4D28" w:rsidRPr="004E4D28" w:rsidRDefault="004E4D28" w:rsidP="004E4D28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13" w:name="_Toc46747897"/>
      <w:r w:rsidRPr="004E4D28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4E4D2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4E4D28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4E4D2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30</w:t>
      </w:r>
      <w:r w:rsidR="00243952" w:rsidRPr="004E4D2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4E4D28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Wstępny harmonogram realizacji proponowanych zadań</w:t>
      </w:r>
      <w:bookmarkEnd w:id="113"/>
    </w:p>
    <w:tbl>
      <w:tblPr>
        <w:tblStyle w:val="Tabela-Siatka2"/>
        <w:tblW w:w="9493" w:type="dxa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ook w:val="04A0" w:firstRow="1" w:lastRow="0" w:firstColumn="1" w:lastColumn="0" w:noHBand="0" w:noVBand="1"/>
      </w:tblPr>
      <w:tblGrid>
        <w:gridCol w:w="1665"/>
        <w:gridCol w:w="1287"/>
        <w:gridCol w:w="1287"/>
        <w:gridCol w:w="1329"/>
        <w:gridCol w:w="1318"/>
        <w:gridCol w:w="1328"/>
        <w:gridCol w:w="1279"/>
      </w:tblGrid>
      <w:tr w:rsidR="00097DB1" w:rsidRPr="00097DB1" w14:paraId="6F3AA52E" w14:textId="77777777" w:rsidTr="00D047E3">
        <w:tc>
          <w:tcPr>
            <w:tcW w:w="1665" w:type="dxa"/>
            <w:shd w:val="clear" w:color="auto" w:fill="92D050"/>
            <w:hideMark/>
          </w:tcPr>
          <w:p w14:paraId="1097C618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Lata realizacji strategii</w:t>
            </w:r>
          </w:p>
        </w:tc>
        <w:tc>
          <w:tcPr>
            <w:tcW w:w="1287" w:type="dxa"/>
            <w:shd w:val="clear" w:color="auto" w:fill="92D050"/>
            <w:hideMark/>
          </w:tcPr>
          <w:p w14:paraId="29974104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01.08.2020-31.12.202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4</w:t>
            </w:r>
          </w:p>
        </w:tc>
        <w:tc>
          <w:tcPr>
            <w:tcW w:w="1287" w:type="dxa"/>
            <w:shd w:val="clear" w:color="auto" w:fill="92D050"/>
            <w:hideMark/>
          </w:tcPr>
          <w:p w14:paraId="2AA5F612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01.01.202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5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-31.12.202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6</w:t>
            </w:r>
          </w:p>
        </w:tc>
        <w:tc>
          <w:tcPr>
            <w:tcW w:w="1329" w:type="dxa"/>
            <w:shd w:val="clear" w:color="auto" w:fill="92D050"/>
            <w:hideMark/>
          </w:tcPr>
          <w:p w14:paraId="3BDDCC2F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01.01.20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27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-31.12.20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29</w:t>
            </w:r>
          </w:p>
        </w:tc>
        <w:tc>
          <w:tcPr>
            <w:tcW w:w="1318" w:type="dxa"/>
            <w:shd w:val="clear" w:color="auto" w:fill="92D050"/>
            <w:hideMark/>
          </w:tcPr>
          <w:p w14:paraId="46EEF107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01.01.20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30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-31.12.20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32</w:t>
            </w:r>
          </w:p>
        </w:tc>
        <w:tc>
          <w:tcPr>
            <w:tcW w:w="1328" w:type="dxa"/>
            <w:shd w:val="clear" w:color="auto" w:fill="92D050"/>
            <w:hideMark/>
          </w:tcPr>
          <w:p w14:paraId="57A17E18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01.01.20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33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-31.12.203</w:t>
            </w:r>
            <w:r w:rsidRPr="00DC3D3B">
              <w:rPr>
                <w:rFonts w:asciiTheme="minorHAnsi" w:eastAsia="Times New Roman" w:hAnsiTheme="minorHAnsi" w:cstheme="minorHAnsi"/>
                <w:color w:val="000000"/>
              </w:rPr>
              <w:t>5</w:t>
            </w:r>
          </w:p>
        </w:tc>
        <w:tc>
          <w:tcPr>
            <w:tcW w:w="1279" w:type="dxa"/>
            <w:shd w:val="clear" w:color="auto" w:fill="92D050"/>
            <w:hideMark/>
          </w:tcPr>
          <w:p w14:paraId="696F55C7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SUMA</w:t>
            </w:r>
          </w:p>
        </w:tc>
      </w:tr>
      <w:tr w:rsidR="00D047E3" w:rsidRPr="00097DB1" w14:paraId="4F91FAEC" w14:textId="77777777" w:rsidTr="00D047E3">
        <w:tc>
          <w:tcPr>
            <w:tcW w:w="1665" w:type="dxa"/>
            <w:shd w:val="clear" w:color="auto" w:fill="92D050"/>
            <w:hideMark/>
          </w:tcPr>
          <w:p w14:paraId="37DFD983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Budowa nowych ścieżek rowerowych</w:t>
            </w:r>
          </w:p>
        </w:tc>
        <w:tc>
          <w:tcPr>
            <w:tcW w:w="1287" w:type="dxa"/>
            <w:shd w:val="clear" w:color="auto" w:fill="E2EFD9" w:themeFill="accent6" w:themeFillTint="33"/>
            <w:hideMark/>
          </w:tcPr>
          <w:p w14:paraId="21A83D8D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 km</w:t>
            </w:r>
          </w:p>
          <w:p w14:paraId="4E4DFE39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1,2 mln zł</w:t>
            </w:r>
          </w:p>
        </w:tc>
        <w:tc>
          <w:tcPr>
            <w:tcW w:w="1287" w:type="dxa"/>
            <w:shd w:val="clear" w:color="auto" w:fill="E2EFD9" w:themeFill="accent6" w:themeFillTint="33"/>
            <w:hideMark/>
          </w:tcPr>
          <w:p w14:paraId="211EACCC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 km</w:t>
            </w:r>
          </w:p>
          <w:p w14:paraId="30D7CAA7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1,2 mln zł</w:t>
            </w:r>
          </w:p>
        </w:tc>
        <w:tc>
          <w:tcPr>
            <w:tcW w:w="1329" w:type="dxa"/>
            <w:shd w:val="clear" w:color="auto" w:fill="E2EFD9" w:themeFill="accent6" w:themeFillTint="33"/>
            <w:hideMark/>
          </w:tcPr>
          <w:p w14:paraId="61863984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 km</w:t>
            </w:r>
          </w:p>
          <w:p w14:paraId="7559566A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 mln zł</w:t>
            </w:r>
          </w:p>
        </w:tc>
        <w:tc>
          <w:tcPr>
            <w:tcW w:w="1318" w:type="dxa"/>
            <w:shd w:val="clear" w:color="auto" w:fill="E2EFD9" w:themeFill="accent6" w:themeFillTint="33"/>
            <w:hideMark/>
          </w:tcPr>
          <w:p w14:paraId="7F551C10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3,5 km</w:t>
            </w:r>
          </w:p>
          <w:p w14:paraId="7F227FE1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1,2 mln zł</w:t>
            </w:r>
          </w:p>
        </w:tc>
        <w:tc>
          <w:tcPr>
            <w:tcW w:w="1328" w:type="dxa"/>
            <w:shd w:val="clear" w:color="auto" w:fill="E2EFD9" w:themeFill="accent6" w:themeFillTint="33"/>
            <w:hideMark/>
          </w:tcPr>
          <w:p w14:paraId="6990D47F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4,94 km</w:t>
            </w:r>
          </w:p>
          <w:p w14:paraId="7434EC6B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1,2 mln zł</w:t>
            </w:r>
          </w:p>
        </w:tc>
        <w:tc>
          <w:tcPr>
            <w:tcW w:w="1279" w:type="dxa"/>
            <w:shd w:val="clear" w:color="auto" w:fill="92D050"/>
            <w:hideMark/>
          </w:tcPr>
          <w:p w14:paraId="2D5EAE5F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17,44 km</w:t>
            </w:r>
          </w:p>
          <w:p w14:paraId="245442C3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5,8 mln zł</w:t>
            </w:r>
          </w:p>
        </w:tc>
      </w:tr>
      <w:tr w:rsidR="00D047E3" w:rsidRPr="00097DB1" w14:paraId="29FF6D37" w14:textId="77777777" w:rsidTr="00D047E3">
        <w:tc>
          <w:tcPr>
            <w:tcW w:w="1665" w:type="dxa"/>
            <w:shd w:val="clear" w:color="auto" w:fill="92D050"/>
            <w:hideMark/>
          </w:tcPr>
          <w:p w14:paraId="2E53FF89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</w:rPr>
              <w:t>Doświetlenie przejść dla pieszych</w:t>
            </w:r>
          </w:p>
        </w:tc>
        <w:tc>
          <w:tcPr>
            <w:tcW w:w="1287" w:type="dxa"/>
            <w:shd w:val="clear" w:color="auto" w:fill="E2EFD9" w:themeFill="accent6" w:themeFillTint="33"/>
            <w:hideMark/>
          </w:tcPr>
          <w:p w14:paraId="677EEF67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2 szt.</w:t>
            </w:r>
          </w:p>
          <w:p w14:paraId="0BB32AF2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36 tys. zł</w:t>
            </w:r>
          </w:p>
        </w:tc>
        <w:tc>
          <w:tcPr>
            <w:tcW w:w="1287" w:type="dxa"/>
            <w:shd w:val="clear" w:color="auto" w:fill="E2EFD9" w:themeFill="accent6" w:themeFillTint="33"/>
            <w:hideMark/>
          </w:tcPr>
          <w:p w14:paraId="7383484C" w14:textId="77777777" w:rsidR="00097DB1" w:rsidRPr="00097DB1" w:rsidRDefault="00097DB1" w:rsidP="00556740">
            <w:pPr>
              <w:spacing w:line="252" w:lineRule="auto"/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329" w:type="dxa"/>
            <w:shd w:val="clear" w:color="auto" w:fill="E2EFD9" w:themeFill="accent6" w:themeFillTint="33"/>
            <w:hideMark/>
          </w:tcPr>
          <w:p w14:paraId="0E798944" w14:textId="77777777" w:rsidR="00097DB1" w:rsidRPr="00097DB1" w:rsidRDefault="00097DB1" w:rsidP="00556740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2 szt.</w:t>
            </w:r>
          </w:p>
          <w:p w14:paraId="6793C0B4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36 tys. zł</w:t>
            </w:r>
          </w:p>
        </w:tc>
        <w:tc>
          <w:tcPr>
            <w:tcW w:w="1318" w:type="dxa"/>
            <w:shd w:val="clear" w:color="auto" w:fill="E2EFD9" w:themeFill="accent6" w:themeFillTint="33"/>
            <w:hideMark/>
          </w:tcPr>
          <w:p w14:paraId="2A54B2C7" w14:textId="77777777" w:rsidR="00097DB1" w:rsidRPr="00097DB1" w:rsidRDefault="00097DB1" w:rsidP="00556740">
            <w:pPr>
              <w:spacing w:line="252" w:lineRule="auto"/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328" w:type="dxa"/>
            <w:shd w:val="clear" w:color="auto" w:fill="E2EFD9" w:themeFill="accent6" w:themeFillTint="33"/>
            <w:hideMark/>
          </w:tcPr>
          <w:p w14:paraId="0E5B39AA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lang w:eastAsia="pl-PL"/>
              </w:rPr>
            </w:pPr>
          </w:p>
        </w:tc>
        <w:tc>
          <w:tcPr>
            <w:tcW w:w="1279" w:type="dxa"/>
            <w:shd w:val="clear" w:color="auto" w:fill="92D050"/>
            <w:hideMark/>
          </w:tcPr>
          <w:p w14:paraId="5CBFD92A" w14:textId="77777777" w:rsidR="00097DB1" w:rsidRPr="00097DB1" w:rsidRDefault="00097DB1" w:rsidP="00556740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4 szt.</w:t>
            </w:r>
          </w:p>
          <w:p w14:paraId="46FB191E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72 tys. zł</w:t>
            </w:r>
          </w:p>
        </w:tc>
      </w:tr>
      <w:tr w:rsidR="00D047E3" w:rsidRPr="00097DB1" w14:paraId="6A7AAAB9" w14:textId="77777777" w:rsidTr="00D047E3">
        <w:tc>
          <w:tcPr>
            <w:tcW w:w="1665" w:type="dxa"/>
            <w:shd w:val="clear" w:color="auto" w:fill="92D050"/>
            <w:hideMark/>
          </w:tcPr>
          <w:p w14:paraId="470D9E3D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</w:rPr>
              <w:t>Zakup nowych autobusów</w:t>
            </w:r>
          </w:p>
        </w:tc>
        <w:tc>
          <w:tcPr>
            <w:tcW w:w="1287" w:type="dxa"/>
            <w:shd w:val="clear" w:color="auto" w:fill="E2EFD9" w:themeFill="accent6" w:themeFillTint="33"/>
          </w:tcPr>
          <w:p w14:paraId="707C5A08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287" w:type="dxa"/>
            <w:shd w:val="clear" w:color="auto" w:fill="E2EFD9" w:themeFill="accent6" w:themeFillTint="33"/>
            <w:hideMark/>
          </w:tcPr>
          <w:p w14:paraId="6D96D6DF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 szt.</w:t>
            </w:r>
          </w:p>
          <w:p w14:paraId="4EBE0D7D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2</w:t>
            </w:r>
            <w:r w:rsidR="00556740">
              <w:rPr>
                <w:rFonts w:asciiTheme="minorHAnsi" w:eastAsia="Times New Roman" w:hAnsiTheme="minorHAnsi" w:cstheme="minorHAnsi"/>
                <w:color w:val="000000"/>
              </w:rPr>
              <w:t xml:space="preserve"> mln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. zł</w:t>
            </w:r>
          </w:p>
        </w:tc>
        <w:tc>
          <w:tcPr>
            <w:tcW w:w="1329" w:type="dxa"/>
            <w:shd w:val="clear" w:color="auto" w:fill="E2EFD9" w:themeFill="accent6" w:themeFillTint="33"/>
          </w:tcPr>
          <w:p w14:paraId="6C186493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318" w:type="dxa"/>
            <w:shd w:val="clear" w:color="auto" w:fill="E2EFD9" w:themeFill="accent6" w:themeFillTint="33"/>
            <w:hideMark/>
          </w:tcPr>
          <w:p w14:paraId="7ED75861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 szt.</w:t>
            </w:r>
          </w:p>
          <w:p w14:paraId="2666808B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</w:t>
            </w:r>
            <w:r w:rsidR="00556740">
              <w:rPr>
                <w:rFonts w:asciiTheme="minorHAnsi" w:eastAsia="Times New Roman" w:hAnsiTheme="minorHAnsi" w:cstheme="minorHAnsi"/>
                <w:color w:val="000000"/>
              </w:rPr>
              <w:t>,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9</w:t>
            </w:r>
            <w:r w:rsidR="00556740">
              <w:rPr>
                <w:rFonts w:asciiTheme="minorHAnsi" w:eastAsia="Times New Roman" w:hAnsiTheme="minorHAnsi" w:cstheme="minorHAnsi"/>
                <w:color w:val="000000"/>
              </w:rPr>
              <w:t xml:space="preserve"> mln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. zł</w:t>
            </w:r>
          </w:p>
        </w:tc>
        <w:tc>
          <w:tcPr>
            <w:tcW w:w="1328" w:type="dxa"/>
            <w:shd w:val="clear" w:color="auto" w:fill="E2EFD9" w:themeFill="accent6" w:themeFillTint="33"/>
          </w:tcPr>
          <w:p w14:paraId="455E1F59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279" w:type="dxa"/>
            <w:shd w:val="clear" w:color="auto" w:fill="92D050"/>
            <w:hideMark/>
          </w:tcPr>
          <w:p w14:paraId="46E584C7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4 szt.</w:t>
            </w:r>
          </w:p>
          <w:p w14:paraId="6E23B243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</w:t>
            </w:r>
            <w:r w:rsidR="00556740">
              <w:rPr>
                <w:rFonts w:asciiTheme="minorHAnsi" w:eastAsia="Times New Roman" w:hAnsiTheme="minorHAnsi" w:cstheme="minorHAnsi"/>
                <w:color w:val="000000"/>
              </w:rPr>
              <w:t>.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 xml:space="preserve">9 </w:t>
            </w:r>
            <w:r w:rsidR="00556740">
              <w:rPr>
                <w:rFonts w:asciiTheme="minorHAnsi" w:eastAsia="Times New Roman" w:hAnsiTheme="minorHAnsi" w:cstheme="minorHAnsi"/>
                <w:color w:val="000000"/>
              </w:rPr>
              <w:t>mln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. zł</w:t>
            </w:r>
          </w:p>
        </w:tc>
      </w:tr>
      <w:tr w:rsidR="00D047E3" w:rsidRPr="00097DB1" w14:paraId="18B816E5" w14:textId="77777777" w:rsidTr="00D047E3">
        <w:tc>
          <w:tcPr>
            <w:tcW w:w="1665" w:type="dxa"/>
            <w:shd w:val="clear" w:color="auto" w:fill="92D050"/>
            <w:hideMark/>
          </w:tcPr>
          <w:p w14:paraId="7EF47B1B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</w:rPr>
            </w:pPr>
            <w:r w:rsidRPr="00097DB1">
              <w:rPr>
                <w:rFonts w:asciiTheme="minorHAnsi" w:eastAsia="Times New Roman" w:hAnsiTheme="minorHAnsi" w:cstheme="minorHAnsi"/>
              </w:rPr>
              <w:t>Przebudowa Centrum przesiadkowego</w:t>
            </w:r>
          </w:p>
        </w:tc>
        <w:tc>
          <w:tcPr>
            <w:tcW w:w="1287" w:type="dxa"/>
            <w:shd w:val="clear" w:color="auto" w:fill="E2EFD9" w:themeFill="accent6" w:themeFillTint="33"/>
            <w:hideMark/>
          </w:tcPr>
          <w:p w14:paraId="0423BD56" w14:textId="77777777" w:rsidR="00097DB1" w:rsidRPr="00097DB1" w:rsidRDefault="00097DB1" w:rsidP="00556740">
            <w:pPr>
              <w:spacing w:line="252" w:lineRule="auto"/>
              <w:jc w:val="center"/>
              <w:rPr>
                <w:rFonts w:asciiTheme="minorHAnsi" w:eastAsia="Times New Roman" w:hAnsiTheme="minorHAnsi" w:cstheme="minorHAnsi"/>
              </w:rPr>
            </w:pPr>
          </w:p>
        </w:tc>
        <w:tc>
          <w:tcPr>
            <w:tcW w:w="1287" w:type="dxa"/>
            <w:shd w:val="clear" w:color="auto" w:fill="E2EFD9" w:themeFill="accent6" w:themeFillTint="33"/>
            <w:hideMark/>
          </w:tcPr>
          <w:p w14:paraId="6A234FE6" w14:textId="77777777" w:rsidR="00097DB1" w:rsidRPr="00097DB1" w:rsidRDefault="00097DB1" w:rsidP="00556740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 szt.</w:t>
            </w:r>
          </w:p>
          <w:p w14:paraId="67BD2B94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791 tys. zł</w:t>
            </w:r>
          </w:p>
        </w:tc>
        <w:tc>
          <w:tcPr>
            <w:tcW w:w="1329" w:type="dxa"/>
            <w:shd w:val="clear" w:color="auto" w:fill="E2EFD9" w:themeFill="accent6" w:themeFillTint="33"/>
          </w:tcPr>
          <w:p w14:paraId="5F3DC4B9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318" w:type="dxa"/>
            <w:shd w:val="clear" w:color="auto" w:fill="E2EFD9" w:themeFill="accent6" w:themeFillTint="33"/>
          </w:tcPr>
          <w:p w14:paraId="5FB0E5FD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328" w:type="dxa"/>
            <w:shd w:val="clear" w:color="auto" w:fill="E2EFD9" w:themeFill="accent6" w:themeFillTint="33"/>
          </w:tcPr>
          <w:p w14:paraId="2074139F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279" w:type="dxa"/>
            <w:shd w:val="clear" w:color="auto" w:fill="92D050"/>
            <w:hideMark/>
          </w:tcPr>
          <w:p w14:paraId="20218624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 szt.</w:t>
            </w:r>
          </w:p>
          <w:p w14:paraId="4123E294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791 tys. zł</w:t>
            </w:r>
          </w:p>
        </w:tc>
      </w:tr>
      <w:tr w:rsidR="00D047E3" w:rsidRPr="00097DB1" w14:paraId="5B51B89B" w14:textId="77777777" w:rsidTr="00D047E3">
        <w:tc>
          <w:tcPr>
            <w:tcW w:w="1665" w:type="dxa"/>
            <w:shd w:val="clear" w:color="auto" w:fill="92D050"/>
            <w:hideMark/>
          </w:tcPr>
          <w:p w14:paraId="6952FB79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</w:rPr>
            </w:pPr>
            <w:r w:rsidRPr="00097DB1">
              <w:rPr>
                <w:rFonts w:asciiTheme="minorHAnsi" w:eastAsia="Times New Roman" w:hAnsiTheme="minorHAnsi" w:cstheme="minorHAnsi"/>
              </w:rPr>
              <w:t>Ładowarka OZE</w:t>
            </w:r>
          </w:p>
        </w:tc>
        <w:tc>
          <w:tcPr>
            <w:tcW w:w="1287" w:type="dxa"/>
            <w:shd w:val="clear" w:color="auto" w:fill="E2EFD9" w:themeFill="accent6" w:themeFillTint="33"/>
          </w:tcPr>
          <w:p w14:paraId="2F863836" w14:textId="77777777" w:rsidR="00097DB1" w:rsidRDefault="00DC3D3B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>
              <w:rPr>
                <w:rFonts w:asciiTheme="minorHAnsi" w:eastAsia="Times New Roman" w:hAnsiTheme="minorHAnsi" w:cstheme="minorHAnsi"/>
                <w:color w:val="000000"/>
              </w:rPr>
              <w:t>1 szt</w:t>
            </w:r>
            <w:r w:rsidR="00D45E31">
              <w:rPr>
                <w:rFonts w:asciiTheme="minorHAnsi" w:eastAsia="Times New Roman" w:hAnsiTheme="minorHAnsi" w:cstheme="minorHAnsi"/>
                <w:color w:val="000000"/>
              </w:rPr>
              <w:t>.</w:t>
            </w:r>
          </w:p>
          <w:p w14:paraId="4B272EA2" w14:textId="77777777" w:rsidR="00DC3D3B" w:rsidRPr="00097DB1" w:rsidRDefault="00DC3D3B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>
              <w:rPr>
                <w:rFonts w:asciiTheme="minorHAnsi" w:eastAsia="Times New Roman" w:hAnsiTheme="minorHAnsi" w:cstheme="minorHAnsi"/>
                <w:color w:val="000000"/>
              </w:rPr>
              <w:t>30 tys.</w:t>
            </w:r>
          </w:p>
        </w:tc>
        <w:tc>
          <w:tcPr>
            <w:tcW w:w="1287" w:type="dxa"/>
            <w:shd w:val="clear" w:color="auto" w:fill="E2EFD9" w:themeFill="accent6" w:themeFillTint="33"/>
            <w:hideMark/>
          </w:tcPr>
          <w:p w14:paraId="3934CD7A" w14:textId="77777777" w:rsidR="00097DB1" w:rsidRDefault="00DC3D3B" w:rsidP="00556740">
            <w:pPr>
              <w:spacing w:line="252" w:lineRule="auto"/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>
              <w:rPr>
                <w:rFonts w:asciiTheme="minorHAnsi" w:eastAsia="Times New Roman" w:hAnsiTheme="minorHAnsi" w:cstheme="minorHAnsi"/>
                <w:color w:val="000000"/>
              </w:rPr>
              <w:t>1 szt.</w:t>
            </w:r>
          </w:p>
          <w:p w14:paraId="39BB85E1" w14:textId="77777777" w:rsidR="00DC3D3B" w:rsidRPr="00097DB1" w:rsidRDefault="00DC3D3B" w:rsidP="00556740">
            <w:pPr>
              <w:spacing w:line="252" w:lineRule="auto"/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>
              <w:rPr>
                <w:rFonts w:asciiTheme="minorHAnsi" w:eastAsia="Times New Roman" w:hAnsiTheme="minorHAnsi" w:cstheme="minorHAnsi"/>
                <w:color w:val="000000"/>
              </w:rPr>
              <w:t>30 tys.</w:t>
            </w:r>
          </w:p>
        </w:tc>
        <w:tc>
          <w:tcPr>
            <w:tcW w:w="1329" w:type="dxa"/>
            <w:shd w:val="clear" w:color="auto" w:fill="E2EFD9" w:themeFill="accent6" w:themeFillTint="33"/>
            <w:hideMark/>
          </w:tcPr>
          <w:p w14:paraId="6A0BEA4B" w14:textId="77777777" w:rsidR="00097DB1" w:rsidRPr="00097DB1" w:rsidRDefault="00097DB1" w:rsidP="00556740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 szt.</w:t>
            </w:r>
          </w:p>
          <w:p w14:paraId="66282C1D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30 tys.</w:t>
            </w:r>
          </w:p>
        </w:tc>
        <w:tc>
          <w:tcPr>
            <w:tcW w:w="1318" w:type="dxa"/>
            <w:shd w:val="clear" w:color="auto" w:fill="E2EFD9" w:themeFill="accent6" w:themeFillTint="33"/>
          </w:tcPr>
          <w:p w14:paraId="2E3151D1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328" w:type="dxa"/>
            <w:shd w:val="clear" w:color="auto" w:fill="E2EFD9" w:themeFill="accent6" w:themeFillTint="33"/>
          </w:tcPr>
          <w:p w14:paraId="351C8D60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</w:p>
        </w:tc>
        <w:tc>
          <w:tcPr>
            <w:tcW w:w="1279" w:type="dxa"/>
            <w:shd w:val="clear" w:color="auto" w:fill="92D050"/>
            <w:hideMark/>
          </w:tcPr>
          <w:p w14:paraId="23687C89" w14:textId="77777777" w:rsidR="00097DB1" w:rsidRPr="00097DB1" w:rsidRDefault="00D45E3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>
              <w:rPr>
                <w:rFonts w:asciiTheme="minorHAnsi" w:eastAsia="Times New Roman" w:hAnsiTheme="minorHAnsi" w:cstheme="minorHAnsi"/>
                <w:color w:val="000000"/>
              </w:rPr>
              <w:t xml:space="preserve">3 </w:t>
            </w:r>
            <w:r w:rsidR="00097DB1" w:rsidRPr="00097DB1">
              <w:rPr>
                <w:rFonts w:asciiTheme="minorHAnsi" w:eastAsia="Times New Roman" w:hAnsiTheme="minorHAnsi" w:cstheme="minorHAnsi"/>
                <w:color w:val="000000"/>
              </w:rPr>
              <w:t>szt.</w:t>
            </w:r>
          </w:p>
          <w:p w14:paraId="7A7E5361" w14:textId="77777777" w:rsidR="00097DB1" w:rsidRPr="00097DB1" w:rsidRDefault="00D45E3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>
              <w:rPr>
                <w:rFonts w:asciiTheme="minorHAnsi" w:eastAsia="Times New Roman" w:hAnsiTheme="minorHAnsi" w:cstheme="minorHAnsi"/>
                <w:color w:val="000000"/>
              </w:rPr>
              <w:t>9</w:t>
            </w:r>
            <w:r w:rsidR="00097DB1" w:rsidRPr="00097DB1">
              <w:rPr>
                <w:rFonts w:asciiTheme="minorHAnsi" w:eastAsia="Times New Roman" w:hAnsiTheme="minorHAnsi" w:cstheme="minorHAnsi"/>
                <w:color w:val="000000"/>
              </w:rPr>
              <w:t>0 tys.</w:t>
            </w:r>
          </w:p>
        </w:tc>
      </w:tr>
      <w:tr w:rsidR="00097DB1" w:rsidRPr="00097DB1" w14:paraId="2F20EB75" w14:textId="77777777" w:rsidTr="00D047E3">
        <w:tc>
          <w:tcPr>
            <w:tcW w:w="1665" w:type="dxa"/>
            <w:shd w:val="clear" w:color="auto" w:fill="92D050"/>
            <w:hideMark/>
          </w:tcPr>
          <w:p w14:paraId="692402A0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</w:rPr>
            </w:pPr>
            <w:r w:rsidRPr="00097DB1">
              <w:rPr>
                <w:rFonts w:asciiTheme="minorHAnsi" w:eastAsia="Times New Roman" w:hAnsiTheme="minorHAnsi" w:cstheme="minorHAnsi"/>
              </w:rPr>
              <w:t>SUMA</w:t>
            </w:r>
          </w:p>
        </w:tc>
        <w:tc>
          <w:tcPr>
            <w:tcW w:w="1287" w:type="dxa"/>
            <w:shd w:val="clear" w:color="auto" w:fill="92D050"/>
            <w:hideMark/>
          </w:tcPr>
          <w:p w14:paraId="258598AE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12</w:t>
            </w:r>
            <w:r w:rsidR="00DC3D3B">
              <w:rPr>
                <w:rFonts w:asciiTheme="minorHAnsi" w:eastAsia="Times New Roman" w:hAnsiTheme="minorHAnsi" w:cstheme="minorHAnsi"/>
                <w:color w:val="000000"/>
              </w:rPr>
              <w:t>6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6 tys. zł</w:t>
            </w:r>
          </w:p>
        </w:tc>
        <w:tc>
          <w:tcPr>
            <w:tcW w:w="1287" w:type="dxa"/>
            <w:shd w:val="clear" w:color="auto" w:fill="92D050"/>
            <w:hideMark/>
          </w:tcPr>
          <w:p w14:paraId="113F1BE9" w14:textId="77777777" w:rsidR="00097DB1" w:rsidRPr="00097DB1" w:rsidRDefault="00DC3D3B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>
              <w:rPr>
                <w:rFonts w:asciiTheme="minorHAnsi" w:eastAsia="Times New Roman" w:hAnsiTheme="minorHAnsi" w:cstheme="minorHAnsi"/>
                <w:color w:val="000000"/>
              </w:rPr>
              <w:t>402</w:t>
            </w:r>
            <w:r w:rsidR="00097DB1" w:rsidRPr="00097DB1">
              <w:rPr>
                <w:rFonts w:asciiTheme="minorHAnsi" w:eastAsia="Times New Roman" w:hAnsiTheme="minorHAnsi" w:cstheme="minorHAnsi"/>
                <w:color w:val="000000"/>
              </w:rPr>
              <w:t>1 tys. zł</w:t>
            </w:r>
          </w:p>
        </w:tc>
        <w:tc>
          <w:tcPr>
            <w:tcW w:w="1329" w:type="dxa"/>
            <w:shd w:val="clear" w:color="auto" w:fill="92D050"/>
            <w:hideMark/>
          </w:tcPr>
          <w:p w14:paraId="3D1E852C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1660 tys. zł</w:t>
            </w:r>
          </w:p>
        </w:tc>
        <w:tc>
          <w:tcPr>
            <w:tcW w:w="1318" w:type="dxa"/>
            <w:shd w:val="clear" w:color="auto" w:fill="92D050"/>
            <w:hideMark/>
          </w:tcPr>
          <w:p w14:paraId="56E7C66B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3100 tys. zł</w:t>
            </w:r>
          </w:p>
        </w:tc>
        <w:tc>
          <w:tcPr>
            <w:tcW w:w="1328" w:type="dxa"/>
            <w:shd w:val="clear" w:color="auto" w:fill="92D050"/>
            <w:hideMark/>
          </w:tcPr>
          <w:p w14:paraId="14B3E41F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1200 tys. zł</w:t>
            </w:r>
          </w:p>
        </w:tc>
        <w:tc>
          <w:tcPr>
            <w:tcW w:w="1279" w:type="dxa"/>
            <w:shd w:val="clear" w:color="auto" w:fill="92D050"/>
            <w:hideMark/>
          </w:tcPr>
          <w:p w14:paraId="5443264B" w14:textId="77777777" w:rsidR="00097DB1" w:rsidRPr="00097DB1" w:rsidRDefault="00097DB1" w:rsidP="00556740">
            <w:pPr>
              <w:jc w:val="center"/>
              <w:rPr>
                <w:rFonts w:asciiTheme="minorHAnsi" w:eastAsia="Times New Roman" w:hAnsiTheme="minorHAnsi" w:cstheme="minorHAnsi"/>
                <w:color w:val="000000"/>
              </w:rPr>
            </w:pP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10,</w:t>
            </w:r>
            <w:r w:rsidR="00DC3D3B">
              <w:rPr>
                <w:rFonts w:asciiTheme="minorHAnsi" w:eastAsia="Times New Roman" w:hAnsiTheme="minorHAnsi" w:cstheme="minorHAnsi"/>
                <w:color w:val="000000"/>
              </w:rPr>
              <w:t>65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3</w:t>
            </w:r>
            <w:r w:rsidR="00DC3D3B">
              <w:rPr>
                <w:rFonts w:asciiTheme="minorHAnsi" w:eastAsia="Times New Roman" w:hAnsiTheme="minorHAnsi" w:cstheme="minorHAnsi"/>
                <w:color w:val="000000"/>
              </w:rPr>
              <w:t xml:space="preserve"> </w:t>
            </w:r>
            <w:r w:rsidRPr="00097DB1">
              <w:rPr>
                <w:rFonts w:asciiTheme="minorHAnsi" w:eastAsia="Times New Roman" w:hAnsiTheme="minorHAnsi" w:cstheme="minorHAnsi"/>
                <w:color w:val="000000"/>
              </w:rPr>
              <w:t>mln zł</w:t>
            </w:r>
          </w:p>
        </w:tc>
      </w:tr>
    </w:tbl>
    <w:p w14:paraId="1CF5A3AC" w14:textId="77777777" w:rsidR="00B56773" w:rsidRDefault="00D047E3" w:rsidP="00D25246">
      <w:pPr>
        <w:jc w:val="center"/>
        <w:rPr>
          <w:i/>
          <w:iCs/>
        </w:rPr>
      </w:pPr>
      <w:r w:rsidRPr="00D047E3">
        <w:rPr>
          <w:i/>
          <w:iCs/>
        </w:rPr>
        <w:t>Źródło: opracowanie własne</w:t>
      </w:r>
    </w:p>
    <w:p w14:paraId="1694D1DB" w14:textId="24F1BE85" w:rsidR="00D25246" w:rsidRDefault="00D25246" w:rsidP="00D25246">
      <w:pPr>
        <w:jc w:val="center"/>
        <w:rPr>
          <w:i/>
          <w:iCs/>
        </w:rPr>
      </w:pPr>
    </w:p>
    <w:p w14:paraId="6926C2EA" w14:textId="0F10799B" w:rsidR="00AD628D" w:rsidRDefault="00AD628D" w:rsidP="00D25246">
      <w:pPr>
        <w:jc w:val="center"/>
        <w:rPr>
          <w:i/>
          <w:iCs/>
        </w:rPr>
      </w:pPr>
    </w:p>
    <w:p w14:paraId="0615E6AF" w14:textId="10F2FC13" w:rsidR="00AD628D" w:rsidRDefault="00AD628D" w:rsidP="00D25246">
      <w:pPr>
        <w:jc w:val="center"/>
        <w:rPr>
          <w:i/>
          <w:iCs/>
        </w:rPr>
      </w:pPr>
    </w:p>
    <w:p w14:paraId="54BD12FB" w14:textId="6F66EEF8" w:rsidR="00AD628D" w:rsidRDefault="00AD628D" w:rsidP="00D25246">
      <w:pPr>
        <w:jc w:val="center"/>
        <w:rPr>
          <w:i/>
          <w:iCs/>
        </w:rPr>
      </w:pPr>
    </w:p>
    <w:p w14:paraId="5AEA8A31" w14:textId="4BB1516B" w:rsidR="00AD628D" w:rsidRDefault="00AD628D" w:rsidP="00D25246">
      <w:pPr>
        <w:jc w:val="center"/>
        <w:rPr>
          <w:i/>
          <w:iCs/>
        </w:rPr>
      </w:pPr>
    </w:p>
    <w:p w14:paraId="623316D3" w14:textId="77777777" w:rsidR="00AD628D" w:rsidRPr="00D047E3" w:rsidRDefault="00AD628D" w:rsidP="00D25246">
      <w:pPr>
        <w:jc w:val="center"/>
        <w:rPr>
          <w:i/>
          <w:iCs/>
        </w:rPr>
      </w:pPr>
    </w:p>
    <w:p w14:paraId="66438643" w14:textId="77777777" w:rsidR="001E7B3B" w:rsidRPr="00D047E3" w:rsidRDefault="001E7B3B" w:rsidP="006E0C06">
      <w:pPr>
        <w:pStyle w:val="Nagwek3"/>
        <w:rPr>
          <w:b/>
          <w:color w:val="385623" w:themeColor="accent6" w:themeShade="80"/>
          <w:spacing w:val="10"/>
        </w:rPr>
      </w:pPr>
      <w:bookmarkStart w:id="114" w:name="_Toc45704705"/>
      <w:r w:rsidRPr="00D047E3">
        <w:rPr>
          <w:b/>
          <w:color w:val="385623" w:themeColor="accent6" w:themeShade="80"/>
          <w:spacing w:val="10"/>
        </w:rPr>
        <w:t xml:space="preserve">6.1.7. STRUKTURA I SCHEMAT </w:t>
      </w:r>
      <w:r w:rsidR="006E0C06" w:rsidRPr="00D047E3">
        <w:rPr>
          <w:b/>
          <w:color w:val="385623" w:themeColor="accent6" w:themeShade="80"/>
          <w:spacing w:val="10"/>
        </w:rPr>
        <w:t>ORGANIZACYJNY WDRAŻANIA WYBRANEJ STRATEGII</w:t>
      </w:r>
      <w:bookmarkEnd w:id="114"/>
      <w:r w:rsidR="006E0C06" w:rsidRPr="00D047E3">
        <w:rPr>
          <w:b/>
          <w:color w:val="385623" w:themeColor="accent6" w:themeShade="80"/>
          <w:spacing w:val="10"/>
        </w:rPr>
        <w:t xml:space="preserve"> </w:t>
      </w:r>
    </w:p>
    <w:p w14:paraId="4782B206" w14:textId="77777777" w:rsidR="00D047E3" w:rsidRDefault="00D047E3" w:rsidP="00D047E3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</w:p>
    <w:p w14:paraId="7BF4696A" w14:textId="77777777" w:rsidR="006E0C06" w:rsidRPr="00D047E3" w:rsidRDefault="00D047E3" w:rsidP="00D047E3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15" w:name="_Toc46747932"/>
      <w:r w:rsidRPr="00D047E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Rysunek </w:t>
      </w:r>
      <w:r w:rsidR="00243952" w:rsidRPr="00D047E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D047E3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Rysunek \* ARABIC </w:instrText>
      </w:r>
      <w:r w:rsidR="00243952" w:rsidRPr="00D047E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3E4D5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31</w:t>
      </w:r>
      <w:r w:rsidR="00243952" w:rsidRPr="00D047E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D047E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Schemat organizacyjny wdrażania strategii</w:t>
      </w:r>
      <w:bookmarkEnd w:id="115"/>
    </w:p>
    <w:p w14:paraId="6A7D1485" w14:textId="5B6BE044" w:rsidR="00B56773" w:rsidRDefault="009F0337" w:rsidP="00B56773">
      <w:pPr>
        <w:jc w:val="center"/>
        <w:rPr>
          <w:i/>
          <w:iCs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B38D2AD" wp14:editId="56B43BED">
                <wp:simplePos x="0" y="0"/>
                <wp:positionH relativeFrom="column">
                  <wp:posOffset>2519680</wp:posOffset>
                </wp:positionH>
                <wp:positionV relativeFrom="paragraph">
                  <wp:posOffset>552450</wp:posOffset>
                </wp:positionV>
                <wp:extent cx="742950" cy="285750"/>
                <wp:effectExtent l="0" t="0" r="0" b="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F6E202" w14:textId="067A20DB" w:rsidR="00C665B9" w:rsidRPr="009F0337" w:rsidRDefault="00C665B9" w:rsidP="009031DC">
                            <w:pPr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9F0337"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  <w:t>Burmistrz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38D2AD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198.4pt;margin-top:43.5pt;width:58.5pt;height:2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" stroked="f">
                <v:textbox>
                  <w:txbxContent>
                    <w:p w14:paraId="1DF6E202" w14:textId="067A20DB" w:rsidR="00C665B9" w:rsidRPr="009F0337" w:rsidRDefault="00C665B9" w:rsidP="009031DC">
                      <w:pPr>
                        <w:rPr>
                          <w:color w:val="7F7F7F" w:themeColor="text1" w:themeTint="80"/>
                          <w:sz w:val="18"/>
                          <w:szCs w:val="18"/>
                        </w:rPr>
                      </w:pPr>
                      <w:r>
                        <w:rPr>
                          <w:color w:val="7F7F7F" w:themeColor="text1" w:themeTint="80"/>
                          <w:sz w:val="18"/>
                          <w:szCs w:val="18"/>
                        </w:rPr>
                        <w:t xml:space="preserve">  </w:t>
                      </w:r>
                      <w:r w:rsidRPr="009F0337">
                        <w:rPr>
                          <w:color w:val="7F7F7F" w:themeColor="text1" w:themeTint="80"/>
                          <w:sz w:val="18"/>
                          <w:szCs w:val="18"/>
                        </w:rPr>
                        <w:t>Burmistrz</w:t>
                      </w:r>
                    </w:p>
                  </w:txbxContent>
                </v:textbox>
              </v:shape>
            </w:pict>
          </mc:Fallback>
        </mc:AlternateContent>
      </w:r>
      <w:r w:rsidR="00D047E3">
        <w:rPr>
          <w:noProof/>
          <w:lang w:eastAsia="pl-PL"/>
        </w:rPr>
        <w:drawing>
          <wp:inline distT="0" distB="0" distL="0" distR="0" wp14:anchorId="0646FD58" wp14:editId="6C71C147">
            <wp:extent cx="5038165" cy="2944420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286" cy="2954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72021F" w14:textId="29606C13" w:rsidR="009031DC" w:rsidRPr="00AD628D" w:rsidRDefault="008E293C" w:rsidP="00AD628D">
      <w:pPr>
        <w:jc w:val="center"/>
        <w:rPr>
          <w:i/>
          <w:iCs/>
        </w:rPr>
      </w:pPr>
      <w:r w:rsidRPr="008E293C">
        <w:rPr>
          <w:i/>
          <w:iCs/>
        </w:rPr>
        <w:t>Źródło: opracowanie własne</w:t>
      </w:r>
    </w:p>
    <w:p w14:paraId="0C2CF89D" w14:textId="731EDE1B" w:rsidR="00D25246" w:rsidRDefault="008E293C" w:rsidP="00AD628D">
      <w:pPr>
        <w:ind w:firstLine="708"/>
      </w:pPr>
      <w:r>
        <w:t xml:space="preserve">Osobą sprawującą nadzór i kontrolę, oraz </w:t>
      </w:r>
      <w:r w:rsidR="00BF0952">
        <w:t>wyznaczającą</w:t>
      </w:r>
      <w:r>
        <w:t xml:space="preserve"> poszczególne osoby do zadań związanych z wdrażaniem elektromobilności na terenie </w:t>
      </w:r>
      <w:r w:rsidR="00D25246">
        <w:t>Gminy Głuszyca będzie Burmistrz Miasta</w:t>
      </w:r>
      <w:r w:rsidR="00BF0952">
        <w:t xml:space="preserve">. Osoby wchodzące w skład grupy do spraw wdrażania i monitorowania strategii będą zobowiązani zarówno do raportowania jakimi inicjowania działań. W poniższej tabeli przedstawiono proponowany zakres obowiązków osób wchodzących w skład zespołu. </w:t>
      </w:r>
    </w:p>
    <w:p w14:paraId="344A50CA" w14:textId="77777777" w:rsidR="00BF0952" w:rsidRPr="00C85B71" w:rsidRDefault="00EE4CF8" w:rsidP="00C85B71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16" w:name="_Toc46747898"/>
      <w:r w:rsidRPr="00C85B71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C85B7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C85B71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C85B7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31</w:t>
      </w:r>
      <w:r w:rsidR="00243952" w:rsidRPr="00C85B71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="00814B65" w:rsidRPr="00C85B71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Zakres obowiązków osób wchodzących w skład zespołu ds. elektromobilności</w:t>
      </w:r>
      <w:bookmarkEnd w:id="116"/>
    </w:p>
    <w:tbl>
      <w:tblPr>
        <w:tblStyle w:val="Tabela-Siatka"/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C85B71" w14:paraId="7983893E" w14:textId="77777777" w:rsidTr="00430896">
        <w:trPr>
          <w:jc w:val="center"/>
        </w:trPr>
        <w:tc>
          <w:tcPr>
            <w:tcW w:w="9062" w:type="dxa"/>
            <w:shd w:val="clear" w:color="auto" w:fill="E2EFD9" w:themeFill="accent6" w:themeFillTint="33"/>
          </w:tcPr>
          <w:p w14:paraId="220A203D" w14:textId="77777777" w:rsidR="00C85B71" w:rsidRDefault="00C85B71" w:rsidP="00C85B71">
            <w:pPr>
              <w:jc w:val="center"/>
            </w:pPr>
            <w:r w:rsidRPr="008E293C">
              <w:t>Koordynator strategii</w:t>
            </w:r>
          </w:p>
        </w:tc>
      </w:tr>
      <w:tr w:rsidR="00C85B71" w14:paraId="79A1073B" w14:textId="77777777" w:rsidTr="00430896">
        <w:trPr>
          <w:jc w:val="center"/>
        </w:trPr>
        <w:tc>
          <w:tcPr>
            <w:tcW w:w="9062" w:type="dxa"/>
            <w:shd w:val="clear" w:color="auto" w:fill="92D050"/>
          </w:tcPr>
          <w:p w14:paraId="4634FB7F" w14:textId="77777777" w:rsidR="00C85B71" w:rsidRDefault="00C85B71" w:rsidP="00B56773">
            <w:pPr>
              <w:jc w:val="center"/>
            </w:pPr>
            <w:r w:rsidRPr="008E293C">
              <w:t>o</w:t>
            </w:r>
            <w:r w:rsidR="00D25246">
              <w:t>dpowiedzialny za raportowanie Burmistrzowi i Radzie Miejskiej</w:t>
            </w:r>
            <w:r w:rsidRPr="008E293C">
              <w:t xml:space="preserve"> postępów z realizacji strategii, przedstawia propozycje inwestycji do zatwierdzenia, kontaktuje się z zarządcami dróg z instytucji zewnętrznych oraz przedstawicielami firm transportowych</w:t>
            </w:r>
          </w:p>
        </w:tc>
      </w:tr>
      <w:tr w:rsidR="00C85B71" w14:paraId="4B97AD60" w14:textId="77777777" w:rsidTr="00430896">
        <w:trPr>
          <w:jc w:val="center"/>
        </w:trPr>
        <w:tc>
          <w:tcPr>
            <w:tcW w:w="9062" w:type="dxa"/>
            <w:shd w:val="clear" w:color="auto" w:fill="E2EFD9" w:themeFill="accent6" w:themeFillTint="33"/>
          </w:tcPr>
          <w:p w14:paraId="319F694E" w14:textId="77777777" w:rsidR="00C85B71" w:rsidRDefault="00C85B71" w:rsidP="00C85B71">
            <w:pPr>
              <w:jc w:val="center"/>
            </w:pPr>
            <w:r w:rsidRPr="008E293C">
              <w:t>Osoba odpowiedzialna za fundusze zewnętrzne</w:t>
            </w:r>
          </w:p>
        </w:tc>
      </w:tr>
      <w:tr w:rsidR="00C85B71" w14:paraId="693A62D4" w14:textId="77777777" w:rsidTr="00430896">
        <w:trPr>
          <w:jc w:val="center"/>
        </w:trPr>
        <w:tc>
          <w:tcPr>
            <w:tcW w:w="9062" w:type="dxa"/>
            <w:shd w:val="clear" w:color="auto" w:fill="92D050"/>
          </w:tcPr>
          <w:p w14:paraId="14E32620" w14:textId="77777777" w:rsidR="00C85B71" w:rsidRDefault="00C85B71" w:rsidP="00B56773">
            <w:pPr>
              <w:jc w:val="center"/>
            </w:pPr>
            <w:r w:rsidRPr="008E293C">
              <w:t xml:space="preserve">monitorowanie i przygotowywanie dokumentacji do pozyskiwania funduszy zewnętrznych </w:t>
            </w:r>
            <w:r w:rsidR="00D25246">
              <w:t xml:space="preserve">                       </w:t>
            </w:r>
            <w:r w:rsidRPr="008E293C">
              <w:t>w zakresie elektromobilności</w:t>
            </w:r>
          </w:p>
        </w:tc>
      </w:tr>
      <w:tr w:rsidR="00C85B71" w14:paraId="73B13C94" w14:textId="77777777" w:rsidTr="00430896">
        <w:trPr>
          <w:jc w:val="center"/>
        </w:trPr>
        <w:tc>
          <w:tcPr>
            <w:tcW w:w="9062" w:type="dxa"/>
            <w:shd w:val="clear" w:color="auto" w:fill="E2EFD9" w:themeFill="accent6" w:themeFillTint="33"/>
          </w:tcPr>
          <w:p w14:paraId="7FEE4A9C" w14:textId="77777777" w:rsidR="00C85B71" w:rsidRDefault="00C85B71" w:rsidP="00C85B71">
            <w:pPr>
              <w:jc w:val="center"/>
            </w:pPr>
            <w:r w:rsidRPr="008E293C">
              <w:t>Osoba odpowiedzialna za transport</w:t>
            </w:r>
          </w:p>
        </w:tc>
      </w:tr>
      <w:tr w:rsidR="00C85B71" w14:paraId="20698FE2" w14:textId="77777777" w:rsidTr="00430896">
        <w:trPr>
          <w:jc w:val="center"/>
        </w:trPr>
        <w:tc>
          <w:tcPr>
            <w:tcW w:w="9062" w:type="dxa"/>
            <w:shd w:val="clear" w:color="auto" w:fill="92D050"/>
          </w:tcPr>
          <w:p w14:paraId="716DE7FC" w14:textId="77777777" w:rsidR="00C85B71" w:rsidRDefault="00C85B71" w:rsidP="00B56773">
            <w:pPr>
              <w:jc w:val="center"/>
            </w:pPr>
            <w:r w:rsidRPr="008E293C">
              <w:t xml:space="preserve">współpraca z projektantami dot. </w:t>
            </w:r>
            <w:r>
              <w:t>b</w:t>
            </w:r>
            <w:r w:rsidRPr="008E293C">
              <w:t xml:space="preserve">udowy ścieżek, doświetlenia przejść, wymiany oświetlenia </w:t>
            </w:r>
            <w:r w:rsidR="00D25246">
              <w:t xml:space="preserve">                         </w:t>
            </w:r>
            <w:r w:rsidRPr="008E293C">
              <w:t>i innych zadań inwestycyjnych</w:t>
            </w:r>
          </w:p>
        </w:tc>
      </w:tr>
      <w:tr w:rsidR="00C85B71" w14:paraId="76C2F68A" w14:textId="77777777" w:rsidTr="00430896">
        <w:trPr>
          <w:jc w:val="center"/>
        </w:trPr>
        <w:tc>
          <w:tcPr>
            <w:tcW w:w="9062" w:type="dxa"/>
            <w:shd w:val="clear" w:color="auto" w:fill="E2EFD9" w:themeFill="accent6" w:themeFillTint="33"/>
          </w:tcPr>
          <w:p w14:paraId="0CC182C8" w14:textId="77777777" w:rsidR="00C85B71" w:rsidRDefault="00C85B71" w:rsidP="00C85B71">
            <w:pPr>
              <w:jc w:val="center"/>
            </w:pPr>
            <w:r w:rsidRPr="008E293C">
              <w:t>Przedstawiciele zarządców innych dróg</w:t>
            </w:r>
          </w:p>
        </w:tc>
      </w:tr>
      <w:tr w:rsidR="00C85B71" w14:paraId="2C5CEDB3" w14:textId="77777777" w:rsidTr="00430896">
        <w:trPr>
          <w:jc w:val="center"/>
        </w:trPr>
        <w:tc>
          <w:tcPr>
            <w:tcW w:w="9062" w:type="dxa"/>
            <w:shd w:val="clear" w:color="auto" w:fill="92D050"/>
          </w:tcPr>
          <w:p w14:paraId="3078FBB4" w14:textId="77777777" w:rsidR="00C85B71" w:rsidRDefault="00C85B71" w:rsidP="00B56773">
            <w:pPr>
              <w:jc w:val="center"/>
            </w:pPr>
            <w:r w:rsidRPr="008E293C">
              <w:t>opiniowanie projektów, udział w naradach</w:t>
            </w:r>
          </w:p>
        </w:tc>
      </w:tr>
      <w:tr w:rsidR="00C85B71" w14:paraId="1F288629" w14:textId="77777777" w:rsidTr="00430896">
        <w:trPr>
          <w:jc w:val="center"/>
        </w:trPr>
        <w:tc>
          <w:tcPr>
            <w:tcW w:w="9062" w:type="dxa"/>
            <w:shd w:val="clear" w:color="auto" w:fill="E2EFD9" w:themeFill="accent6" w:themeFillTint="33"/>
          </w:tcPr>
          <w:p w14:paraId="0417C68B" w14:textId="77777777" w:rsidR="00C85B71" w:rsidRPr="008E293C" w:rsidRDefault="00C85B71" w:rsidP="00C85B71">
            <w:pPr>
              <w:jc w:val="center"/>
            </w:pPr>
            <w:r w:rsidRPr="008E293C">
              <w:t>Przewoźnicy</w:t>
            </w:r>
          </w:p>
        </w:tc>
      </w:tr>
      <w:tr w:rsidR="00C85B71" w14:paraId="18E25AC4" w14:textId="77777777" w:rsidTr="00430896">
        <w:trPr>
          <w:jc w:val="center"/>
        </w:trPr>
        <w:tc>
          <w:tcPr>
            <w:tcW w:w="9062" w:type="dxa"/>
            <w:shd w:val="clear" w:color="auto" w:fill="92D050"/>
          </w:tcPr>
          <w:p w14:paraId="70AF8731" w14:textId="77777777" w:rsidR="00C85B71" w:rsidRPr="008E293C" w:rsidRDefault="00C85B71" w:rsidP="00B56773">
            <w:pPr>
              <w:jc w:val="center"/>
            </w:pPr>
            <w:r w:rsidRPr="008E293C">
              <w:t>informacje o rynku samochodów z napędem alternatywnym</w:t>
            </w:r>
          </w:p>
        </w:tc>
      </w:tr>
    </w:tbl>
    <w:p w14:paraId="032C6590" w14:textId="023B9D69" w:rsidR="008E293C" w:rsidRPr="00AD628D" w:rsidRDefault="005E57E5" w:rsidP="00AD628D">
      <w:pPr>
        <w:jc w:val="center"/>
        <w:rPr>
          <w:i/>
          <w:iCs/>
        </w:rPr>
      </w:pPr>
      <w:r w:rsidRPr="005E57E5">
        <w:rPr>
          <w:i/>
          <w:iCs/>
        </w:rPr>
        <w:t>Źródło: opracowanie własne</w:t>
      </w:r>
    </w:p>
    <w:p w14:paraId="5940E634" w14:textId="77777777" w:rsidR="00B56773" w:rsidRPr="00D25246" w:rsidRDefault="006E0C06" w:rsidP="00D25246">
      <w:pPr>
        <w:pStyle w:val="Nagwek3"/>
        <w:rPr>
          <w:b/>
          <w:color w:val="385623" w:themeColor="accent6" w:themeShade="80"/>
          <w:spacing w:val="10"/>
        </w:rPr>
      </w:pPr>
      <w:bookmarkStart w:id="117" w:name="_Toc45704706"/>
      <w:r w:rsidRPr="005E57E5">
        <w:rPr>
          <w:b/>
          <w:color w:val="385623" w:themeColor="accent6" w:themeShade="80"/>
          <w:spacing w:val="10"/>
        </w:rPr>
        <w:t>6.1.8. ANALIZA SWOT</w:t>
      </w:r>
      <w:bookmarkEnd w:id="117"/>
      <w:r w:rsidRPr="005E57E5">
        <w:rPr>
          <w:b/>
          <w:color w:val="385623" w:themeColor="accent6" w:themeShade="80"/>
          <w:spacing w:val="10"/>
        </w:rPr>
        <w:t xml:space="preserve"> </w:t>
      </w:r>
    </w:p>
    <w:p w14:paraId="29CC4F22" w14:textId="77777777" w:rsidR="00802974" w:rsidRPr="00802974" w:rsidRDefault="00802974" w:rsidP="00802974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18" w:name="_Toc46747899"/>
      <w:r w:rsidRPr="0080297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80297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802974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80297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32</w:t>
      </w:r>
      <w:r w:rsidR="00243952" w:rsidRPr="00802974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802974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Analiza SWOT</w:t>
      </w:r>
      <w:bookmarkEnd w:id="118"/>
    </w:p>
    <w:tbl>
      <w:tblPr>
        <w:tblW w:w="0" w:type="auto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shd w:val="clear" w:color="auto" w:fill="92D050"/>
        <w:tblLayout w:type="fixed"/>
        <w:tblLook w:val="04A0" w:firstRow="1" w:lastRow="0" w:firstColumn="1" w:lastColumn="0" w:noHBand="0" w:noVBand="1"/>
      </w:tblPr>
      <w:tblGrid>
        <w:gridCol w:w="4507"/>
        <w:gridCol w:w="4507"/>
      </w:tblGrid>
      <w:tr w:rsidR="00802974" w:rsidRPr="00802974" w14:paraId="63590A88" w14:textId="77777777" w:rsidTr="00D45E31">
        <w:trPr>
          <w:trHeight w:val="516"/>
          <w:jc w:val="center"/>
        </w:trPr>
        <w:tc>
          <w:tcPr>
            <w:tcW w:w="4507" w:type="dxa"/>
            <w:shd w:val="clear" w:color="auto" w:fill="E2EFD9" w:themeFill="accent6" w:themeFillTint="33"/>
            <w:vAlign w:val="center"/>
            <w:hideMark/>
          </w:tcPr>
          <w:p w14:paraId="1E048799" w14:textId="77777777" w:rsidR="00802974" w:rsidRPr="00802974" w:rsidRDefault="00802974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 w:rsidRPr="00802974">
              <w:rPr>
                <w:rFonts w:ascii="Calibri" w:eastAsia="Times New Roman" w:hAnsi="Calibri" w:cs="Times New Roman"/>
                <w:b/>
                <w:bCs/>
              </w:rPr>
              <w:t>Mocne strony</w:t>
            </w:r>
          </w:p>
        </w:tc>
        <w:tc>
          <w:tcPr>
            <w:tcW w:w="4507" w:type="dxa"/>
            <w:shd w:val="clear" w:color="auto" w:fill="E2EFD9" w:themeFill="accent6" w:themeFillTint="33"/>
            <w:vAlign w:val="center"/>
            <w:hideMark/>
          </w:tcPr>
          <w:p w14:paraId="2ED2AD8F" w14:textId="77777777" w:rsidR="00802974" w:rsidRPr="00802974" w:rsidRDefault="00802974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 w:rsidRPr="00802974">
              <w:rPr>
                <w:rFonts w:ascii="Calibri" w:eastAsia="Times New Roman" w:hAnsi="Calibri" w:cs="Times New Roman"/>
                <w:b/>
                <w:bCs/>
              </w:rPr>
              <w:t>Słabe strony</w:t>
            </w:r>
          </w:p>
        </w:tc>
      </w:tr>
      <w:tr w:rsidR="00802974" w:rsidRPr="00802974" w14:paraId="137DA354" w14:textId="77777777" w:rsidTr="00D45E31">
        <w:trPr>
          <w:trHeight w:val="1032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69F5FD76" w14:textId="77777777" w:rsidR="00802974" w:rsidRPr="00802974" w:rsidRDefault="00802974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 w:rsidRPr="00802974">
              <w:rPr>
                <w:rFonts w:ascii="Calibri" w:eastAsia="Times New Roman" w:hAnsi="Calibri" w:cs="Times New Roman"/>
              </w:rPr>
              <w:t>położenie w pobliżu Wałbrzycha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1D0993F3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s</w:t>
            </w:r>
            <w:r w:rsidR="00802974" w:rsidRPr="00802974">
              <w:rPr>
                <w:rFonts w:ascii="Calibri" w:eastAsia="Times New Roman" w:hAnsi="Calibri" w:cs="Times New Roman"/>
              </w:rPr>
              <w:t xml:space="preserve">łabo rozwinięta infrastruktura </w:t>
            </w:r>
            <w:r w:rsidR="00802974">
              <w:rPr>
                <w:rFonts w:ascii="Calibri" w:eastAsia="Times New Roman" w:hAnsi="Calibri" w:cs="Times New Roman"/>
              </w:rPr>
              <w:t>ścieżek rowerowych</w:t>
            </w:r>
          </w:p>
        </w:tc>
      </w:tr>
      <w:tr w:rsidR="00802974" w:rsidRPr="00802974" w14:paraId="000A6E1A" w14:textId="77777777" w:rsidTr="00D45E31">
        <w:trPr>
          <w:trHeight w:val="803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55EF7D05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z</w:t>
            </w:r>
            <w:r w:rsidR="00802974" w:rsidRPr="00802974">
              <w:rPr>
                <w:rFonts w:ascii="Calibri" w:eastAsia="Times New Roman" w:hAnsi="Calibri" w:cs="Times New Roman"/>
              </w:rPr>
              <w:t>motywowane do działania kierownictwo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5F9C08CC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s</w:t>
            </w:r>
            <w:r w:rsidR="00802974" w:rsidRPr="00802974">
              <w:rPr>
                <w:rFonts w:ascii="Calibri" w:eastAsia="Times New Roman" w:hAnsi="Calibri" w:cs="Times New Roman"/>
              </w:rPr>
              <w:t>łabo rozwinięta infrastruktura do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ładowania pojazdów z napędem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niekonwencjonalnym</w:t>
            </w:r>
          </w:p>
        </w:tc>
      </w:tr>
      <w:tr w:rsidR="00802974" w:rsidRPr="00802974" w14:paraId="7C491BBF" w14:textId="77777777" w:rsidTr="00D45E31">
        <w:trPr>
          <w:trHeight w:val="1378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2B2E95D1" w14:textId="77777777" w:rsidR="00802974" w:rsidRPr="00802974" w:rsidRDefault="00802974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 w:rsidRPr="00802974">
              <w:rPr>
                <w:rFonts w:ascii="Calibri" w:eastAsia="Times New Roman" w:hAnsi="Calibri" w:cs="Times New Roman"/>
              </w:rPr>
              <w:t xml:space="preserve">istniejąca </w:t>
            </w:r>
            <w:r w:rsidR="00B454BA">
              <w:rPr>
                <w:rFonts w:ascii="Calibri" w:eastAsia="Times New Roman" w:hAnsi="Calibri" w:cs="Times New Roman"/>
              </w:rPr>
              <w:t xml:space="preserve">autobusowa </w:t>
            </w:r>
            <w:r w:rsidRPr="00802974">
              <w:rPr>
                <w:rFonts w:ascii="Calibri" w:eastAsia="Times New Roman" w:hAnsi="Calibri" w:cs="Times New Roman"/>
              </w:rPr>
              <w:t xml:space="preserve">komunikacja </w:t>
            </w:r>
            <w:r w:rsidR="00B454BA">
              <w:rPr>
                <w:rFonts w:ascii="Calibri" w:eastAsia="Times New Roman" w:hAnsi="Calibri" w:cs="Times New Roman"/>
              </w:rPr>
              <w:t>gminna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35363983" w14:textId="77777777" w:rsidR="00802974" w:rsidRPr="00802974" w:rsidRDefault="00802974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 w:rsidRPr="00802974">
              <w:rPr>
                <w:rFonts w:ascii="Calibri" w:eastAsia="Times New Roman" w:hAnsi="Calibri" w:cs="Times New Roman"/>
              </w:rPr>
              <w:t>położenie geograficzne w kotlinie</w:t>
            </w:r>
          </w:p>
        </w:tc>
      </w:tr>
      <w:tr w:rsidR="00802974" w:rsidRPr="00802974" w14:paraId="75DA6586" w14:textId="77777777" w:rsidTr="00D45E31">
        <w:trPr>
          <w:trHeight w:val="1535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1BBA6154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s</w:t>
            </w:r>
            <w:r w:rsidR="00802974" w:rsidRPr="00802974">
              <w:rPr>
                <w:rFonts w:ascii="Calibri" w:eastAsia="Times New Roman" w:hAnsi="Calibri" w:cs="Times New Roman"/>
              </w:rPr>
              <w:t xml:space="preserve">kuteczne działania Urzędu 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w zakresie pozyskania finansowania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zewnętrznego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58349F91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s</w:t>
            </w:r>
            <w:r w:rsidR="00802974" w:rsidRPr="00802974">
              <w:rPr>
                <w:rFonts w:ascii="Calibri" w:eastAsia="Times New Roman" w:hAnsi="Calibri" w:cs="Times New Roman"/>
              </w:rPr>
              <w:t>łabe skomunikowanie wschodniej i zachodniej części gminy przedzielonej rzeką</w:t>
            </w:r>
          </w:p>
        </w:tc>
      </w:tr>
      <w:tr w:rsidR="00802974" w:rsidRPr="00802974" w14:paraId="725D86F7" w14:textId="77777777" w:rsidTr="00D45E31">
        <w:trPr>
          <w:trHeight w:val="1046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5675BC71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o</w:t>
            </w:r>
            <w:r w:rsidR="00802974" w:rsidRPr="00802974">
              <w:rPr>
                <w:rFonts w:ascii="Calibri" w:eastAsia="Times New Roman" w:hAnsi="Calibri" w:cs="Times New Roman"/>
              </w:rPr>
              <w:t>bszar Rzeki Bystrzycy oraz Osówki – atrakcyjny turystycznie</w:t>
            </w:r>
            <w:r w:rsidR="00B56773">
              <w:rPr>
                <w:rFonts w:ascii="Calibri" w:eastAsia="Times New Roman" w:hAnsi="Calibri" w:cs="Times New Roman"/>
              </w:rPr>
              <w:t xml:space="preserve"> i</w:t>
            </w:r>
            <w:r w:rsidR="00802974" w:rsidRPr="00802974">
              <w:rPr>
                <w:rFonts w:ascii="Calibri" w:eastAsia="Times New Roman" w:hAnsi="Calibri" w:cs="Times New Roman"/>
              </w:rPr>
              <w:t xml:space="preserve"> rekreacyjnie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7DCB1124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b</w:t>
            </w:r>
            <w:r w:rsidR="00802974" w:rsidRPr="00802974">
              <w:rPr>
                <w:rFonts w:ascii="Calibri" w:eastAsia="Times New Roman" w:hAnsi="Calibri" w:cs="Times New Roman"/>
              </w:rPr>
              <w:t>rak odpowiedniego oznakowania tras pieszych i rowerowych w tym doświetlenie przejść dla pieszych</w:t>
            </w:r>
          </w:p>
        </w:tc>
      </w:tr>
      <w:tr w:rsidR="00802974" w:rsidRPr="00802974" w14:paraId="2BA0E843" w14:textId="77777777" w:rsidTr="00D45E31">
        <w:trPr>
          <w:trHeight w:val="1032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090F995C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system wypożyczania roweru elektrycznego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367B19FE" w14:textId="77777777" w:rsidR="00802974" w:rsidRPr="00802974" w:rsidRDefault="00B454BA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b</w:t>
            </w:r>
            <w:r w:rsidR="00802974" w:rsidRPr="00802974">
              <w:rPr>
                <w:rFonts w:ascii="Calibri" w:eastAsia="Times New Roman" w:hAnsi="Calibri" w:cs="Times New Roman"/>
              </w:rPr>
              <w:t>rak taboru o napędzie elektrycznym</w:t>
            </w:r>
          </w:p>
        </w:tc>
      </w:tr>
      <w:tr w:rsidR="00802974" w:rsidRPr="00802974" w14:paraId="2A9C5153" w14:textId="77777777" w:rsidTr="00D45E31">
        <w:trPr>
          <w:trHeight w:val="1032"/>
          <w:jc w:val="center"/>
        </w:trPr>
        <w:tc>
          <w:tcPr>
            <w:tcW w:w="4507" w:type="dxa"/>
            <w:shd w:val="clear" w:color="auto" w:fill="E2EFD9" w:themeFill="accent6" w:themeFillTint="33"/>
            <w:vAlign w:val="center"/>
          </w:tcPr>
          <w:p w14:paraId="56FB14A6" w14:textId="77777777" w:rsidR="00802974" w:rsidRPr="00802974" w:rsidRDefault="00802974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  <w:b/>
                <w:bCs/>
              </w:rPr>
            </w:pPr>
            <w:r w:rsidRPr="00802974">
              <w:rPr>
                <w:rFonts w:ascii="Calibri" w:eastAsia="Times New Roman" w:hAnsi="Calibri" w:cs="Times New Roman"/>
                <w:b/>
                <w:bCs/>
              </w:rPr>
              <w:t>Szanse</w:t>
            </w:r>
          </w:p>
        </w:tc>
        <w:tc>
          <w:tcPr>
            <w:tcW w:w="4507" w:type="dxa"/>
            <w:shd w:val="clear" w:color="auto" w:fill="E2EFD9" w:themeFill="accent6" w:themeFillTint="33"/>
            <w:vAlign w:val="center"/>
          </w:tcPr>
          <w:p w14:paraId="79541AFD" w14:textId="77777777" w:rsidR="00802974" w:rsidRPr="00802974" w:rsidRDefault="00802974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  <w:b/>
                <w:bCs/>
              </w:rPr>
            </w:pPr>
            <w:r w:rsidRPr="00802974">
              <w:rPr>
                <w:rFonts w:ascii="Calibri" w:eastAsia="Times New Roman" w:hAnsi="Calibri" w:cs="Times New Roman"/>
                <w:b/>
                <w:bCs/>
              </w:rPr>
              <w:t>Zagrożenia</w:t>
            </w:r>
          </w:p>
        </w:tc>
      </w:tr>
      <w:tr w:rsidR="00802974" w:rsidRPr="00802974" w14:paraId="2E71FCDC" w14:textId="77777777" w:rsidTr="00D45E31">
        <w:trPr>
          <w:trHeight w:val="1032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49E8A8E8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p</w:t>
            </w:r>
            <w:r w:rsidR="00802974" w:rsidRPr="00802974">
              <w:rPr>
                <w:rFonts w:ascii="Calibri" w:eastAsia="Times New Roman" w:hAnsi="Calibri" w:cs="Times New Roman"/>
              </w:rPr>
              <w:t>olityka krajowa i europejska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ukierunkowana na rozwój elektromobilności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i poprawę jakości powietrza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7DA49841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r</w:t>
            </w:r>
            <w:r w:rsidR="00802974" w:rsidRPr="00802974">
              <w:rPr>
                <w:rFonts w:ascii="Calibri" w:eastAsia="Times New Roman" w:hAnsi="Calibri" w:cs="Times New Roman"/>
              </w:rPr>
              <w:t>osnące ceny energii elektrycznej</w:t>
            </w:r>
          </w:p>
        </w:tc>
      </w:tr>
      <w:tr w:rsidR="00802974" w:rsidRPr="00802974" w14:paraId="52012DA2" w14:textId="77777777" w:rsidTr="00D45E31">
        <w:trPr>
          <w:trHeight w:val="1032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65FE5884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s</w:t>
            </w:r>
            <w:r w:rsidR="00802974" w:rsidRPr="00802974">
              <w:rPr>
                <w:rFonts w:ascii="Calibri" w:eastAsia="Times New Roman" w:hAnsi="Calibri" w:cs="Times New Roman"/>
              </w:rPr>
              <w:t>ystem wsparcia z funduszy europejskich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oraz krajowych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69969C90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w</w:t>
            </w:r>
            <w:r w:rsidR="00802974" w:rsidRPr="00802974">
              <w:rPr>
                <w:rFonts w:ascii="Calibri" w:eastAsia="Times New Roman" w:hAnsi="Calibri" w:cs="Times New Roman"/>
              </w:rPr>
              <w:t>ysoki koszt zakupu pojazdów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elektrycznych</w:t>
            </w:r>
          </w:p>
        </w:tc>
      </w:tr>
      <w:tr w:rsidR="00802974" w:rsidRPr="00802974" w14:paraId="0847AB16" w14:textId="77777777" w:rsidTr="00D45E31">
        <w:trPr>
          <w:trHeight w:val="1032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12407A38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w</w:t>
            </w:r>
            <w:r w:rsidR="00802974" w:rsidRPr="00802974">
              <w:rPr>
                <w:rFonts w:ascii="Calibri" w:eastAsia="Times New Roman" w:hAnsi="Calibri" w:cs="Times New Roman"/>
              </w:rPr>
              <w:t>zrost dostępnych rozwiązań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technologicznych (taniejąca technologia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elektromobilności oraz taniejące technologie wytwarzania i magazynowania energii)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4E9D6C11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w</w:t>
            </w:r>
            <w:r w:rsidR="00802974" w:rsidRPr="00802974">
              <w:rPr>
                <w:rFonts w:ascii="Calibri" w:eastAsia="Times New Roman" w:hAnsi="Calibri" w:cs="Times New Roman"/>
              </w:rPr>
              <w:t xml:space="preserve"> przypadku spowolnienia gospodarczego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 xml:space="preserve">– zmniejszenie się wpływów </w:t>
            </w:r>
            <w:r w:rsidR="00B454BA">
              <w:rPr>
                <w:rFonts w:ascii="Calibri" w:eastAsia="Times New Roman" w:hAnsi="Calibri" w:cs="Times New Roman"/>
              </w:rPr>
              <w:t>Gminy</w:t>
            </w:r>
            <w:r w:rsidR="00802974" w:rsidRPr="00802974">
              <w:rPr>
                <w:rFonts w:ascii="Calibri" w:eastAsia="Times New Roman" w:hAnsi="Calibri" w:cs="Times New Roman"/>
              </w:rPr>
              <w:t>, co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skutkować będzie ograniczeniem inwestycji</w:t>
            </w:r>
          </w:p>
        </w:tc>
      </w:tr>
      <w:tr w:rsidR="00802974" w:rsidRPr="00802974" w14:paraId="3E846E37" w14:textId="77777777" w:rsidTr="00D45E31">
        <w:trPr>
          <w:trHeight w:val="1032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407B157A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r</w:t>
            </w:r>
            <w:r w:rsidR="00802974" w:rsidRPr="00802974">
              <w:rPr>
                <w:rFonts w:ascii="Calibri" w:eastAsia="Times New Roman" w:hAnsi="Calibri" w:cs="Times New Roman"/>
              </w:rPr>
              <w:t>osnąca świadomość ekologiczna mieszkańców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4CF3C2C9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p</w:t>
            </w:r>
            <w:r w:rsidR="00802974" w:rsidRPr="00802974">
              <w:rPr>
                <w:rFonts w:ascii="Calibri" w:eastAsia="Times New Roman" w:hAnsi="Calibri" w:cs="Times New Roman"/>
              </w:rPr>
              <w:t>roblemy systemu elektroenergetycznego przyłączania nowych źródeł energii brak elastyczności dostawców usług dystrybucyjnych</w:t>
            </w:r>
          </w:p>
        </w:tc>
      </w:tr>
      <w:tr w:rsidR="00802974" w:rsidRPr="00802974" w14:paraId="3757ED67" w14:textId="77777777" w:rsidTr="00D45E31">
        <w:trPr>
          <w:trHeight w:val="1032"/>
          <w:jc w:val="center"/>
        </w:trPr>
        <w:tc>
          <w:tcPr>
            <w:tcW w:w="4507" w:type="dxa"/>
            <w:shd w:val="clear" w:color="auto" w:fill="92D050"/>
            <w:vAlign w:val="center"/>
            <w:hideMark/>
          </w:tcPr>
          <w:p w14:paraId="7984FB9C" w14:textId="77777777" w:rsidR="00802974" w:rsidRPr="00802974" w:rsidRDefault="00B56773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  <w:r>
              <w:rPr>
                <w:rFonts w:ascii="Calibri" w:eastAsia="Times New Roman" w:hAnsi="Calibri" w:cs="Times New Roman"/>
              </w:rPr>
              <w:t>r</w:t>
            </w:r>
            <w:r w:rsidR="00802974" w:rsidRPr="00802974">
              <w:rPr>
                <w:rFonts w:ascii="Calibri" w:eastAsia="Times New Roman" w:hAnsi="Calibri" w:cs="Times New Roman"/>
              </w:rPr>
              <w:t>ozwój inwestycji w odnawialne źródła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energii zwiększający autonomię</w:t>
            </w:r>
            <w:r w:rsidR="00802974" w:rsidRPr="00802974">
              <w:rPr>
                <w:rFonts w:ascii="Calibri" w:eastAsia="Times New Roman" w:hAnsi="Calibri" w:cs="Times New Roman"/>
              </w:rPr>
              <w:br/>
              <w:t>energetyczną Gminy energetyka wodna lub słoneczna</w:t>
            </w:r>
          </w:p>
        </w:tc>
        <w:tc>
          <w:tcPr>
            <w:tcW w:w="4507" w:type="dxa"/>
            <w:shd w:val="clear" w:color="auto" w:fill="92D050"/>
            <w:vAlign w:val="center"/>
            <w:hideMark/>
          </w:tcPr>
          <w:p w14:paraId="7DB58262" w14:textId="77777777" w:rsidR="00802974" w:rsidRPr="00802974" w:rsidRDefault="00802974" w:rsidP="00B56773">
            <w:pPr>
              <w:spacing w:line="252" w:lineRule="auto"/>
              <w:jc w:val="center"/>
              <w:rPr>
                <w:rFonts w:ascii="Calibri" w:eastAsia="Times New Roman" w:hAnsi="Calibri" w:cs="Times New Roman"/>
              </w:rPr>
            </w:pPr>
          </w:p>
        </w:tc>
      </w:tr>
    </w:tbl>
    <w:p w14:paraId="433B4F60" w14:textId="77777777" w:rsidR="00350F01" w:rsidRDefault="00B454BA" w:rsidP="00D25246">
      <w:pPr>
        <w:jc w:val="center"/>
        <w:rPr>
          <w:i/>
          <w:iCs/>
        </w:rPr>
      </w:pPr>
      <w:r w:rsidRPr="00B454BA">
        <w:rPr>
          <w:i/>
          <w:iCs/>
        </w:rPr>
        <w:t>Źródło: opracowanie własne</w:t>
      </w:r>
    </w:p>
    <w:p w14:paraId="5560F03D" w14:textId="77777777" w:rsidR="00350F01" w:rsidRPr="00B454BA" w:rsidRDefault="00350F01" w:rsidP="00B56773">
      <w:pPr>
        <w:rPr>
          <w:i/>
          <w:iCs/>
        </w:rPr>
      </w:pPr>
    </w:p>
    <w:p w14:paraId="02ED3040" w14:textId="77777777" w:rsidR="00350F01" w:rsidRPr="00D25246" w:rsidRDefault="006E0C06" w:rsidP="00D25246">
      <w:pPr>
        <w:pStyle w:val="Nagwek2"/>
        <w:rPr>
          <w:b/>
          <w:color w:val="385623" w:themeColor="accent6" w:themeShade="80"/>
          <w:spacing w:val="10"/>
        </w:rPr>
      </w:pPr>
      <w:bookmarkStart w:id="119" w:name="_Toc45704707"/>
      <w:r w:rsidRPr="005E57E5">
        <w:rPr>
          <w:b/>
          <w:color w:val="385623" w:themeColor="accent6" w:themeShade="80"/>
          <w:spacing w:val="10"/>
        </w:rPr>
        <w:t>6.2 UDZIAŁ MIESZKAŃCÓW W KONSULTACJI WYBRANEJ STRATEGII ROZWOJU ELEKTROMOBILNOŚCI</w:t>
      </w:r>
      <w:bookmarkEnd w:id="119"/>
    </w:p>
    <w:p w14:paraId="6060C3CA" w14:textId="77777777" w:rsidR="00B15C54" w:rsidRDefault="00D45E31" w:rsidP="00B56773">
      <w:pPr>
        <w:ind w:firstLine="708"/>
      </w:pPr>
      <w:r>
        <w:t xml:space="preserve">Działania z zakresu elektromobilności </w:t>
      </w:r>
      <w:r w:rsidR="00394B96">
        <w:t xml:space="preserve">wiążą się nie tylko z działaniami inwestycyjnymi. Na rozwój dziedziny oprócz działań infrastrukturalnych wpływa także nastawienie społeczeństwa do zmian oraz ich odniesienie do planowanych inwestycji. </w:t>
      </w:r>
    </w:p>
    <w:p w14:paraId="7B441398" w14:textId="77777777" w:rsidR="00D66F8E" w:rsidRDefault="00D66F8E" w:rsidP="00B56773">
      <w:pPr>
        <w:ind w:firstLine="708"/>
      </w:pPr>
      <w:r>
        <w:t xml:space="preserve">Pierwszym etapem powstawania dokumentu </w:t>
      </w:r>
      <w:r w:rsidR="00B56773">
        <w:t>stanowiła</w:t>
      </w:r>
      <w:r>
        <w:t xml:space="preserve"> diagnoza braków i problemów </w:t>
      </w:r>
      <w:r w:rsidR="002B16ED">
        <w:t>mieszkańców w obszarze komunikacji</w:t>
      </w:r>
      <w:r w:rsidR="00B56773">
        <w:t xml:space="preserve">, </w:t>
      </w:r>
      <w:r w:rsidR="002B16ED">
        <w:t>poprzedzon</w:t>
      </w:r>
      <w:r w:rsidR="00B56773">
        <w:t>a</w:t>
      </w:r>
      <w:r w:rsidR="002B16ED">
        <w:t xml:space="preserve"> badaniem ankietowym wśród mieszkańców Gminy Głuszyca. Zainteresowani mieszkańcy mogli odpowiedzieć na pytania związane z aktualnym stanem transportu na terenie gminy oraz z najważniejszymi według nich </w:t>
      </w:r>
      <w:r w:rsidR="007F3451">
        <w:t>obszarami</w:t>
      </w:r>
      <w:r w:rsidR="00B56773">
        <w:t>,</w:t>
      </w:r>
      <w:r w:rsidR="007F3451">
        <w:t xml:space="preserve"> które powinny ulec poprawie. </w:t>
      </w:r>
    </w:p>
    <w:p w14:paraId="7DB09EAF" w14:textId="77777777" w:rsidR="007F3451" w:rsidRDefault="007F3451" w:rsidP="00CB5C35">
      <w:pPr>
        <w:ind w:firstLine="708"/>
      </w:pPr>
      <w:r>
        <w:t xml:space="preserve">Kolejnym etapem współtworzenia dokumentu przez mieszkańców gminy były konsultacje dotyczące projektu dokumentu. </w:t>
      </w:r>
      <w:r w:rsidR="00B56773">
        <w:t>Mieli oni</w:t>
      </w:r>
      <w:r>
        <w:t xml:space="preserve"> </w:t>
      </w:r>
      <w:r w:rsidR="00B56773">
        <w:t>sposobność</w:t>
      </w:r>
      <w:r>
        <w:t xml:space="preserve"> zapoznania się z projektem dokumentu</w:t>
      </w:r>
      <w:r w:rsidR="00B56773">
        <w:t xml:space="preserve"> oraz wypełnienia formularza uwag </w:t>
      </w:r>
      <w:r>
        <w:t xml:space="preserve">dotyczących </w:t>
      </w:r>
      <w:r w:rsidR="00B56773">
        <w:t xml:space="preserve">jego </w:t>
      </w:r>
      <w:r>
        <w:t>konkretnych zapisów</w:t>
      </w:r>
      <w:r w:rsidR="00B56773">
        <w:t>.</w:t>
      </w:r>
      <w:r>
        <w:t xml:space="preserve"> Na bazie </w:t>
      </w:r>
      <w:r w:rsidR="00CB5C35">
        <w:t>tak zebranych informacji</w:t>
      </w:r>
      <w:r>
        <w:t xml:space="preserve"> dokonano analizy konieczności uwzględnienia uwag w dokumencie</w:t>
      </w:r>
      <w:r w:rsidR="00CB5C35">
        <w:t xml:space="preserve">, po czym jego </w:t>
      </w:r>
      <w:r>
        <w:t>projekt został poddany głosowaniu Rad</w:t>
      </w:r>
      <w:r w:rsidR="001C2ADF">
        <w:t xml:space="preserve">nych Gminy Głuszyca. </w:t>
      </w:r>
    </w:p>
    <w:p w14:paraId="7BC49223" w14:textId="77777777" w:rsidR="001C2ADF" w:rsidRDefault="001C2ADF" w:rsidP="00B63529">
      <w:r>
        <w:t xml:space="preserve">Mieszkańcy swoje uwagi do dokumentu mogą przesyłać w całym okresie trwania strategii. Dokument został udostępniony na stronach Urzędu Miasta oraz w Biuletynie Informacji Publicznej. </w:t>
      </w:r>
    </w:p>
    <w:p w14:paraId="3F273E94" w14:textId="77777777" w:rsidR="00350F01" w:rsidRDefault="00350F01" w:rsidP="00B63529"/>
    <w:p w14:paraId="5F9882F7" w14:textId="77777777" w:rsidR="00350F01" w:rsidRPr="00D25246" w:rsidRDefault="004D3AA1" w:rsidP="00D25246">
      <w:pPr>
        <w:pStyle w:val="Nagwek2"/>
        <w:rPr>
          <w:b/>
          <w:color w:val="385623" w:themeColor="accent6" w:themeShade="80"/>
          <w:spacing w:val="10"/>
        </w:rPr>
      </w:pPr>
      <w:bookmarkStart w:id="120" w:name="_Toc45704708"/>
      <w:r w:rsidRPr="0071589B">
        <w:rPr>
          <w:b/>
          <w:color w:val="385623" w:themeColor="accent6" w:themeShade="80"/>
          <w:spacing w:val="10"/>
        </w:rPr>
        <w:t>6.3 PLANOWANE DZIAŁANIA INFORMACYJNO-PROMOCYJNE WYBRANEJ STRATEGII</w:t>
      </w:r>
      <w:bookmarkEnd w:id="120"/>
      <w:r w:rsidRPr="0071589B">
        <w:rPr>
          <w:b/>
          <w:color w:val="385623" w:themeColor="accent6" w:themeShade="80"/>
          <w:spacing w:val="10"/>
        </w:rPr>
        <w:t xml:space="preserve"> </w:t>
      </w:r>
    </w:p>
    <w:p w14:paraId="78E51757" w14:textId="77777777" w:rsidR="006E66B2" w:rsidRDefault="001C2ADF" w:rsidP="00CB5C35">
      <w:pPr>
        <w:ind w:firstLine="708"/>
      </w:pPr>
      <w:r>
        <w:t xml:space="preserve">Powodzenie osiągnięcia założonych w dokumencie celów uzależnione jest między innymi od </w:t>
      </w:r>
      <w:r w:rsidR="00E8325E">
        <w:t xml:space="preserve">udziału mieszkańców w działaniach rozwijających elektromobilność na terenie Gminy Głuszyca. </w:t>
      </w:r>
      <w:r w:rsidR="00D25246">
        <w:t xml:space="preserve">                      </w:t>
      </w:r>
      <w:r w:rsidR="00E8325E">
        <w:t>W celu jak największej aktywności mieszkańców w tym zakresie prowadzone będą działania informacyjno</w:t>
      </w:r>
      <w:r w:rsidR="00F750BF">
        <w:t>-</w:t>
      </w:r>
      <w:r w:rsidR="00E8325E">
        <w:t>promocyjne zarówno samego dokumentu</w:t>
      </w:r>
      <w:r w:rsidR="00CB5C35">
        <w:t>,</w:t>
      </w:r>
      <w:r w:rsidR="00E8325E">
        <w:t xml:space="preserve"> jak i korzyści wynikających z rozwoju elektromobilności. </w:t>
      </w:r>
    </w:p>
    <w:p w14:paraId="07BD6E1A" w14:textId="77777777" w:rsidR="00F750BF" w:rsidRDefault="00F750BF" w:rsidP="00B63529">
      <w:r>
        <w:t>Problem niskie</w:t>
      </w:r>
      <w:r w:rsidR="00CB5C35">
        <w:t>go poziomu</w:t>
      </w:r>
      <w:r>
        <w:t xml:space="preserve"> świadomości ekologicznej mieszkańców gminy jest jednym z zagrożeń realizacji celów dokumentu, dlatego też działania powinny koncentrować się na przekazywaniu mieszkańcom korzyści płynących ze zmiany postawy na bardziej proekologiczną oraz </w:t>
      </w:r>
      <w:r w:rsidR="00766D17">
        <w:t xml:space="preserve">wskazywaniu </w:t>
      </w:r>
      <w:r w:rsidR="00CB5C35">
        <w:t>im</w:t>
      </w:r>
      <w:r w:rsidR="00766D17">
        <w:t xml:space="preserve"> obszarów</w:t>
      </w:r>
      <w:r w:rsidR="00CB5C35">
        <w:t>,</w:t>
      </w:r>
      <w:r w:rsidR="00766D17">
        <w:t xml:space="preserve"> w których mogą sami ograniczać oddziaływanie człowieka na </w:t>
      </w:r>
      <w:r w:rsidR="00473BF0">
        <w:t xml:space="preserve">środowisko. </w:t>
      </w:r>
    </w:p>
    <w:p w14:paraId="09359AEA" w14:textId="77777777" w:rsidR="00473BF0" w:rsidRDefault="00CB5C35" w:rsidP="00CB5C35">
      <w:pPr>
        <w:ind w:firstLine="708"/>
      </w:pPr>
      <w:r>
        <w:t>W pierwszej fazie obowiązywania strategii d</w:t>
      </w:r>
      <w:r w:rsidR="00473BF0">
        <w:t xml:space="preserve">ziałania informacyjne skupiać będą się na przekazywaniu informacji dotyczących celów strategii oraz korzyści płynących z rozwoju elektromobilności zarówno dla jednostki </w:t>
      </w:r>
      <w:r>
        <w:t xml:space="preserve">samorządowej, </w:t>
      </w:r>
      <w:r w:rsidR="00473BF0">
        <w:t xml:space="preserve">jak i dla samych mieszkańców. Ponadto </w:t>
      </w:r>
      <w:r w:rsidR="00D23AA0">
        <w:t>urzędnicy będą na bieżąco informować mieszkańców za pomocą strony internetowej or</w:t>
      </w:r>
      <w:r>
        <w:t>a</w:t>
      </w:r>
      <w:r w:rsidR="00D23AA0">
        <w:t>z portal</w:t>
      </w:r>
      <w:r w:rsidR="00D25246">
        <w:t>i społecznościowych Urzędu Miejskiego</w:t>
      </w:r>
      <w:r w:rsidR="00D23AA0">
        <w:t xml:space="preserve"> o planowanych inwestycjach związanych z rozwojem elektromobilności na obszarze gminy. W dalszej perspektywie działania informacyjne opierać będą się o przekazywanie informacji mieszkańcom o tym jak mogą </w:t>
      </w:r>
      <w:r w:rsidR="006F3246">
        <w:t>oddziaływać</w:t>
      </w:r>
      <w:r w:rsidR="00D23AA0">
        <w:t xml:space="preserve"> na ograniczenie niskiej emisji. Szczególny nacisk położony zostanie na przekazanie </w:t>
      </w:r>
      <w:r w:rsidR="006F3246">
        <w:t>i</w:t>
      </w:r>
      <w:r w:rsidR="00D23AA0">
        <w:t xml:space="preserve">nformacji na temat korzyści z rezygnacji </w:t>
      </w:r>
      <w:r w:rsidR="00D25246">
        <w:t xml:space="preserve">    z indywidual</w:t>
      </w:r>
      <w:r w:rsidR="00D23AA0">
        <w:t xml:space="preserve">nego spalinowego środka komunikacji na rzecz środków komunikacji zbiorowej lub indywidualnych form </w:t>
      </w:r>
      <w:proofErr w:type="spellStart"/>
      <w:r w:rsidR="00D23AA0">
        <w:t>bezemisyjnych</w:t>
      </w:r>
      <w:proofErr w:type="spellEnd"/>
      <w:r w:rsidR="00D23AA0">
        <w:t xml:space="preserve">. </w:t>
      </w:r>
    </w:p>
    <w:p w14:paraId="6884B0B6" w14:textId="2EC0E34A" w:rsidR="006F3246" w:rsidRDefault="006F3246" w:rsidP="00CB5C35">
      <w:pPr>
        <w:ind w:firstLine="708"/>
      </w:pPr>
      <w:r>
        <w:t xml:space="preserve">Działania promocyjne </w:t>
      </w:r>
      <w:r w:rsidR="00CB5C35">
        <w:t>skoncentrują się</w:t>
      </w:r>
      <w:r>
        <w:t xml:space="preserve"> na promowaniu infrastruktury związanej</w:t>
      </w:r>
      <w:r w:rsidR="00405A2E">
        <w:t xml:space="preserve"> </w:t>
      </w:r>
      <w:r>
        <w:t>z niskoemisyjnymi formami transportu. W pierwszym etapie działania skupią się na jeszcze większej promocji inwestycji z zakresu mobilności mieszkańców gminy</w:t>
      </w:r>
      <w:r w:rsidR="00CB5C35">
        <w:t>,</w:t>
      </w:r>
      <w:r>
        <w:t xml:space="preserve"> które już zostały zrealizowane. </w:t>
      </w:r>
      <w:r w:rsidR="00D25246">
        <w:t xml:space="preserve">                             </w:t>
      </w:r>
      <w:r>
        <w:t xml:space="preserve">W szczególności </w:t>
      </w:r>
      <w:r w:rsidR="00614907">
        <w:t>obejmować one będą dalszą promocję komunikacji gminnej, jak i komunikacji podmiejskiej Wałbrzych</w:t>
      </w:r>
      <w:r w:rsidR="00CB5C35">
        <w:t>a</w:t>
      </w:r>
      <w:r w:rsidR="00614907">
        <w:t xml:space="preserve"> oraz promocję działającej wypożyczalni rowerów elektrycznych. Każde kolejne inwestycj</w:t>
      </w:r>
      <w:r w:rsidR="00CB5C35">
        <w:t>e</w:t>
      </w:r>
      <w:r w:rsidR="00614907">
        <w:t xml:space="preserve"> zakończone zostaną akcją promocyjną.</w:t>
      </w:r>
    </w:p>
    <w:p w14:paraId="457C2EAD" w14:textId="536C2EE9" w:rsidR="00614907" w:rsidRDefault="00614907" w:rsidP="00CB5C35">
      <w:pPr>
        <w:ind w:firstLine="708"/>
      </w:pPr>
      <w:r>
        <w:t>Ponadto Gmina Głuszyca przewiduję możliwość pozyskiwania środków zewnętrznych na akcje edukacyjno-informacyjne dla mieszkańców</w:t>
      </w:r>
      <w:r w:rsidR="00CB5C35">
        <w:t xml:space="preserve"> obejmujące m. in.</w:t>
      </w:r>
      <w:r w:rsidR="007E13C3">
        <w:t xml:space="preserve">: szkolenia dla </w:t>
      </w:r>
      <w:proofErr w:type="gramStart"/>
      <w:r w:rsidR="007E13C3">
        <w:t xml:space="preserve">przedsiębiorców </w:t>
      </w:r>
      <w:r w:rsidR="00D25246">
        <w:t xml:space="preserve"> </w:t>
      </w:r>
      <w:r w:rsidR="007E13C3">
        <w:t>z</w:t>
      </w:r>
      <w:proofErr w:type="gramEnd"/>
      <w:r w:rsidR="007E13C3">
        <w:t xml:space="preserve"> zakresu wdrażania elektromobilności w firmach, szkolenia dla dzieci i młodzieży</w:t>
      </w:r>
      <w:r w:rsidR="0071589B">
        <w:t>.</w:t>
      </w:r>
    </w:p>
    <w:p w14:paraId="481786A7" w14:textId="012D9CBD" w:rsidR="0071589B" w:rsidRDefault="0071589B" w:rsidP="00CB5C35">
      <w:pPr>
        <w:ind w:firstLine="708"/>
      </w:pPr>
      <w:r>
        <w:t>Wszy</w:t>
      </w:r>
      <w:r w:rsidR="00E91E57">
        <w:t>s</w:t>
      </w:r>
      <w:r>
        <w:t xml:space="preserve">tkie działania z zakresu promocyjno-informacyjnego realizować będą jeden </w:t>
      </w:r>
      <w:proofErr w:type="gramStart"/>
      <w:r>
        <w:t>cel</w:t>
      </w:r>
      <w:r w:rsidR="00CB5C35">
        <w:t xml:space="preserve">, </w:t>
      </w:r>
      <w:r w:rsidR="00D25246">
        <w:t xml:space="preserve">  </w:t>
      </w:r>
      <w:proofErr w:type="gramEnd"/>
      <w:r w:rsidR="00D25246">
        <w:t xml:space="preserve">                      </w:t>
      </w:r>
      <w:r w:rsidR="00CB5C35">
        <w:t>a</w:t>
      </w:r>
      <w:r w:rsidR="00D25246">
        <w:t xml:space="preserve">   </w:t>
      </w:r>
      <w:r w:rsidR="00CB5C35">
        <w:t xml:space="preserve">mianowicie </w:t>
      </w:r>
      <w:r>
        <w:t xml:space="preserve">podniesienie świadomości ekologicznej </w:t>
      </w:r>
      <w:r w:rsidR="00E91E57">
        <w:t>wśród</w:t>
      </w:r>
      <w:r>
        <w:t xml:space="preserve"> mieszkańców gminy.</w:t>
      </w:r>
    </w:p>
    <w:p w14:paraId="49958C69" w14:textId="77777777" w:rsidR="002E685B" w:rsidRDefault="002E685B" w:rsidP="00DA61B5">
      <w:pPr>
        <w:pStyle w:val="Akapitzlist"/>
      </w:pPr>
    </w:p>
    <w:p w14:paraId="09386686" w14:textId="77777777" w:rsidR="00350F01" w:rsidRPr="00D25246" w:rsidRDefault="002E685B" w:rsidP="00D25246">
      <w:pPr>
        <w:pStyle w:val="Nagwek2"/>
        <w:rPr>
          <w:b/>
          <w:color w:val="385623" w:themeColor="accent6" w:themeShade="80"/>
          <w:spacing w:val="10"/>
        </w:rPr>
      </w:pPr>
      <w:bookmarkStart w:id="121" w:name="_Toc45704709"/>
      <w:r w:rsidRPr="008A0E03">
        <w:rPr>
          <w:b/>
          <w:color w:val="385623" w:themeColor="accent6" w:themeShade="80"/>
          <w:spacing w:val="10"/>
        </w:rPr>
        <w:t>6.4 ŹRÓDŁA FINANSOWANIA</w:t>
      </w:r>
      <w:bookmarkEnd w:id="121"/>
      <w:r w:rsidRPr="008A0E03">
        <w:rPr>
          <w:b/>
          <w:color w:val="385623" w:themeColor="accent6" w:themeShade="80"/>
          <w:spacing w:val="10"/>
        </w:rPr>
        <w:t xml:space="preserve"> </w:t>
      </w:r>
    </w:p>
    <w:p w14:paraId="53C1D601" w14:textId="4DE2BD13" w:rsidR="002E685B" w:rsidRDefault="008A593B" w:rsidP="00D25246">
      <w:pPr>
        <w:ind w:firstLine="708"/>
      </w:pPr>
      <w:r>
        <w:t xml:space="preserve">Rozwój elektromobilności, a co za tym idzie realizacja działań inwestycyjnych, jest dużym obciążeniem </w:t>
      </w:r>
      <w:r w:rsidR="00984D81">
        <w:t>dla budżetów jednostek samorządów terytorialnych</w:t>
      </w:r>
      <w:r w:rsidR="00CB5C35" w:rsidRPr="00CB5C35">
        <w:t xml:space="preserve"> </w:t>
      </w:r>
      <w:r w:rsidR="00CB5C35">
        <w:t>ze względu n</w:t>
      </w:r>
      <w:r w:rsidR="00D25246">
        <w:t>a wysokie koszty takich przedsię</w:t>
      </w:r>
      <w:r w:rsidR="00CB5C35">
        <w:t>wzięć</w:t>
      </w:r>
      <w:r w:rsidR="00984D81">
        <w:t>. W obliczu coraz większych kosztów realizacji zadań własnych, realizacja inwestycji z zakresu elektromobilności wyłącznie z</w:t>
      </w:r>
      <w:r w:rsidR="00D25246">
        <w:t>e</w:t>
      </w:r>
      <w:r w:rsidR="00984D81">
        <w:t xml:space="preserve"> środków własnych byłaby dla Gminy Głuszyca </w:t>
      </w:r>
      <w:r w:rsidR="00D25246">
        <w:t xml:space="preserve">               </w:t>
      </w:r>
      <w:r w:rsidR="008A0E03">
        <w:t>w okresie oddziaływania praktycznie niemożliwa. Istotą strategii jest wyznaczenie kierunków działania</w:t>
      </w:r>
      <w:r w:rsidR="00D25246">
        <w:t>,</w:t>
      </w:r>
      <w:r w:rsidR="008A0E03">
        <w:t xml:space="preserve"> w których </w:t>
      </w:r>
      <w:r w:rsidR="00361370">
        <w:t xml:space="preserve">Gmina Głuszyca realizować będzie rozwój bezemisyjnego transportu. </w:t>
      </w:r>
      <w:r w:rsidR="00540DA2">
        <w:t xml:space="preserve">Propozycje inwestycji wskazanych w dokumencie poprzedzone będą analizą efektywności ekonomicznej dla każdego z zadań, a ich realizacja w większości uzależniona będzie od możliwości pozyskania zewnętrznego dofinansowania inwestycji. </w:t>
      </w:r>
      <w:r w:rsidR="009D2F12">
        <w:t xml:space="preserve">Źródłami dofinansowania mogą być zarówno środki krajowe, jak i środki z funduszy unijnych. </w:t>
      </w:r>
    </w:p>
    <w:p w14:paraId="0AC131D9" w14:textId="77777777" w:rsidR="002047B6" w:rsidRDefault="002047B6" w:rsidP="00AD628D"/>
    <w:p w14:paraId="4E3BCE76" w14:textId="77777777" w:rsidR="00F73F84" w:rsidRPr="00AC2298" w:rsidRDefault="00726877" w:rsidP="00AC2298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22" w:name="_Toc46747900"/>
      <w:r w:rsidRPr="00AC2298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AC229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AC2298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AC229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="000F0540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33</w:t>
      </w:r>
      <w:r w:rsidR="00243952" w:rsidRPr="00AC2298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AC2298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Wybrane źródła </w:t>
      </w:r>
      <w:r w:rsidR="00AC2298" w:rsidRPr="00AC2298">
        <w:rPr>
          <w:b/>
          <w:bCs/>
          <w:i w:val="0"/>
          <w:iCs w:val="0"/>
          <w:color w:val="385623" w:themeColor="accent6" w:themeShade="80"/>
          <w:sz w:val="22"/>
          <w:szCs w:val="22"/>
        </w:rPr>
        <w:t>pozyskania</w:t>
      </w:r>
      <w:r w:rsidRPr="00AC2298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funduszy</w:t>
      </w:r>
      <w:bookmarkEnd w:id="122"/>
    </w:p>
    <w:tbl>
      <w:tblPr>
        <w:tblStyle w:val="Tabela-Siatka"/>
        <w:tblW w:w="0" w:type="auto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9042"/>
      </w:tblGrid>
      <w:tr w:rsidR="00E7033D" w14:paraId="44A509FA" w14:textId="77777777" w:rsidTr="00AC2298">
        <w:tc>
          <w:tcPr>
            <w:tcW w:w="9062" w:type="dxa"/>
            <w:shd w:val="clear" w:color="auto" w:fill="E2EFD9" w:themeFill="accent6" w:themeFillTint="33"/>
          </w:tcPr>
          <w:p w14:paraId="676C667F" w14:textId="77777777" w:rsidR="00E7033D" w:rsidRDefault="00E7033D" w:rsidP="00AC2298">
            <w:pPr>
              <w:jc w:val="center"/>
            </w:pPr>
            <w:r>
              <w:t>Środki krajowe</w:t>
            </w:r>
          </w:p>
        </w:tc>
      </w:tr>
      <w:tr w:rsidR="00E7033D" w14:paraId="67781239" w14:textId="77777777" w:rsidTr="00AC2298">
        <w:tc>
          <w:tcPr>
            <w:tcW w:w="9062" w:type="dxa"/>
            <w:shd w:val="clear" w:color="auto" w:fill="92D050"/>
          </w:tcPr>
          <w:p w14:paraId="0A7C8E9F" w14:textId="77777777" w:rsidR="00E7033D" w:rsidRDefault="00E7033D" w:rsidP="00CB5C35">
            <w:pPr>
              <w:jc w:val="center"/>
            </w:pPr>
            <w:r w:rsidRPr="00CB5C35">
              <w:rPr>
                <w:b/>
                <w:bCs/>
              </w:rPr>
              <w:t>Fundusz Niskoemisyjnego Transportu</w:t>
            </w:r>
            <w:r>
              <w:t xml:space="preserve"> - </w:t>
            </w:r>
            <w:r w:rsidRPr="00E7033D">
              <w:t>ustanowion</w:t>
            </w:r>
            <w:r>
              <w:t>y</w:t>
            </w:r>
            <w:r w:rsidRPr="00E7033D">
              <w:t xml:space="preserve"> w 2018 r. na podstawie nowelizacji ustawy </w:t>
            </w:r>
            <w:r w:rsidR="00D25246">
              <w:t xml:space="preserve">             </w:t>
            </w:r>
            <w:r w:rsidRPr="00E7033D">
              <w:t>o biokomponentach i biopaliwach ciekłych</w:t>
            </w:r>
            <w:r>
              <w:t xml:space="preserve">. W ramach FNT możliwe jest do pozyskania dofinansowanie na rozwój infrastruktury ładowania pojazdów elektrycznych </w:t>
            </w:r>
            <w:r w:rsidR="00741E03">
              <w:t xml:space="preserve">oraz </w:t>
            </w:r>
            <w:r w:rsidR="00741E03" w:rsidRPr="00741E03">
              <w:t>tankowania gazu ziemnego, biopaliw ciekłych i innych paliw alternatywnych</w:t>
            </w:r>
            <w:r w:rsidR="00741E03">
              <w:t xml:space="preserve">, </w:t>
            </w:r>
            <w:r w:rsidR="00741E03" w:rsidRPr="00741E03">
              <w:t>rozw</w:t>
            </w:r>
            <w:r w:rsidR="00741E03">
              <w:t>ój</w:t>
            </w:r>
            <w:r w:rsidR="00741E03" w:rsidRPr="00741E03">
              <w:t xml:space="preserve"> floty pojazdów/autobusów zero i niskoemisyjnych w ramach publicznego transportu zbiorowego</w:t>
            </w:r>
            <w:r w:rsidR="00741E03">
              <w:t xml:space="preserve">, </w:t>
            </w:r>
            <w:r w:rsidR="00741E03" w:rsidRPr="00741E03">
              <w:t xml:space="preserve">działania promocyjne </w:t>
            </w:r>
            <w:r w:rsidR="00D25246">
              <w:t xml:space="preserve">                                </w:t>
            </w:r>
            <w:r w:rsidR="00741E03" w:rsidRPr="00741E03">
              <w:t>i edukacyjne w zakresie wykorzystania paliw alternatywnych</w:t>
            </w:r>
          </w:p>
        </w:tc>
      </w:tr>
      <w:tr w:rsidR="00E7033D" w14:paraId="6FCDBCD7" w14:textId="77777777" w:rsidTr="00AC2298">
        <w:tc>
          <w:tcPr>
            <w:tcW w:w="9062" w:type="dxa"/>
            <w:shd w:val="clear" w:color="auto" w:fill="92D050"/>
          </w:tcPr>
          <w:p w14:paraId="045FF1D9" w14:textId="77777777" w:rsidR="00E7033D" w:rsidRDefault="00FA7B8B" w:rsidP="00CB5C35">
            <w:pPr>
              <w:jc w:val="center"/>
            </w:pPr>
            <w:r w:rsidRPr="00CB5C35">
              <w:rPr>
                <w:b/>
                <w:bCs/>
              </w:rPr>
              <w:t>Narodowy Fundusz Ochrony Środowiska i Gospodarki Wodnej</w:t>
            </w:r>
            <w:r>
              <w:t xml:space="preserve"> </w:t>
            </w:r>
            <w:r w:rsidR="007043D4">
              <w:t>–</w:t>
            </w:r>
            <w:r>
              <w:t xml:space="preserve"> </w:t>
            </w:r>
            <w:r w:rsidR="007043D4">
              <w:t xml:space="preserve">Fundusz prowadzi nabory </w:t>
            </w:r>
            <w:r w:rsidR="00D25246">
              <w:t xml:space="preserve">                  </w:t>
            </w:r>
            <w:r w:rsidR="007043D4">
              <w:t>w których możliwe jest uzyskanie dofina</w:t>
            </w:r>
            <w:r w:rsidR="00D25246">
              <w:t>n</w:t>
            </w:r>
            <w:r w:rsidR="007043D4">
              <w:t>sowania ze środków krajowych w ramach priorytetu Ochrona Atmosfery. Rozważając rozwój elektromobil</w:t>
            </w:r>
            <w:r w:rsidR="00AC2298">
              <w:t>no</w:t>
            </w:r>
            <w:r w:rsidR="007043D4">
              <w:t xml:space="preserve">ści należy zwrócić uwagę na nabory </w:t>
            </w:r>
            <w:r w:rsidR="00D25246">
              <w:t xml:space="preserve">                    </w:t>
            </w:r>
            <w:r w:rsidR="007043D4">
              <w:t xml:space="preserve">w ramach programów GEPARD II, </w:t>
            </w:r>
            <w:proofErr w:type="spellStart"/>
            <w:r w:rsidR="004B5A22">
              <w:t>eVAN</w:t>
            </w:r>
            <w:proofErr w:type="spellEnd"/>
            <w:r w:rsidR="004B5A22">
              <w:t>, Zielony Samochód</w:t>
            </w:r>
          </w:p>
        </w:tc>
      </w:tr>
      <w:tr w:rsidR="00E7033D" w14:paraId="1CEC0D55" w14:textId="77777777" w:rsidTr="00AC2298">
        <w:tc>
          <w:tcPr>
            <w:tcW w:w="9062" w:type="dxa"/>
            <w:shd w:val="clear" w:color="auto" w:fill="E2EFD9" w:themeFill="accent6" w:themeFillTint="33"/>
          </w:tcPr>
          <w:p w14:paraId="42D267FC" w14:textId="77777777" w:rsidR="00E7033D" w:rsidRDefault="004B5A22" w:rsidP="00AC2298">
            <w:pPr>
              <w:jc w:val="center"/>
            </w:pPr>
            <w:r>
              <w:t>Środki unijne</w:t>
            </w:r>
          </w:p>
        </w:tc>
      </w:tr>
      <w:tr w:rsidR="00E7033D" w14:paraId="6C5C8663" w14:textId="77777777" w:rsidTr="00AC2298">
        <w:tc>
          <w:tcPr>
            <w:tcW w:w="9062" w:type="dxa"/>
            <w:shd w:val="clear" w:color="auto" w:fill="92D050"/>
          </w:tcPr>
          <w:p w14:paraId="26C8471A" w14:textId="77777777" w:rsidR="00E7033D" w:rsidRDefault="009501D6" w:rsidP="00CB5C35">
            <w:pPr>
              <w:jc w:val="center"/>
            </w:pPr>
            <w:r w:rsidRPr="00CB5C35">
              <w:rPr>
                <w:b/>
                <w:bCs/>
              </w:rPr>
              <w:t xml:space="preserve">Regionalny Program Operacyjny Województwa </w:t>
            </w:r>
            <w:r w:rsidR="00AC2298" w:rsidRPr="00CB5C35">
              <w:rPr>
                <w:b/>
                <w:bCs/>
              </w:rPr>
              <w:t>Dolnośląskiego</w:t>
            </w:r>
            <w:r>
              <w:t xml:space="preserve">- obecna perspektywa </w:t>
            </w:r>
            <w:r w:rsidR="00977B5C">
              <w:t xml:space="preserve">wygasa </w:t>
            </w:r>
            <w:r w:rsidR="00D25246">
              <w:t xml:space="preserve">                 </w:t>
            </w:r>
            <w:r w:rsidR="00977B5C">
              <w:t xml:space="preserve">z końcem 2020 roku. Obecnie trwają prace nad opracowaniem ram finansowych dla perspektywy na lata 2021-2027. Wśród analizowanego zapotrzebowania na poszczególne kierunki działania </w:t>
            </w:r>
            <w:r w:rsidR="00D25246">
              <w:t xml:space="preserve">                 </w:t>
            </w:r>
            <w:r w:rsidR="00977B5C">
              <w:t xml:space="preserve">w ramach nowej perspektywy są między innymi zakup nisko- i zeroemisyjnego taboru, </w:t>
            </w:r>
            <w:r w:rsidR="00AC2298">
              <w:t>efektywność</w:t>
            </w:r>
            <w:r w:rsidR="00977B5C">
              <w:t xml:space="preserve"> energetyczna</w:t>
            </w:r>
          </w:p>
        </w:tc>
      </w:tr>
      <w:tr w:rsidR="00E7033D" w14:paraId="6FBE8306" w14:textId="77777777" w:rsidTr="00AC2298">
        <w:tc>
          <w:tcPr>
            <w:tcW w:w="9062" w:type="dxa"/>
            <w:shd w:val="clear" w:color="auto" w:fill="92D050"/>
          </w:tcPr>
          <w:p w14:paraId="349C6AEB" w14:textId="77777777" w:rsidR="00E7033D" w:rsidRDefault="00726877" w:rsidP="00CB5C35">
            <w:pPr>
              <w:jc w:val="center"/>
            </w:pPr>
            <w:r w:rsidRPr="00CB5C35">
              <w:rPr>
                <w:b/>
                <w:bCs/>
              </w:rPr>
              <w:t>Program Operacyjny Infrastruktura i Środowisko</w:t>
            </w:r>
            <w:r>
              <w:t xml:space="preserve"> – możliwość pozyskania fina</w:t>
            </w:r>
            <w:r w:rsidR="007038ED">
              <w:t>n</w:t>
            </w:r>
            <w:r>
              <w:t>sowania na działania infrastrukturalne zmierzające do zmniejszenia oddziaływania człowieka na środowisko.</w:t>
            </w:r>
          </w:p>
        </w:tc>
      </w:tr>
    </w:tbl>
    <w:p w14:paraId="7AB56C38" w14:textId="77777777" w:rsidR="00942E20" w:rsidRPr="008310C6" w:rsidRDefault="00726877" w:rsidP="008310C6">
      <w:pPr>
        <w:jc w:val="center"/>
        <w:rPr>
          <w:i/>
          <w:iCs/>
        </w:rPr>
      </w:pPr>
      <w:r w:rsidRPr="008310C6">
        <w:rPr>
          <w:i/>
          <w:iCs/>
        </w:rPr>
        <w:t>Źródło: opracowanie własne</w:t>
      </w:r>
    </w:p>
    <w:p w14:paraId="1D05A80B" w14:textId="77777777" w:rsidR="00942E20" w:rsidRDefault="00CB5C35" w:rsidP="00B63529">
      <w:r>
        <w:t>Aktualne</w:t>
      </w:r>
      <w:r w:rsidR="00AC2298">
        <w:t xml:space="preserve"> programy operacyjne</w:t>
      </w:r>
      <w:r>
        <w:t>,</w:t>
      </w:r>
      <w:r w:rsidR="00AC2298">
        <w:t xml:space="preserve"> z których możliwe było pozyskanie środków </w:t>
      </w:r>
      <w:r w:rsidR="00B43BFC">
        <w:t>unijnych</w:t>
      </w:r>
      <w:r>
        <w:t>,</w:t>
      </w:r>
      <w:r w:rsidR="00AC2298">
        <w:t xml:space="preserve"> kończą się </w:t>
      </w:r>
      <w:r w:rsidR="007038ED">
        <w:t xml:space="preserve">                    </w:t>
      </w:r>
      <w:r w:rsidR="00AC2298">
        <w:t xml:space="preserve">w roku 2020, a </w:t>
      </w:r>
      <w:r w:rsidR="00B43BFC">
        <w:t xml:space="preserve">nowa perspektywa jest obecnie w fazie konsultacji. Okres oddziaływania strategii przewidziany jest do roku 2035, dlatego też sprecyzowanie źródeł </w:t>
      </w:r>
      <w:r w:rsidR="00D20269">
        <w:t>finansowania jest</w:t>
      </w:r>
      <w:r>
        <w:t xml:space="preserve"> jeszcze</w:t>
      </w:r>
      <w:r w:rsidR="00B43BFC">
        <w:t xml:space="preserve"> trudne do określenia. D</w:t>
      </w:r>
      <w:r w:rsidR="00B43BFC" w:rsidRPr="00B43BFC">
        <w:t xml:space="preserve">ziałania związane z ograniczeniem wpływu transportu na środowisko wpisują się </w:t>
      </w:r>
      <w:r w:rsidR="007038ED">
        <w:t xml:space="preserve">                       </w:t>
      </w:r>
      <w:r w:rsidR="00B43BFC" w:rsidRPr="00B43BFC">
        <w:t>w neutralny klimatycznie kierunek rozwoju Unii Europejskiej do 2050 i będą</w:t>
      </w:r>
      <w:r w:rsidR="008310C6">
        <w:t xml:space="preserve"> najprawdopodobniej niezmiennie</w:t>
      </w:r>
      <w:r w:rsidR="00B43BFC" w:rsidRPr="00B43BFC">
        <w:t xml:space="preserve"> wspierane ze wspólnotowych funduszy</w:t>
      </w:r>
      <w:r w:rsidR="00D20269">
        <w:t>.</w:t>
      </w:r>
    </w:p>
    <w:p w14:paraId="7D0C5FAC" w14:textId="77777777" w:rsidR="00942E20" w:rsidRDefault="00942E20" w:rsidP="00B63529"/>
    <w:p w14:paraId="5EBF33BB" w14:textId="77777777" w:rsidR="001F1F95" w:rsidRPr="007038ED" w:rsidRDefault="00B300A0" w:rsidP="007038ED">
      <w:pPr>
        <w:pStyle w:val="Nagwek2"/>
        <w:rPr>
          <w:b/>
          <w:color w:val="385623" w:themeColor="accent6" w:themeShade="80"/>
          <w:spacing w:val="10"/>
        </w:rPr>
      </w:pPr>
      <w:bookmarkStart w:id="123" w:name="_Toc45704710"/>
      <w:r w:rsidRPr="0005430D">
        <w:rPr>
          <w:b/>
          <w:color w:val="385623" w:themeColor="accent6" w:themeShade="80"/>
          <w:spacing w:val="10"/>
        </w:rPr>
        <w:t xml:space="preserve">6.5 </w:t>
      </w:r>
      <w:r w:rsidR="00401F98" w:rsidRPr="0005430D">
        <w:rPr>
          <w:b/>
          <w:color w:val="385623" w:themeColor="accent6" w:themeShade="80"/>
          <w:spacing w:val="10"/>
        </w:rPr>
        <w:t>ANALIZA ODDZIAŁYWANIA NA ŚRODOWISKO</w:t>
      </w:r>
      <w:bookmarkEnd w:id="123"/>
      <w:r w:rsidR="00401F98" w:rsidRPr="0005430D">
        <w:rPr>
          <w:b/>
          <w:color w:val="385623" w:themeColor="accent6" w:themeShade="80"/>
          <w:spacing w:val="10"/>
        </w:rPr>
        <w:t xml:space="preserve"> </w:t>
      </w:r>
    </w:p>
    <w:p w14:paraId="68307CA6" w14:textId="77777777" w:rsidR="00401F98" w:rsidRDefault="00401F98" w:rsidP="00CB5C35">
      <w:pPr>
        <w:ind w:firstLine="708"/>
      </w:pPr>
      <w:r>
        <w:t xml:space="preserve">Realizacja zadań infrastrukturalnych związanych z rozwojem elektromobilności będzie każdorazowo poprzedzona analizą oddziaływania </w:t>
      </w:r>
      <w:r w:rsidR="00A71425">
        <w:t xml:space="preserve">inwestycji na środowisko. Nie przewiduje się negatywnych </w:t>
      </w:r>
      <w:r w:rsidR="001F1F95">
        <w:t>skutków</w:t>
      </w:r>
      <w:r w:rsidR="00A71425">
        <w:t xml:space="preserve"> realizacji zadań dla środowiska – jeśli takowe mogą występować to jedynie na etapie </w:t>
      </w:r>
      <w:r w:rsidR="001F1F95">
        <w:t>inwestycyjnym, przy czym należy podkreślić, iż będą one miały charakter incydentalny związany z pracami budowlanymi</w:t>
      </w:r>
      <w:r w:rsidR="00CB5C35">
        <w:t xml:space="preserve"> (hałas),</w:t>
      </w:r>
      <w:r w:rsidR="001F1F95">
        <w:t xml:space="preserve"> a ich skutki będą w pełni odwracalne. </w:t>
      </w:r>
    </w:p>
    <w:p w14:paraId="272AE5D7" w14:textId="77777777" w:rsidR="001F1F95" w:rsidRDefault="001F1F95" w:rsidP="00CB5C35">
      <w:pPr>
        <w:ind w:firstLine="708"/>
      </w:pPr>
      <w:r w:rsidRPr="001F1F95">
        <w:t xml:space="preserve">Uwzględniając zakres strategii i obszar, w którym będzie ona oddziaływać, należy stwierdzić, iż realizacja celów i założeń strategii wpłynie pozytywnie na strefę środowiskową </w:t>
      </w:r>
      <w:r w:rsidR="00C34960">
        <w:t>gminy</w:t>
      </w:r>
      <w:r w:rsidRPr="001F1F95">
        <w:t xml:space="preserve"> poprzez ograniczanie emisji pyłów i gazów do powietrza. Osiągnięcie poprawy jakości powietrza realizować będzie cel unijnej Strategii Europa 2020.</w:t>
      </w:r>
    </w:p>
    <w:p w14:paraId="33C03469" w14:textId="77777777" w:rsidR="00901606" w:rsidRPr="00901606" w:rsidRDefault="00901606" w:rsidP="00CB5C35">
      <w:pPr>
        <w:ind w:firstLine="708"/>
      </w:pPr>
      <w:r w:rsidRPr="00901606">
        <w:t xml:space="preserve">Realizacja celów i założeń „Strategii Rozwoju Elektromobilności Gminy </w:t>
      </w:r>
      <w:r>
        <w:t>Głuszyca</w:t>
      </w:r>
      <w:r w:rsidRPr="00901606">
        <w:t xml:space="preserve"> </w:t>
      </w:r>
      <w:r>
        <w:t xml:space="preserve">do </w:t>
      </w:r>
      <w:r w:rsidRPr="00901606">
        <w:t>2035” przyczyni się między innymi do:</w:t>
      </w:r>
    </w:p>
    <w:p w14:paraId="6FA768AC" w14:textId="77777777" w:rsidR="00901606" w:rsidRPr="00901606" w:rsidRDefault="00901606" w:rsidP="003F3F91">
      <w:pPr>
        <w:numPr>
          <w:ilvl w:val="0"/>
          <w:numId w:val="23"/>
        </w:numPr>
      </w:pPr>
      <w:r>
        <w:t>o</w:t>
      </w:r>
      <w:r w:rsidRPr="00901606">
        <w:t>graniczenia emisji pyłów PM 2,5</w:t>
      </w:r>
      <w:r w:rsidR="009E5A2B">
        <w:t xml:space="preserve"> i PM 10,</w:t>
      </w:r>
    </w:p>
    <w:p w14:paraId="04678819" w14:textId="77777777" w:rsidR="00901606" w:rsidRPr="00901606" w:rsidRDefault="00901606" w:rsidP="003F3F91">
      <w:pPr>
        <w:numPr>
          <w:ilvl w:val="0"/>
          <w:numId w:val="23"/>
        </w:numPr>
      </w:pPr>
      <w:r>
        <w:t>o</w:t>
      </w:r>
      <w:r w:rsidRPr="00901606">
        <w:t>graniczenia emisji CO2 i innych szkodliwych gazów</w:t>
      </w:r>
      <w:r w:rsidR="009E5A2B">
        <w:t>,</w:t>
      </w:r>
    </w:p>
    <w:p w14:paraId="12DCD311" w14:textId="77777777" w:rsidR="00901606" w:rsidRPr="00901606" w:rsidRDefault="00901606" w:rsidP="003F3F91">
      <w:pPr>
        <w:numPr>
          <w:ilvl w:val="0"/>
          <w:numId w:val="23"/>
        </w:numPr>
      </w:pPr>
      <w:r>
        <w:t>o</w:t>
      </w:r>
      <w:r w:rsidRPr="00901606">
        <w:t>graniczenia hałasu komunikacyjnego</w:t>
      </w:r>
      <w:r w:rsidR="009E5A2B">
        <w:t>,</w:t>
      </w:r>
    </w:p>
    <w:p w14:paraId="3C99FE8E" w14:textId="77777777" w:rsidR="00901606" w:rsidRDefault="009E5A2B" w:rsidP="003F3F91">
      <w:pPr>
        <w:numPr>
          <w:ilvl w:val="0"/>
          <w:numId w:val="23"/>
        </w:numPr>
      </w:pPr>
      <w:r>
        <w:t>z</w:t>
      </w:r>
      <w:r w:rsidR="00901606" w:rsidRPr="00901606">
        <w:t>większenia wykorzystania odnawialnych źródeł energii</w:t>
      </w:r>
      <w:r>
        <w:t>.</w:t>
      </w:r>
    </w:p>
    <w:p w14:paraId="7AC75D15" w14:textId="77777777" w:rsidR="009E5A2B" w:rsidRDefault="009E5A2B" w:rsidP="00CB5C35">
      <w:pPr>
        <w:ind w:firstLine="708"/>
      </w:pPr>
      <w:r>
        <w:t>Przy planowaniu inwestycji będą brane pod uwagę potrzeby związane z łagodzeniem skutków zmian klimatu oraz odporności na występujące klęski żywiołowe. Jako najbardziej ist</w:t>
      </w:r>
      <w:r w:rsidR="00CB45AA">
        <w:t>ot</w:t>
      </w:r>
      <w:r>
        <w:t>ne zagrożenia sklasyfikowano: ulewne deszcze, silne wiatry</w:t>
      </w:r>
      <w:r w:rsidR="00CB45AA">
        <w:t>, ekstremalnie wysokie i niskie temperatury oraz opady śniegu. Rozwiązania technologiczne stosowane w planowanych inwestycja będą w jak największym stopniu ograniczały skutki występowania tychże zagrożeń. Pod uwagę będą brane także zagrożenia związane z osuwiskami terenu</w:t>
      </w:r>
      <w:r w:rsidR="00CB5C35">
        <w:t xml:space="preserve">, a planowane inwestycje zostaną poprzedzone badaniami geologicznymi. </w:t>
      </w:r>
      <w:r w:rsidR="0005430D">
        <w:t xml:space="preserve"> </w:t>
      </w:r>
    </w:p>
    <w:p w14:paraId="4D4AE41E" w14:textId="77777777" w:rsidR="009A4F49" w:rsidRPr="00901606" w:rsidRDefault="009A4F49" w:rsidP="009E5A2B"/>
    <w:p w14:paraId="4D1E258B" w14:textId="77777777" w:rsidR="009A4F49" w:rsidRPr="007038ED" w:rsidRDefault="009A4F49" w:rsidP="007038ED">
      <w:pPr>
        <w:pStyle w:val="Nagwek2"/>
        <w:rPr>
          <w:b/>
          <w:color w:val="385623" w:themeColor="accent6" w:themeShade="80"/>
          <w:spacing w:val="10"/>
        </w:rPr>
      </w:pPr>
      <w:bookmarkStart w:id="124" w:name="_Toc45704711"/>
      <w:r w:rsidRPr="00317D7A">
        <w:rPr>
          <w:b/>
          <w:color w:val="385623" w:themeColor="accent6" w:themeShade="80"/>
          <w:spacing w:val="10"/>
        </w:rPr>
        <w:t>6.6 MONITORING WDRAŻANIA STRATEGII</w:t>
      </w:r>
      <w:bookmarkEnd w:id="124"/>
    </w:p>
    <w:p w14:paraId="18932CC0" w14:textId="5556E4CC" w:rsidR="0050408B" w:rsidRDefault="001F1F95" w:rsidP="0050408B">
      <w:r>
        <w:t xml:space="preserve"> </w:t>
      </w:r>
      <w:r w:rsidR="00CB5C35">
        <w:tab/>
      </w:r>
      <w:r w:rsidR="0050408B" w:rsidRPr="0050408B">
        <w:t>Wdrażanie założeń projektów jest szczególnie istotne dla końcowych Beneficjentów strategii</w:t>
      </w:r>
      <w:r w:rsidR="00CB5C35">
        <w:t>,</w:t>
      </w:r>
      <w:r w:rsidR="0050408B" w:rsidRPr="0050408B">
        <w:t xml:space="preserve"> czyli mieszkańców Gminy </w:t>
      </w:r>
      <w:r w:rsidR="00F40FC4">
        <w:t>Głuszyca</w:t>
      </w:r>
      <w:r w:rsidR="0050408B" w:rsidRPr="0050408B">
        <w:t xml:space="preserve">, dlatego też ważnym jest systematyczne monitorowanie postępów realizacji założeń i celów strategii. </w:t>
      </w:r>
      <w:r w:rsidR="007038ED">
        <w:t>Zadanie to</w:t>
      </w:r>
      <w:r w:rsidR="0050408B" w:rsidRPr="0050408B">
        <w:t xml:space="preserve"> odbywać </w:t>
      </w:r>
      <w:r w:rsidR="00CB5C35">
        <w:t xml:space="preserve">się </w:t>
      </w:r>
      <w:r w:rsidR="0050408B" w:rsidRPr="0050408B">
        <w:t>będzie w cyklicznych okresach</w:t>
      </w:r>
      <w:r w:rsidR="00CB5C35">
        <w:t>,</w:t>
      </w:r>
      <w:r w:rsidR="0050408B" w:rsidRPr="0050408B">
        <w:t xml:space="preserve"> a wyniki opracowane </w:t>
      </w:r>
      <w:r w:rsidR="00CB5C35">
        <w:t>zostaną</w:t>
      </w:r>
      <w:r w:rsidR="0050408B" w:rsidRPr="0050408B">
        <w:t xml:space="preserve"> w raportach z realizacji strategii. </w:t>
      </w:r>
    </w:p>
    <w:p w14:paraId="612880C3" w14:textId="01944413" w:rsidR="00F40FC4" w:rsidRDefault="00F40FC4" w:rsidP="00CB5C35">
      <w:pPr>
        <w:ind w:firstLine="708"/>
      </w:pPr>
      <w:r>
        <w:t xml:space="preserve">Za monitorowanie wdrażania strategii odpowiedzialny będzie </w:t>
      </w:r>
      <w:r w:rsidR="003151CA">
        <w:t xml:space="preserve">Koordynator strategii. Do zadań koordynatora w ramach monitoringu wdrażania należeć będzie pozyskiwanie mierzalnych danych związanych z rozwojem elektromobilności, </w:t>
      </w:r>
      <w:r w:rsidR="007145E4" w:rsidRPr="007145E4">
        <w:t>zaplanowanie procesu i sposobów wdrażania elektromobilności</w:t>
      </w:r>
      <w:r w:rsidR="007145E4">
        <w:t xml:space="preserve">. Ponadto do zadań związanych z analizą postępów </w:t>
      </w:r>
      <w:r w:rsidR="00554B72">
        <w:t>wdrażania</w:t>
      </w:r>
      <w:r w:rsidR="007145E4">
        <w:t xml:space="preserve"> strategii powstanie zespół monitorujący w którego skład wchodzić będ</w:t>
      </w:r>
      <w:r w:rsidR="00554B72">
        <w:t>ą pracownicy pos</w:t>
      </w:r>
      <w:r w:rsidR="007038ED">
        <w:t>zczególnych działów Urzędu Miejskiego w Głuszycy</w:t>
      </w:r>
      <w:r w:rsidR="00554B72">
        <w:t xml:space="preserve">. </w:t>
      </w:r>
      <w:r w:rsidR="00554B72" w:rsidRPr="00554B72">
        <w:t xml:space="preserve">Pierwszym etapem pracy </w:t>
      </w:r>
      <w:r w:rsidR="00554B72">
        <w:t>zespołu monitorującego</w:t>
      </w:r>
      <w:r w:rsidR="00554B72" w:rsidRPr="00554B72">
        <w:t xml:space="preserve"> będzie opracowanie wskaźników, za pomocą których możliwe będzie monitorowanie postępów realizacji celów strategii.</w:t>
      </w:r>
      <w:r w:rsidR="00554B72">
        <w:t xml:space="preserve"> </w:t>
      </w:r>
      <w:r w:rsidR="00F608FC">
        <w:t xml:space="preserve">Badanie postępów realizacji odbywać będzie się nie rzadziej niż raz na okres 4 lat. </w:t>
      </w:r>
      <w:r w:rsidR="00525FA2">
        <w:t>Po każdym badaniu postępów opracowany zostanie raport z realizacji strategii za okres od roku 2020 do czas</w:t>
      </w:r>
      <w:r w:rsidR="00CB5C35">
        <w:t>u</w:t>
      </w:r>
      <w:r w:rsidR="00525FA2">
        <w:t xml:space="preserve"> przeprowadzonego badania oraz opisane zostaną postępy zrealizowane w badanej jednostce czasu. Na pod</w:t>
      </w:r>
      <w:r w:rsidR="006C3738">
        <w:t>s</w:t>
      </w:r>
      <w:r w:rsidR="00525FA2">
        <w:t>tawie raportów z realizacji postępów rozwoju elektromob</w:t>
      </w:r>
      <w:r w:rsidR="007038ED">
        <w:t>ilności podejmowane będą decyzje</w:t>
      </w:r>
      <w:r w:rsidR="00525FA2">
        <w:t xml:space="preserve"> o ewentualnej aktualizacji strategii. Końcowym etapem monitorowania będzie raport z realizacji celów </w:t>
      </w:r>
      <w:r w:rsidR="006C3738">
        <w:t xml:space="preserve">Strategii Rozwoju Elektromobilności Gminy Głuszyca do roku 2035 po zakończeniu obowiązywania dokumentu tj. po roku 2035. Raport końcowy wskazywać będzie poziom realizacji </w:t>
      </w:r>
      <w:r w:rsidR="00830E6B">
        <w:t xml:space="preserve">oraz ewentualne przyczyny braku ich realizacji. </w:t>
      </w:r>
    </w:p>
    <w:p w14:paraId="69E0AFD3" w14:textId="77777777" w:rsidR="000F0540" w:rsidRPr="008D6963" w:rsidRDefault="000F0540" w:rsidP="008D6963">
      <w:pPr>
        <w:pStyle w:val="Legenda"/>
        <w:jc w:val="center"/>
        <w:rPr>
          <w:b/>
          <w:bCs/>
          <w:i w:val="0"/>
          <w:iCs w:val="0"/>
          <w:color w:val="385623" w:themeColor="accent6" w:themeShade="80"/>
          <w:sz w:val="22"/>
          <w:szCs w:val="22"/>
        </w:rPr>
      </w:pPr>
      <w:bookmarkStart w:id="125" w:name="_Toc46747901"/>
      <w:r w:rsidRPr="008D696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Tabela </w:t>
      </w:r>
      <w:r w:rsidR="00243952" w:rsidRPr="008D696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begin"/>
      </w:r>
      <w:r w:rsidRPr="008D6963">
        <w:rPr>
          <w:b/>
          <w:bCs/>
          <w:i w:val="0"/>
          <w:iCs w:val="0"/>
          <w:color w:val="385623" w:themeColor="accent6" w:themeShade="80"/>
          <w:sz w:val="22"/>
          <w:szCs w:val="22"/>
        </w:rPr>
        <w:instrText xml:space="preserve"> SEQ Tabela \* ARABIC </w:instrText>
      </w:r>
      <w:r w:rsidR="00243952" w:rsidRPr="008D696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separate"/>
      </w:r>
      <w:r w:rsidRPr="008D6963">
        <w:rPr>
          <w:b/>
          <w:bCs/>
          <w:i w:val="0"/>
          <w:iCs w:val="0"/>
          <w:noProof/>
          <w:color w:val="385623" w:themeColor="accent6" w:themeShade="80"/>
          <w:sz w:val="22"/>
          <w:szCs w:val="22"/>
        </w:rPr>
        <w:t>34</w:t>
      </w:r>
      <w:r w:rsidR="00243952" w:rsidRPr="008D6963">
        <w:rPr>
          <w:b/>
          <w:bCs/>
          <w:i w:val="0"/>
          <w:iCs w:val="0"/>
          <w:color w:val="385623" w:themeColor="accent6" w:themeShade="80"/>
          <w:sz w:val="22"/>
          <w:szCs w:val="22"/>
        </w:rPr>
        <w:fldChar w:fldCharType="end"/>
      </w:r>
      <w:r w:rsidRPr="008D6963">
        <w:rPr>
          <w:b/>
          <w:bCs/>
          <w:i w:val="0"/>
          <w:iCs w:val="0"/>
          <w:color w:val="385623" w:themeColor="accent6" w:themeShade="80"/>
          <w:sz w:val="22"/>
          <w:szCs w:val="22"/>
        </w:rPr>
        <w:t xml:space="preserve"> Proponowana lista wskaźników do monitorowania postępów realizacja rozwoju elektromobilności</w:t>
      </w:r>
      <w:bookmarkEnd w:id="125"/>
    </w:p>
    <w:tbl>
      <w:tblPr>
        <w:tblStyle w:val="Tabela-Siatka2"/>
        <w:tblW w:w="6257" w:type="dxa"/>
        <w:jc w:val="center"/>
        <w:tblBorders>
          <w:top w:val="single" w:sz="12" w:space="0" w:color="385623" w:themeColor="accent6" w:themeShade="80"/>
          <w:left w:val="single" w:sz="12" w:space="0" w:color="385623" w:themeColor="accent6" w:themeShade="80"/>
          <w:bottom w:val="single" w:sz="12" w:space="0" w:color="385623" w:themeColor="accent6" w:themeShade="80"/>
          <w:right w:val="single" w:sz="12" w:space="0" w:color="385623" w:themeColor="accent6" w:themeShade="80"/>
          <w:insideH w:val="single" w:sz="12" w:space="0" w:color="385623" w:themeColor="accent6" w:themeShade="80"/>
          <w:insideV w:val="single" w:sz="12" w:space="0" w:color="385623" w:themeColor="accent6" w:themeShade="80"/>
        </w:tblBorders>
        <w:tblLook w:val="04A0" w:firstRow="1" w:lastRow="0" w:firstColumn="1" w:lastColumn="0" w:noHBand="0" w:noVBand="1"/>
      </w:tblPr>
      <w:tblGrid>
        <w:gridCol w:w="2051"/>
        <w:gridCol w:w="1902"/>
        <w:gridCol w:w="2304"/>
      </w:tblGrid>
      <w:tr w:rsidR="008D6963" w:rsidRPr="008D6963" w14:paraId="7ADD1308" w14:textId="77777777" w:rsidTr="008D6963">
        <w:trPr>
          <w:trHeight w:val="514"/>
          <w:jc w:val="center"/>
        </w:trPr>
        <w:tc>
          <w:tcPr>
            <w:tcW w:w="2051" w:type="dxa"/>
            <w:shd w:val="clear" w:color="auto" w:fill="92D050"/>
            <w:hideMark/>
          </w:tcPr>
          <w:p w14:paraId="6BC61C93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8D6963">
              <w:rPr>
                <w:rFonts w:asciiTheme="minorHAnsi" w:hAnsiTheme="minorHAnsi" w:cstheme="minorHAnsi"/>
                <w:b/>
                <w:bCs/>
              </w:rPr>
              <w:t>Nazwa zadania</w:t>
            </w:r>
          </w:p>
        </w:tc>
        <w:tc>
          <w:tcPr>
            <w:tcW w:w="1902" w:type="dxa"/>
            <w:shd w:val="clear" w:color="auto" w:fill="92D050"/>
            <w:hideMark/>
          </w:tcPr>
          <w:p w14:paraId="2A4314F6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8D6963">
              <w:rPr>
                <w:rFonts w:asciiTheme="minorHAnsi" w:hAnsiTheme="minorHAnsi" w:cstheme="minorHAnsi"/>
                <w:b/>
                <w:bCs/>
              </w:rPr>
              <w:t>Nazwa wskaźnika</w:t>
            </w:r>
          </w:p>
        </w:tc>
        <w:tc>
          <w:tcPr>
            <w:tcW w:w="2304" w:type="dxa"/>
            <w:shd w:val="clear" w:color="auto" w:fill="92D050"/>
            <w:hideMark/>
          </w:tcPr>
          <w:p w14:paraId="6A87E806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8D6963">
              <w:rPr>
                <w:rFonts w:asciiTheme="minorHAnsi" w:hAnsiTheme="minorHAnsi" w:cstheme="minorHAnsi"/>
                <w:b/>
                <w:bCs/>
              </w:rPr>
              <w:t>Wskaźnik wartość docelowa</w:t>
            </w:r>
          </w:p>
        </w:tc>
      </w:tr>
      <w:tr w:rsidR="008D6963" w:rsidRPr="008D6963" w14:paraId="14C3F2EA" w14:textId="77777777" w:rsidTr="008D6963">
        <w:trPr>
          <w:trHeight w:val="514"/>
          <w:jc w:val="center"/>
        </w:trPr>
        <w:tc>
          <w:tcPr>
            <w:tcW w:w="2051" w:type="dxa"/>
            <w:shd w:val="clear" w:color="auto" w:fill="92D050"/>
            <w:hideMark/>
          </w:tcPr>
          <w:p w14:paraId="0E30067B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Budowa nowych ścieżek rowerowych</w:t>
            </w:r>
          </w:p>
        </w:tc>
        <w:tc>
          <w:tcPr>
            <w:tcW w:w="1902" w:type="dxa"/>
            <w:shd w:val="clear" w:color="auto" w:fill="E2EFD9" w:themeFill="accent6" w:themeFillTint="33"/>
            <w:hideMark/>
          </w:tcPr>
          <w:p w14:paraId="637557CD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[km]</w:t>
            </w:r>
          </w:p>
        </w:tc>
        <w:tc>
          <w:tcPr>
            <w:tcW w:w="2304" w:type="dxa"/>
            <w:shd w:val="clear" w:color="auto" w:fill="E2EFD9" w:themeFill="accent6" w:themeFillTint="33"/>
            <w:hideMark/>
          </w:tcPr>
          <w:p w14:paraId="27B63960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17,44</w:t>
            </w:r>
          </w:p>
        </w:tc>
      </w:tr>
      <w:tr w:rsidR="008D6963" w:rsidRPr="008D6963" w14:paraId="0EFABC02" w14:textId="77777777" w:rsidTr="008D6963">
        <w:trPr>
          <w:trHeight w:val="514"/>
          <w:jc w:val="center"/>
        </w:trPr>
        <w:tc>
          <w:tcPr>
            <w:tcW w:w="2051" w:type="dxa"/>
            <w:shd w:val="clear" w:color="auto" w:fill="92D050"/>
            <w:hideMark/>
          </w:tcPr>
          <w:p w14:paraId="3C4AC915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Doświetlenie przejść dla pieszych</w:t>
            </w:r>
          </w:p>
        </w:tc>
        <w:tc>
          <w:tcPr>
            <w:tcW w:w="1902" w:type="dxa"/>
            <w:shd w:val="clear" w:color="auto" w:fill="E2EFD9" w:themeFill="accent6" w:themeFillTint="33"/>
            <w:hideMark/>
          </w:tcPr>
          <w:p w14:paraId="1C110ED0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[szt.]</w:t>
            </w:r>
          </w:p>
        </w:tc>
        <w:tc>
          <w:tcPr>
            <w:tcW w:w="2304" w:type="dxa"/>
            <w:shd w:val="clear" w:color="auto" w:fill="E2EFD9" w:themeFill="accent6" w:themeFillTint="33"/>
            <w:hideMark/>
          </w:tcPr>
          <w:p w14:paraId="5571EF6B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min. 4</w:t>
            </w:r>
          </w:p>
        </w:tc>
      </w:tr>
      <w:tr w:rsidR="008D6963" w:rsidRPr="008D6963" w14:paraId="08A58D49" w14:textId="77777777" w:rsidTr="008D6963">
        <w:trPr>
          <w:trHeight w:val="620"/>
          <w:jc w:val="center"/>
        </w:trPr>
        <w:tc>
          <w:tcPr>
            <w:tcW w:w="2051" w:type="dxa"/>
            <w:shd w:val="clear" w:color="auto" w:fill="92D050"/>
            <w:hideMark/>
          </w:tcPr>
          <w:p w14:paraId="440B4DED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Wdrożone rozwiązanie Smart City</w:t>
            </w:r>
          </w:p>
        </w:tc>
        <w:tc>
          <w:tcPr>
            <w:tcW w:w="1902" w:type="dxa"/>
            <w:shd w:val="clear" w:color="auto" w:fill="E2EFD9" w:themeFill="accent6" w:themeFillTint="33"/>
            <w:hideMark/>
          </w:tcPr>
          <w:p w14:paraId="00B95598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[szt.]</w:t>
            </w:r>
          </w:p>
        </w:tc>
        <w:tc>
          <w:tcPr>
            <w:tcW w:w="2304" w:type="dxa"/>
            <w:shd w:val="clear" w:color="auto" w:fill="E2EFD9" w:themeFill="accent6" w:themeFillTint="33"/>
            <w:hideMark/>
          </w:tcPr>
          <w:p w14:paraId="6115492F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1</w:t>
            </w:r>
          </w:p>
        </w:tc>
      </w:tr>
      <w:tr w:rsidR="008D6963" w:rsidRPr="008D6963" w14:paraId="1065F1EE" w14:textId="77777777" w:rsidTr="008D6963">
        <w:trPr>
          <w:trHeight w:val="339"/>
          <w:jc w:val="center"/>
        </w:trPr>
        <w:tc>
          <w:tcPr>
            <w:tcW w:w="2051" w:type="dxa"/>
            <w:shd w:val="clear" w:color="auto" w:fill="92D050"/>
            <w:hideMark/>
          </w:tcPr>
          <w:p w14:paraId="5229D61A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Rower elektryczny</w:t>
            </w:r>
          </w:p>
        </w:tc>
        <w:tc>
          <w:tcPr>
            <w:tcW w:w="1902" w:type="dxa"/>
            <w:shd w:val="clear" w:color="auto" w:fill="E2EFD9" w:themeFill="accent6" w:themeFillTint="33"/>
            <w:hideMark/>
          </w:tcPr>
          <w:p w14:paraId="2A078035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[szt. pojazdów]</w:t>
            </w:r>
          </w:p>
        </w:tc>
        <w:tc>
          <w:tcPr>
            <w:tcW w:w="2304" w:type="dxa"/>
            <w:shd w:val="clear" w:color="auto" w:fill="E2EFD9" w:themeFill="accent6" w:themeFillTint="33"/>
            <w:hideMark/>
          </w:tcPr>
          <w:p w14:paraId="7CCE4625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5</w:t>
            </w:r>
          </w:p>
        </w:tc>
      </w:tr>
      <w:tr w:rsidR="008D6963" w:rsidRPr="008D6963" w14:paraId="5F6FDA66" w14:textId="77777777" w:rsidTr="008D6963">
        <w:trPr>
          <w:trHeight w:val="514"/>
          <w:jc w:val="center"/>
        </w:trPr>
        <w:tc>
          <w:tcPr>
            <w:tcW w:w="2051" w:type="dxa"/>
            <w:shd w:val="clear" w:color="auto" w:fill="92D050"/>
            <w:hideMark/>
          </w:tcPr>
          <w:p w14:paraId="31FEEDEF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Ładowarka do samochodów elektrycznych</w:t>
            </w:r>
          </w:p>
        </w:tc>
        <w:tc>
          <w:tcPr>
            <w:tcW w:w="1902" w:type="dxa"/>
            <w:shd w:val="clear" w:color="auto" w:fill="E2EFD9" w:themeFill="accent6" w:themeFillTint="33"/>
            <w:hideMark/>
          </w:tcPr>
          <w:p w14:paraId="1BFAC5B0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[szt.]</w:t>
            </w:r>
          </w:p>
        </w:tc>
        <w:tc>
          <w:tcPr>
            <w:tcW w:w="2304" w:type="dxa"/>
            <w:shd w:val="clear" w:color="auto" w:fill="E2EFD9" w:themeFill="accent6" w:themeFillTint="33"/>
            <w:hideMark/>
          </w:tcPr>
          <w:p w14:paraId="7E7EBEEF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3</w:t>
            </w:r>
          </w:p>
        </w:tc>
      </w:tr>
      <w:tr w:rsidR="008D6963" w:rsidRPr="008D6963" w14:paraId="40CC8805" w14:textId="77777777" w:rsidTr="008D6963">
        <w:trPr>
          <w:trHeight w:val="350"/>
          <w:jc w:val="center"/>
        </w:trPr>
        <w:tc>
          <w:tcPr>
            <w:tcW w:w="2051" w:type="dxa"/>
            <w:shd w:val="clear" w:color="auto" w:fill="92D050"/>
            <w:hideMark/>
          </w:tcPr>
          <w:p w14:paraId="611A5365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Autobusy elektryczne</w:t>
            </w:r>
          </w:p>
        </w:tc>
        <w:tc>
          <w:tcPr>
            <w:tcW w:w="1902" w:type="dxa"/>
            <w:shd w:val="clear" w:color="auto" w:fill="E2EFD9" w:themeFill="accent6" w:themeFillTint="33"/>
            <w:hideMark/>
          </w:tcPr>
          <w:p w14:paraId="49FE2973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[szt.]</w:t>
            </w:r>
          </w:p>
        </w:tc>
        <w:tc>
          <w:tcPr>
            <w:tcW w:w="2304" w:type="dxa"/>
            <w:shd w:val="clear" w:color="auto" w:fill="E2EFD9" w:themeFill="accent6" w:themeFillTint="33"/>
            <w:hideMark/>
          </w:tcPr>
          <w:p w14:paraId="3688FFDD" w14:textId="77777777" w:rsidR="00FF0CC6" w:rsidRPr="008D6963" w:rsidRDefault="00FF0CC6" w:rsidP="00A95541">
            <w:pPr>
              <w:jc w:val="center"/>
              <w:rPr>
                <w:rFonts w:asciiTheme="minorHAnsi" w:hAnsiTheme="minorHAnsi" w:cstheme="minorHAnsi"/>
              </w:rPr>
            </w:pPr>
            <w:r w:rsidRPr="008D6963">
              <w:rPr>
                <w:rFonts w:asciiTheme="minorHAnsi" w:hAnsiTheme="minorHAnsi" w:cstheme="minorHAnsi"/>
              </w:rPr>
              <w:t>2</w:t>
            </w:r>
          </w:p>
        </w:tc>
      </w:tr>
    </w:tbl>
    <w:p w14:paraId="018AED47" w14:textId="77777777" w:rsidR="000F0540" w:rsidRPr="008D6963" w:rsidRDefault="008D6963" w:rsidP="008D6963">
      <w:pPr>
        <w:jc w:val="center"/>
        <w:rPr>
          <w:i/>
          <w:iCs/>
        </w:rPr>
      </w:pPr>
      <w:r w:rsidRPr="008D6963">
        <w:rPr>
          <w:i/>
          <w:iCs/>
        </w:rPr>
        <w:t>Źródło: opracowanie własne</w:t>
      </w:r>
    </w:p>
    <w:p w14:paraId="49BD7EE1" w14:textId="77777777" w:rsidR="001F1F95" w:rsidRPr="00401F98" w:rsidRDefault="001F1F95" w:rsidP="00401F98"/>
    <w:p w14:paraId="05B95F86" w14:textId="77777777" w:rsidR="008D6963" w:rsidRDefault="008D6963" w:rsidP="00B300A0">
      <w:pPr>
        <w:sectPr w:rsidR="008D6963" w:rsidSect="005A3127">
          <w:headerReference w:type="default" r:id="rId58"/>
          <w:footerReference w:type="default" r:id="rId59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33925832" w14:textId="77777777" w:rsidR="00B300A0" w:rsidRPr="0062254A" w:rsidRDefault="008D6963" w:rsidP="0062254A">
      <w:pPr>
        <w:pStyle w:val="Nagwek1"/>
        <w:rPr>
          <w:b/>
          <w:color w:val="385623" w:themeColor="accent6" w:themeShade="80"/>
          <w:spacing w:val="10"/>
        </w:rPr>
      </w:pPr>
      <w:bookmarkStart w:id="126" w:name="_Toc45704712"/>
      <w:r w:rsidRPr="0062254A">
        <w:rPr>
          <w:b/>
          <w:color w:val="385623" w:themeColor="accent6" w:themeShade="80"/>
          <w:spacing w:val="10"/>
        </w:rPr>
        <w:t>SPIS TABEL</w:t>
      </w:r>
      <w:bookmarkEnd w:id="126"/>
    </w:p>
    <w:p w14:paraId="0535834D" w14:textId="67BAA465" w:rsidR="004F1AAD" w:rsidRDefault="00243952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r>
        <w:fldChar w:fldCharType="begin"/>
      </w:r>
      <w:r w:rsidR="008D6963">
        <w:instrText xml:space="preserve"> TOC \h \z \c "Tabela" </w:instrText>
      </w:r>
      <w:r>
        <w:fldChar w:fldCharType="separate"/>
      </w:r>
      <w:hyperlink w:anchor="_Toc46747868" w:history="1">
        <w:r w:rsidR="004F1AAD" w:rsidRPr="00610F02">
          <w:rPr>
            <w:rStyle w:val="Hipercze"/>
            <w:b/>
            <w:bCs/>
            <w:noProof/>
          </w:rPr>
          <w:t>Tabela 1 Wybrane uregulowania prawne stworzone przez Unię Europejską</w:t>
        </w:r>
        <w:r w:rsidR="004F1AAD">
          <w:rPr>
            <w:noProof/>
            <w:webHidden/>
          </w:rPr>
          <w:tab/>
        </w:r>
        <w:r w:rsidR="004F1AAD">
          <w:rPr>
            <w:noProof/>
            <w:webHidden/>
          </w:rPr>
          <w:fldChar w:fldCharType="begin"/>
        </w:r>
        <w:r w:rsidR="004F1AAD">
          <w:rPr>
            <w:noProof/>
            <w:webHidden/>
          </w:rPr>
          <w:instrText xml:space="preserve"> PAGEREF _Toc46747868 \h </w:instrText>
        </w:r>
        <w:r w:rsidR="004F1AAD">
          <w:rPr>
            <w:noProof/>
            <w:webHidden/>
          </w:rPr>
        </w:r>
        <w:r w:rsidR="004F1AAD">
          <w:rPr>
            <w:noProof/>
            <w:webHidden/>
          </w:rPr>
          <w:fldChar w:fldCharType="separate"/>
        </w:r>
        <w:r w:rsidR="004F1AAD">
          <w:rPr>
            <w:noProof/>
            <w:webHidden/>
          </w:rPr>
          <w:t>8</w:t>
        </w:r>
        <w:r w:rsidR="004F1AAD">
          <w:rPr>
            <w:noProof/>
            <w:webHidden/>
          </w:rPr>
          <w:fldChar w:fldCharType="end"/>
        </w:r>
      </w:hyperlink>
    </w:p>
    <w:p w14:paraId="70FACA68" w14:textId="121863A8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69" w:history="1">
        <w:r w:rsidRPr="00610F02">
          <w:rPr>
            <w:rStyle w:val="Hipercze"/>
            <w:b/>
            <w:bCs/>
            <w:noProof/>
          </w:rPr>
          <w:t>Tabela 2  Wybrane cele strategiczne jak i operacyjne dla Planu Gospodarki Niskoemisyjnej na lata 2014-2020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033E2C7" w14:textId="6CCADB2D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0" w:history="1">
        <w:r w:rsidRPr="00610F02">
          <w:rPr>
            <w:rStyle w:val="Hipercze"/>
            <w:b/>
            <w:bCs/>
            <w:noProof/>
          </w:rPr>
          <w:t>Tabela 3 Ludność Gminy Głuszyca 2015-2019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418FD4D1" w14:textId="69FE55E1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1" w:history="1">
        <w:r w:rsidRPr="00610F02">
          <w:rPr>
            <w:rStyle w:val="Hipercze"/>
            <w:b/>
            <w:bCs/>
            <w:noProof/>
          </w:rPr>
          <w:t>Tabela 4  Saldo migracji Gmina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5E43EAD" w14:textId="046F6B3F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2" w:history="1">
        <w:r w:rsidRPr="00610F02">
          <w:rPr>
            <w:rStyle w:val="Hipercze"/>
            <w:b/>
            <w:bCs/>
            <w:noProof/>
          </w:rPr>
          <w:t>Tabela 5 Porównanie przyrostu naturalnego Gmina Głuszyca a Polska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60454A23" w14:textId="76FA37A3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3" w:history="1">
        <w:r w:rsidRPr="00610F02">
          <w:rPr>
            <w:rStyle w:val="Hipercze"/>
            <w:b/>
            <w:bCs/>
            <w:noProof/>
          </w:rPr>
          <w:t>Tabela 6 Udział bezrobotnych zarejestrowanych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D3A1201" w14:textId="60C314A7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4" w:history="1">
        <w:r w:rsidRPr="00610F02">
          <w:rPr>
            <w:rStyle w:val="Hipercze"/>
            <w:b/>
            <w:bCs/>
            <w:noProof/>
          </w:rPr>
          <w:t>Tabela 7 Wnioski z przeprowadzonej charakterystyki Gminy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17D1A2C8" w14:textId="08C27FC4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5" w:history="1">
        <w:r w:rsidRPr="00610F02">
          <w:rPr>
            <w:rStyle w:val="Hipercze"/>
            <w:b/>
            <w:bCs/>
            <w:noProof/>
          </w:rPr>
          <w:t>Tabela 8 Etapy szacowania stanu jakości powietrza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605E9424" w14:textId="1FCE9EAA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6" w:history="1">
        <w:r w:rsidRPr="00610F02">
          <w:rPr>
            <w:rStyle w:val="Hipercze"/>
            <w:b/>
            <w:bCs/>
            <w:noProof/>
          </w:rPr>
          <w:t>Tabela 9 Emisja zanieczyszczeń z transportu drogowego na 1 pojazd według rodzajów pojazdów oraz stosowanego paliwa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27661FD7" w14:textId="7D8266DA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7" w:history="1">
        <w:r w:rsidRPr="00610F02">
          <w:rPr>
            <w:rStyle w:val="Hipercze"/>
            <w:b/>
            <w:bCs/>
            <w:noProof/>
          </w:rPr>
          <w:t>Tabela 10 Czynniki wpływające na emisję zanieczyszczeń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3E05120" w14:textId="6C8649FA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8" w:history="1">
        <w:r w:rsidRPr="00610F02">
          <w:rPr>
            <w:rStyle w:val="Hipercze"/>
            <w:b/>
            <w:bCs/>
            <w:noProof/>
          </w:rPr>
          <w:t>Tabela 11 Czynniki wpływające na niską emisję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1F95002F" w14:textId="15D23673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79" w:history="1">
        <w:r w:rsidRPr="00610F02">
          <w:rPr>
            <w:rStyle w:val="Hipercze"/>
            <w:b/>
            <w:bCs/>
            <w:noProof/>
          </w:rPr>
          <w:t>Tabela 12  Ważniejsze czynniki wpływające na niską emisję w transporcie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3234D076" w14:textId="1136BF8B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0" w:history="1">
        <w:r w:rsidRPr="00610F02">
          <w:rPr>
            <w:rStyle w:val="Hipercze"/>
            <w:b/>
            <w:bCs/>
            <w:noProof/>
          </w:rPr>
          <w:t>Tabela 13 Klasy jakości powietrza na terenie województwa dolnośląskiego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F2DF9FD" w14:textId="6F58ED87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1" w:history="1">
        <w:r w:rsidRPr="00610F02">
          <w:rPr>
            <w:rStyle w:val="Hipercze"/>
            <w:b/>
            <w:bCs/>
            <w:noProof/>
          </w:rPr>
          <w:t>Tabela 14 Emisja roczna pojazdów na terenie gminy Głuszyca w Mg związku na zarejestrowany pojazd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1DC1E74" w14:textId="4B9F106C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2" w:history="1">
        <w:r w:rsidRPr="00610F02">
          <w:rPr>
            <w:rStyle w:val="Hipercze"/>
            <w:b/>
            <w:bCs/>
            <w:noProof/>
          </w:rPr>
          <w:t>Tabela 15 Emisja roczna pojazdów na terenie gminy Głuszyca w Mg związku przejeżdżających przez drogę 381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488FCD1" w14:textId="48072ADC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3" w:history="1">
        <w:r w:rsidRPr="00610F02">
          <w:rPr>
            <w:rStyle w:val="Hipercze"/>
            <w:b/>
            <w:bCs/>
            <w:noProof/>
          </w:rPr>
          <w:t>Tabela 16 Cele ekologiczne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5657AC00" w14:textId="7C24AB5C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4" w:history="1">
        <w:r w:rsidRPr="00610F02">
          <w:rPr>
            <w:rStyle w:val="Hipercze"/>
            <w:b/>
            <w:bCs/>
            <w:noProof/>
          </w:rPr>
          <w:t>Tabela 17 Zadania Operatora o Organizatora komunikacji gminnej w Gminie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7C6E602D" w14:textId="1352677C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5" w:history="1">
        <w:r w:rsidRPr="00610F02">
          <w:rPr>
            <w:rStyle w:val="Hipercze"/>
            <w:b/>
            <w:bCs/>
            <w:noProof/>
          </w:rPr>
          <w:t>Tabela 18 Suma pojazdów w powiecie wałbrzyskim z podziałem na kategorie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316C98EE" w14:textId="6104810B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6" w:history="1">
        <w:r w:rsidRPr="00610F02">
          <w:rPr>
            <w:rStyle w:val="Hipercze"/>
            <w:b/>
            <w:bCs/>
            <w:noProof/>
          </w:rPr>
          <w:t>Tabela 19 Propozycje ścieżek rowerowych na terenie Gminy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2E33C298" w14:textId="38D365BF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7" w:history="1">
        <w:r w:rsidRPr="00610F02">
          <w:rPr>
            <w:rStyle w:val="Hipercze"/>
            <w:b/>
            <w:bCs/>
            <w:noProof/>
          </w:rPr>
          <w:t>Tabela 20 Szacunkowy koszt wykonania dodatkowej infrastruktury przy centrum przesiadkowym przy ulicy Łukasiewicza w Głuszycy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12BD1CC9" w14:textId="7D3ED048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8" w:history="1">
        <w:r w:rsidRPr="00610F02">
          <w:rPr>
            <w:rStyle w:val="Hipercze"/>
            <w:b/>
            <w:bCs/>
            <w:noProof/>
          </w:rPr>
          <w:t>Tabela 21 Zestawienie ładowarek planowanych na terenie gminy i ich kosztu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7C05FD25" w14:textId="75B5E51A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89" w:history="1">
        <w:r w:rsidRPr="00610F02">
          <w:rPr>
            <w:rStyle w:val="Hipercze"/>
            <w:b/>
            <w:bCs/>
            <w:noProof/>
          </w:rPr>
          <w:t>Tabela 22 Zestawienie GPZ zasilających Gminę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0CCD6224" w14:textId="159FCF4E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0" w:history="1">
        <w:r w:rsidRPr="00610F02">
          <w:rPr>
            <w:rStyle w:val="Hipercze"/>
            <w:b/>
            <w:bCs/>
            <w:noProof/>
          </w:rPr>
          <w:t>Tabela 23 Wybrane projekty prośrodowiskowe realizowane przez Gminę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3E3AAF8F" w14:textId="4369F6E5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1" w:history="1">
        <w:r w:rsidRPr="00610F02">
          <w:rPr>
            <w:rStyle w:val="Hipercze"/>
            <w:b/>
            <w:bCs/>
            <w:noProof/>
          </w:rPr>
          <w:t>Tabela 24 Lokalne dokumenty strategiczne i planistyczne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6C6DC86E" w14:textId="4627365C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2" w:history="1">
        <w:r w:rsidRPr="00610F02">
          <w:rPr>
            <w:rStyle w:val="Hipercze"/>
            <w:b/>
            <w:bCs/>
            <w:noProof/>
          </w:rPr>
          <w:t>Tabela 25 Cele nadrzędne i szczegółowe Strategii Rozwoju Elektromobilności Gminy Głuszyca do roku 2035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4AAF08BD" w14:textId="17C519FA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3" w:history="1">
        <w:r w:rsidRPr="00610F02">
          <w:rPr>
            <w:rStyle w:val="Hipercze"/>
            <w:b/>
            <w:bCs/>
            <w:noProof/>
          </w:rPr>
          <w:t>Tabela 26 Działania w ramach celów szczegółowych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37EF2057" w14:textId="69A9A9A7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4" w:history="1">
        <w:r w:rsidRPr="00610F02">
          <w:rPr>
            <w:rStyle w:val="Hipercze"/>
            <w:b/>
            <w:bCs/>
            <w:noProof/>
          </w:rPr>
          <w:t>Tabela 27 Metodyka analizy wyboru linii autobusowych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14:paraId="6BB86FBC" w14:textId="0469DE33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5" w:history="1">
        <w:r w:rsidRPr="00610F02">
          <w:rPr>
            <w:rStyle w:val="Hipercze"/>
            <w:b/>
            <w:bCs/>
            <w:noProof/>
          </w:rPr>
          <w:t>Tabela 28 Minimalne parametry techniczne pojazdu elektrycznego na potrzeby komunikacji gminnej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1DA3801A" w14:textId="64892D57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6" w:history="1">
        <w:r w:rsidRPr="00610F02">
          <w:rPr>
            <w:rStyle w:val="Hipercze"/>
            <w:b/>
            <w:bCs/>
            <w:noProof/>
          </w:rPr>
          <w:t>Tabela 29 Propozycje lokalizacji infrastruktury ładowania pojazdów elektrycznych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24762237" w14:textId="7FC65318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7" w:history="1">
        <w:r w:rsidRPr="00610F02">
          <w:rPr>
            <w:rStyle w:val="Hipercze"/>
            <w:b/>
            <w:bCs/>
            <w:noProof/>
          </w:rPr>
          <w:t>Tabela 30 Wstępny harmonogram realizacji proponowanych zadań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630B575E" w14:textId="685E33A1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8" w:history="1">
        <w:r w:rsidRPr="00610F02">
          <w:rPr>
            <w:rStyle w:val="Hipercze"/>
            <w:b/>
            <w:bCs/>
            <w:noProof/>
          </w:rPr>
          <w:t>Tabela 31 Zakres obowiązków osób wchodzących w skład zespołu ds. elektromobilności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4523A49D" w14:textId="779407A2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899" w:history="1">
        <w:r w:rsidRPr="00610F02">
          <w:rPr>
            <w:rStyle w:val="Hipercze"/>
            <w:b/>
            <w:bCs/>
            <w:noProof/>
          </w:rPr>
          <w:t>Tabela 32 Analiza SWOT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_Toc46747899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036EF15B" w14:textId="384DECE5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0" w:history="1">
        <w:r w:rsidRPr="00610F02">
          <w:rPr>
            <w:rStyle w:val="Hipercze"/>
            <w:b/>
            <w:bCs/>
            <w:noProof/>
          </w:rPr>
          <w:t>Tabela 33 Wybrane źródła pozyskania funduszy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522DED20" w14:textId="73902BB6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1" w:history="1">
        <w:r w:rsidRPr="00610F02">
          <w:rPr>
            <w:rStyle w:val="Hipercze"/>
            <w:b/>
            <w:bCs/>
            <w:noProof/>
          </w:rPr>
          <w:t>Tabela 34 Proponowana lista wskaźników do monitorowania postępów realizacja rozwoju elektromobilności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51C92E0A" w14:textId="46EEBFE3" w:rsidR="008D6963" w:rsidRDefault="00243952" w:rsidP="00B300A0">
      <w:r>
        <w:fldChar w:fldCharType="end"/>
      </w:r>
    </w:p>
    <w:p w14:paraId="2DF8274D" w14:textId="77777777" w:rsidR="008D6963" w:rsidRDefault="008D6963" w:rsidP="00B300A0"/>
    <w:p w14:paraId="24087D81" w14:textId="77777777" w:rsidR="008D6963" w:rsidRPr="0062254A" w:rsidRDefault="008D6963" w:rsidP="0062254A">
      <w:pPr>
        <w:pStyle w:val="Nagwek1"/>
        <w:rPr>
          <w:b/>
          <w:color w:val="385623" w:themeColor="accent6" w:themeShade="80"/>
          <w:spacing w:val="10"/>
        </w:rPr>
      </w:pPr>
      <w:bookmarkStart w:id="127" w:name="_Toc45704713"/>
      <w:r w:rsidRPr="0062254A">
        <w:rPr>
          <w:b/>
          <w:color w:val="385623" w:themeColor="accent6" w:themeShade="80"/>
          <w:spacing w:val="10"/>
        </w:rPr>
        <w:t>SPIS RYSUNKÓW</w:t>
      </w:r>
      <w:bookmarkEnd w:id="127"/>
    </w:p>
    <w:p w14:paraId="5A03BD86" w14:textId="4D1563B7" w:rsidR="004F1AAD" w:rsidRDefault="00243952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r>
        <w:fldChar w:fldCharType="begin"/>
      </w:r>
      <w:r w:rsidR="008D6963">
        <w:instrText xml:space="preserve"> TOC \h \z \c "Rysunek" </w:instrText>
      </w:r>
      <w:r>
        <w:fldChar w:fldCharType="separate"/>
      </w:r>
      <w:hyperlink w:anchor="_Toc46747902" w:history="1">
        <w:r w:rsidR="004F1AAD" w:rsidRPr="008F45D3">
          <w:rPr>
            <w:rStyle w:val="Hipercze"/>
            <w:b/>
            <w:bCs/>
            <w:noProof/>
          </w:rPr>
          <w:t>Rysunek 1 Lokalizacja powiatu wałbrzyskiego na terenie Polski</w:t>
        </w:r>
        <w:r w:rsidR="004F1AAD">
          <w:rPr>
            <w:noProof/>
            <w:webHidden/>
          </w:rPr>
          <w:tab/>
        </w:r>
        <w:r w:rsidR="004F1AAD">
          <w:rPr>
            <w:noProof/>
            <w:webHidden/>
          </w:rPr>
          <w:fldChar w:fldCharType="begin"/>
        </w:r>
        <w:r w:rsidR="004F1AAD">
          <w:rPr>
            <w:noProof/>
            <w:webHidden/>
          </w:rPr>
          <w:instrText xml:space="preserve"> PAGEREF _Toc46747902 \h </w:instrText>
        </w:r>
        <w:r w:rsidR="004F1AAD">
          <w:rPr>
            <w:noProof/>
            <w:webHidden/>
          </w:rPr>
        </w:r>
        <w:r w:rsidR="004F1AAD">
          <w:rPr>
            <w:noProof/>
            <w:webHidden/>
          </w:rPr>
          <w:fldChar w:fldCharType="separate"/>
        </w:r>
        <w:r w:rsidR="004F1AAD">
          <w:rPr>
            <w:noProof/>
            <w:webHidden/>
          </w:rPr>
          <w:t>12</w:t>
        </w:r>
        <w:r w:rsidR="004F1AAD">
          <w:rPr>
            <w:noProof/>
            <w:webHidden/>
          </w:rPr>
          <w:fldChar w:fldCharType="end"/>
        </w:r>
      </w:hyperlink>
    </w:p>
    <w:p w14:paraId="5C8A9FE9" w14:textId="795E270E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3" w:history="1">
        <w:r w:rsidRPr="008F45D3">
          <w:rPr>
            <w:rStyle w:val="Hipercze"/>
            <w:b/>
            <w:bCs/>
            <w:noProof/>
          </w:rPr>
          <w:t>Rysunek 2 Gmina Głuszyca na terenie województwa dolnośląskiego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D258C81" w14:textId="65BD017C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4" w:history="1">
        <w:r w:rsidRPr="008F45D3">
          <w:rPr>
            <w:rStyle w:val="Hipercze"/>
            <w:b/>
            <w:bCs/>
            <w:noProof/>
          </w:rPr>
          <w:t>Rysunek 3 Mapa powiatu wałbrzyskiego lokalizacja gminy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48C090E" w14:textId="118F515A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5" w:history="1">
        <w:r w:rsidRPr="008F45D3">
          <w:rPr>
            <w:rStyle w:val="Hipercze"/>
            <w:b/>
            <w:bCs/>
            <w:noProof/>
          </w:rPr>
          <w:t>Rysunek 4 Odległość miasto Głuszyca-Wałbrzych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B442FE8" w14:textId="79F11FC2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6" w:history="1">
        <w:r w:rsidRPr="008F45D3">
          <w:rPr>
            <w:rStyle w:val="Hipercze"/>
            <w:b/>
            <w:bCs/>
            <w:noProof/>
          </w:rPr>
          <w:t>Rysunek 5 Pałac Fabrykanta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1EEBE9D" w14:textId="676FCCCA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7" w:history="1">
        <w:r w:rsidRPr="008F45D3">
          <w:rPr>
            <w:rStyle w:val="Hipercze"/>
            <w:b/>
            <w:bCs/>
            <w:noProof/>
          </w:rPr>
          <w:t>Rysunek 6 "Podziemne Miasto Osówka"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3F132CBB" w14:textId="76A6E084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8" w:history="1">
        <w:r w:rsidRPr="008F45D3">
          <w:rPr>
            <w:rStyle w:val="Hipercze"/>
            <w:b/>
            <w:bCs/>
            <w:noProof/>
          </w:rPr>
          <w:t>Rysunek 7 Krajobraz Gminy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5DA7D568" w14:textId="2B2FE312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09" w:history="1">
        <w:r w:rsidRPr="008F45D3">
          <w:rPr>
            <w:rStyle w:val="Hipercze"/>
            <w:b/>
            <w:bCs/>
            <w:noProof/>
          </w:rPr>
          <w:t>Rysunek 8 Trasa Wałbrzych-Głuszyca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AB2CE9A" w14:textId="1FD388D2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0" w:history="1">
        <w:r w:rsidRPr="008F45D3">
          <w:rPr>
            <w:rStyle w:val="Hipercze"/>
            <w:b/>
            <w:bCs/>
            <w:noProof/>
          </w:rPr>
          <w:t>Rysunek 9 Mapa Gminy Głuszyca na warstwie hipsometrycznej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8AC98EE" w14:textId="17C74007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1" w:history="1">
        <w:r w:rsidRPr="008F45D3">
          <w:rPr>
            <w:rStyle w:val="Hipercze"/>
            <w:b/>
            <w:bCs/>
            <w:noProof/>
          </w:rPr>
          <w:t>Rysunek 10 Emisje tlenków azotu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607391AA" w14:textId="6E848AB0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2" w:history="1">
        <w:r w:rsidRPr="008F45D3">
          <w:rPr>
            <w:rStyle w:val="Hipercze"/>
            <w:b/>
            <w:bCs/>
            <w:noProof/>
          </w:rPr>
          <w:t>Rysunek 11 Ruch pojazdów w okolicach Głuszycy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4CA8113B" w14:textId="227D21FB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3" w:history="1">
        <w:r w:rsidRPr="008F45D3">
          <w:rPr>
            <w:rStyle w:val="Hipercze"/>
            <w:b/>
            <w:bCs/>
            <w:noProof/>
          </w:rPr>
          <w:t>Rysunek 12 Emisja pyłów PM10 na terenie województwa dolnośląskiego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66A9E28B" w14:textId="457667A5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4" w:history="1">
        <w:r w:rsidRPr="008F45D3">
          <w:rPr>
            <w:rStyle w:val="Hipercze"/>
            <w:b/>
            <w:bCs/>
            <w:noProof/>
          </w:rPr>
          <w:t>Rysunek 13 Emisja BaP na terenie województwa dolnośląskiego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E64CDBB" w14:textId="61BB5610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5" w:history="1">
        <w:r w:rsidRPr="008F45D3">
          <w:rPr>
            <w:rStyle w:val="Hipercze"/>
            <w:b/>
            <w:bCs/>
            <w:noProof/>
          </w:rPr>
          <w:t>Rysunek 14 Autobus komunikacji gminnej w Gminie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1C35539B" w14:textId="75A35B79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6" w:history="1">
        <w:r w:rsidRPr="008F45D3">
          <w:rPr>
            <w:rStyle w:val="Hipercze"/>
            <w:b/>
            <w:bCs/>
            <w:noProof/>
          </w:rPr>
          <w:t>Rysunek 15 Natężenie ruchu na drodze nr 381 w Gminie głuszyca (godzina 15.00)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44D51E86" w14:textId="09B8DB4D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7" w:history="1">
        <w:r w:rsidRPr="008F45D3">
          <w:rPr>
            <w:rStyle w:val="Hipercze"/>
            <w:b/>
            <w:bCs/>
            <w:noProof/>
          </w:rPr>
          <w:t>Rysunek 16 Lokalizacja punktów ładowania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3F00E3E1" w14:textId="01079ABF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8" w:history="1">
        <w:r w:rsidRPr="008F45D3">
          <w:rPr>
            <w:rStyle w:val="Hipercze"/>
            <w:b/>
            <w:bCs/>
            <w:noProof/>
          </w:rPr>
          <w:t>Rysunek 17 Osadnictwo w Gminie Głuszyca względem ukształtowania terenu wraz z wskazaniem szlaków komunikacyjnych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2033097B" w14:textId="3CD1BD81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19" w:history="1">
        <w:r w:rsidRPr="008F45D3">
          <w:rPr>
            <w:rStyle w:val="Hipercze"/>
            <w:b/>
            <w:bCs/>
            <w:noProof/>
          </w:rPr>
          <w:t>Rysunek 18 Osadnictwo w Gminie Głuszyca względem ukształtowania terenu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60FF65E2" w14:textId="33D29C50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0" w:history="1">
        <w:r w:rsidRPr="008F45D3">
          <w:rPr>
            <w:rStyle w:val="Hipercze"/>
            <w:b/>
            <w:bCs/>
            <w:noProof/>
          </w:rPr>
          <w:t>Rysunek 19 Propozycje ścieżek rowerowych na terenie Gminy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40F483C4" w14:textId="01ED5A21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1" w:history="1">
        <w:r w:rsidRPr="008F45D3">
          <w:rPr>
            <w:rStyle w:val="Hipercze"/>
            <w:b/>
            <w:bCs/>
            <w:noProof/>
          </w:rPr>
          <w:t>Rysunek 20 Przykładowy garaż rowerowy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7F6FC8EC" w14:textId="11759EF8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2" w:history="1">
        <w:r w:rsidRPr="008F45D3">
          <w:rPr>
            <w:rStyle w:val="Hipercze"/>
            <w:b/>
            <w:bCs/>
            <w:noProof/>
          </w:rPr>
          <w:t>Rysunek 21 Oświetlenie wertykalne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7E7BF3F3" w14:textId="3A313666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3" w:history="1">
        <w:r w:rsidRPr="008F45D3">
          <w:rPr>
            <w:rStyle w:val="Hipercze"/>
            <w:b/>
            <w:bCs/>
            <w:noProof/>
          </w:rPr>
          <w:t>Rysunek 22 Rozsył światła oprawy dedykowanej do oświetlenia przejść dla pieszych oraz oprawy oświetlenia ulicznego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744AB8F8" w14:textId="4479164E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4" w:history="1">
        <w:r w:rsidRPr="008F45D3">
          <w:rPr>
            <w:rStyle w:val="Hipercze"/>
            <w:b/>
            <w:bCs/>
            <w:noProof/>
          </w:rPr>
          <w:t>Rysunek 23 Mapa przejść dla pieszych wybranych do doświetlenia ze względu na wzmożony ruch pojazdów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71A7007F" w14:textId="02962430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5" w:history="1">
        <w:r w:rsidRPr="008F45D3">
          <w:rPr>
            <w:rStyle w:val="Hipercze"/>
            <w:b/>
            <w:bCs/>
            <w:noProof/>
          </w:rPr>
          <w:t>Rysunek 24 Przystanek zintegrowany z wiatą rowerową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2ECAF276" w14:textId="4E70FCED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6" w:history="1">
        <w:r w:rsidRPr="008F45D3">
          <w:rPr>
            <w:rStyle w:val="Hipercze"/>
            <w:b/>
            <w:bCs/>
            <w:noProof/>
          </w:rPr>
          <w:t>Rysunek 25 Przystanek zintegrowany z instalacją fotowoltaiczną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3AC4691E" w14:textId="36A4C471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7" w:history="1">
        <w:r w:rsidRPr="008F45D3">
          <w:rPr>
            <w:rStyle w:val="Hipercze"/>
            <w:b/>
            <w:bCs/>
            <w:noProof/>
          </w:rPr>
          <w:t>Rysunek 26 Linie komunikacji gminnej w Gminie Głuszyca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1C016BFB" w14:textId="168512EA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8" w:history="1">
        <w:r w:rsidRPr="008F45D3">
          <w:rPr>
            <w:rStyle w:val="Hipercze"/>
            <w:b/>
            <w:bCs/>
            <w:noProof/>
          </w:rPr>
          <w:t>Rysunek 27 Mapa linii elektroenergetycznych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7D984BFB" w14:textId="4B05CE26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29" w:history="1">
        <w:r w:rsidRPr="008F45D3">
          <w:rPr>
            <w:rStyle w:val="Hipercze"/>
            <w:b/>
            <w:bCs/>
            <w:noProof/>
          </w:rPr>
          <w:t>Rysunek 28 Przykładowa struktura ładowania autobusu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56A7C72E" w14:textId="4C22D2D9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30" w:history="1">
        <w:r w:rsidRPr="008F45D3">
          <w:rPr>
            <w:rStyle w:val="Hipercze"/>
            <w:b/>
            <w:bCs/>
            <w:noProof/>
          </w:rPr>
          <w:t>Rysunek 29 Linia 45 zaproponowana do elektryfikacji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7D91183C" w14:textId="0D57A50D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31" w:history="1">
        <w:r w:rsidRPr="008F45D3">
          <w:rPr>
            <w:rStyle w:val="Hipercze"/>
            <w:b/>
            <w:bCs/>
            <w:noProof/>
          </w:rPr>
          <w:t>Rysunek 30 Linia 55 zaproponowana do elektryfikacji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425B9E8C" w14:textId="38215C39" w:rsidR="004F1AAD" w:rsidRDefault="004F1AAD">
      <w:pPr>
        <w:pStyle w:val="Spisilustracji"/>
        <w:tabs>
          <w:tab w:val="right" w:leader="dot" w:pos="9062"/>
        </w:tabs>
        <w:rPr>
          <w:rFonts w:eastAsiaTheme="minorEastAsia"/>
          <w:noProof/>
          <w:lang w:eastAsia="pl-PL"/>
        </w:rPr>
      </w:pPr>
      <w:hyperlink w:anchor="_Toc46747932" w:history="1">
        <w:r w:rsidRPr="008F45D3">
          <w:rPr>
            <w:rStyle w:val="Hipercze"/>
            <w:b/>
            <w:bCs/>
            <w:noProof/>
          </w:rPr>
          <w:t>Rysunek 31 Schemat organizacyjny wdrażania strategii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_Toc46747932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0AA4BE20" w14:textId="4FDE384D" w:rsidR="008D6963" w:rsidRPr="00B300A0" w:rsidRDefault="00243952" w:rsidP="00B300A0">
      <w:r>
        <w:fldChar w:fldCharType="end"/>
      </w:r>
    </w:p>
    <w:sectPr w:rsidR="008D6963" w:rsidRPr="00B300A0" w:rsidSect="00191C3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1D51B0" w14:textId="77777777" w:rsidR="00C665B9" w:rsidRDefault="00C665B9" w:rsidP="00CF49BE">
      <w:pPr>
        <w:spacing w:after="0" w:line="240" w:lineRule="auto"/>
      </w:pPr>
      <w:r>
        <w:separator/>
      </w:r>
    </w:p>
  </w:endnote>
  <w:endnote w:type="continuationSeparator" w:id="0">
    <w:p w14:paraId="70A97DDC" w14:textId="77777777" w:rsidR="00C665B9" w:rsidRDefault="00C665B9" w:rsidP="00CF49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8FDDBC" w14:textId="77777777" w:rsidR="00C665B9" w:rsidRDefault="00C665B9">
    <w:pPr>
      <w:pStyle w:val="Stopka"/>
    </w:pPr>
    <w:r>
      <w:fldChar w:fldCharType="begin"/>
    </w:r>
    <w:r>
      <w:instrText>PAGE   \* MERGEFORMAT</w:instrText>
    </w:r>
    <w:r>
      <w:fldChar w:fldCharType="separate"/>
    </w:r>
    <w:r w:rsidRPr="007038ED">
      <w:rPr>
        <w:b/>
        <w:bCs/>
        <w:noProof/>
      </w:rPr>
      <w:t>48</w:t>
    </w:r>
    <w:r>
      <w:rPr>
        <w:b/>
        <w:bCs/>
      </w:rPr>
      <w:fldChar w:fldCharType="end"/>
    </w:r>
    <w:r>
      <w:rPr>
        <w:b/>
        <w:bCs/>
      </w:rPr>
      <w:t xml:space="preserve"> </w:t>
    </w:r>
    <w:r>
      <w:t>|</w:t>
    </w:r>
    <w:r>
      <w:rPr>
        <w:b/>
        <w:bCs/>
      </w:rPr>
      <w:t xml:space="preserve"> </w:t>
    </w:r>
    <w:r>
      <w:rPr>
        <w:color w:val="7F7F7F" w:themeColor="background1" w:themeShade="7F"/>
        <w:spacing w:val="60"/>
      </w:rPr>
      <w:t>Strona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10B65B" w14:textId="77777777" w:rsidR="00C665B9" w:rsidRDefault="00C665B9" w:rsidP="00CF49BE">
      <w:pPr>
        <w:spacing w:after="0" w:line="240" w:lineRule="auto"/>
      </w:pPr>
      <w:r>
        <w:separator/>
      </w:r>
    </w:p>
  </w:footnote>
  <w:footnote w:type="continuationSeparator" w:id="0">
    <w:p w14:paraId="4AAD7B7C" w14:textId="77777777" w:rsidR="00C665B9" w:rsidRDefault="00C665B9" w:rsidP="00CF49BE">
      <w:pPr>
        <w:spacing w:after="0" w:line="240" w:lineRule="auto"/>
      </w:pPr>
      <w:r>
        <w:continuationSeparator/>
      </w:r>
    </w:p>
  </w:footnote>
  <w:footnote w:id="1">
    <w:p w14:paraId="2E113D29" w14:textId="77777777" w:rsidR="00C665B9" w:rsidRPr="00A43B6C" w:rsidRDefault="00C665B9" w:rsidP="00A43B6C">
      <w:pPr>
        <w:spacing w:line="240" w:lineRule="auto"/>
        <w:rPr>
          <w:rFonts w:ascii="Calibri" w:eastAsia="Times New Roman" w:hAnsi="Calibri" w:cs="Times New Roman"/>
          <w:i/>
          <w:iCs/>
          <w:sz w:val="20"/>
          <w:szCs w:val="20"/>
          <w:lang w:eastAsia="pl-PL"/>
        </w:rPr>
      </w:pPr>
      <w:r>
        <w:rPr>
          <w:rStyle w:val="Odwoanieprzypisudolnego"/>
        </w:rPr>
        <w:footnoteRef/>
      </w:r>
      <w:r>
        <w:t xml:space="preserve"> </w:t>
      </w:r>
      <w:r w:rsidRPr="00A43B6C">
        <w:rPr>
          <w:rFonts w:ascii="Calibri" w:eastAsia="Times New Roman" w:hAnsi="Calibri" w:cs="Times New Roman"/>
          <w:sz w:val="20"/>
          <w:szCs w:val="20"/>
          <w:lang w:eastAsia="pl-PL"/>
        </w:rPr>
        <w:t xml:space="preserve">A. </w:t>
      </w:r>
      <w:proofErr w:type="spellStart"/>
      <w:r w:rsidRPr="00A43B6C">
        <w:rPr>
          <w:rFonts w:ascii="Calibri" w:eastAsia="Times New Roman" w:hAnsi="Calibri" w:cs="Times New Roman"/>
          <w:sz w:val="20"/>
          <w:szCs w:val="20"/>
          <w:lang w:eastAsia="pl-PL"/>
        </w:rPr>
        <w:t>Merkisz</w:t>
      </w:r>
      <w:proofErr w:type="spellEnd"/>
      <w:r w:rsidRPr="00A43B6C">
        <w:rPr>
          <w:rFonts w:ascii="Calibri" w:eastAsia="Times New Roman" w:hAnsi="Calibri" w:cs="Times New Roman"/>
          <w:sz w:val="20"/>
          <w:szCs w:val="20"/>
          <w:lang w:eastAsia="pl-PL"/>
        </w:rPr>
        <w:t xml:space="preserve">-Guranowska, J. </w:t>
      </w:r>
      <w:proofErr w:type="spellStart"/>
      <w:r w:rsidRPr="00A43B6C">
        <w:rPr>
          <w:rFonts w:ascii="Calibri" w:eastAsia="Times New Roman" w:hAnsi="Calibri" w:cs="Times New Roman"/>
          <w:sz w:val="20"/>
          <w:szCs w:val="20"/>
          <w:lang w:eastAsia="pl-PL"/>
        </w:rPr>
        <w:t>Pielecha</w:t>
      </w:r>
      <w:proofErr w:type="spellEnd"/>
      <w:r w:rsidRPr="00A43B6C">
        <w:rPr>
          <w:rFonts w:ascii="Calibri" w:eastAsia="Times New Roman" w:hAnsi="Calibri" w:cs="Times New Roman"/>
          <w:sz w:val="20"/>
          <w:szCs w:val="20"/>
          <w:lang w:eastAsia="pl-PL"/>
        </w:rPr>
        <w:t xml:space="preserve">, </w:t>
      </w:r>
      <w:r w:rsidRPr="00A43B6C">
        <w:rPr>
          <w:rFonts w:ascii="Calibri" w:eastAsia="Times New Roman" w:hAnsi="Calibri" w:cs="Times New Roman"/>
          <w:i/>
          <w:iCs/>
          <w:sz w:val="20"/>
          <w:szCs w:val="20"/>
          <w:lang w:eastAsia="pl-PL"/>
        </w:rPr>
        <w:t>Emisja zanieczyszczeń z pojazdów samochodowych a parametry ruchu drogowego</w:t>
      </w:r>
      <w:r w:rsidRPr="00A43B6C">
        <w:rPr>
          <w:rFonts w:ascii="Calibri" w:eastAsia="Times New Roman" w:hAnsi="Calibri" w:cs="Times New Roman"/>
          <w:sz w:val="20"/>
          <w:szCs w:val="20"/>
          <w:lang w:eastAsia="pl-PL"/>
        </w:rPr>
        <w:t>, Poznań-Warszawa 2014.</w:t>
      </w:r>
    </w:p>
    <w:p w14:paraId="66641021" w14:textId="77777777" w:rsidR="00C665B9" w:rsidRDefault="00C665B9" w:rsidP="00946E68">
      <w:pPr>
        <w:pStyle w:val="Tekstprzypisudolnego"/>
      </w:pPr>
    </w:p>
  </w:footnote>
  <w:footnote w:id="2">
    <w:p w14:paraId="27CBB1B5" w14:textId="77777777" w:rsidR="00C665B9" w:rsidRDefault="00C665B9">
      <w:pPr>
        <w:pStyle w:val="Tekstprzypisudolnego"/>
      </w:pPr>
      <w:r>
        <w:rPr>
          <w:rStyle w:val="Odwoanieprzypisudolnego"/>
        </w:rPr>
        <w:footnoteRef/>
      </w:r>
      <w:r>
        <w:t xml:space="preserve"> Ibidem.</w:t>
      </w:r>
    </w:p>
  </w:footnote>
  <w:footnote w:id="3">
    <w:p w14:paraId="4C6D3FED" w14:textId="77777777" w:rsidR="00C665B9" w:rsidRDefault="00C665B9" w:rsidP="00BB4AAF">
      <w:pPr>
        <w:pStyle w:val="Tekstprzypisudolnego"/>
      </w:pPr>
      <w:r>
        <w:rPr>
          <w:rStyle w:val="Odwoanieprzypisudolnego"/>
        </w:rPr>
        <w:footnoteRef/>
      </w:r>
      <w:r>
        <w:t xml:space="preserve"> Ibidem.</w:t>
      </w:r>
    </w:p>
  </w:footnote>
  <w:footnote w:id="4">
    <w:p w14:paraId="163A3267" w14:textId="77777777" w:rsidR="00C665B9" w:rsidRDefault="00C665B9" w:rsidP="00AA5F93">
      <w:pPr>
        <w:pStyle w:val="Tekstprzypisudolnego"/>
        <w:jc w:val="both"/>
        <w:rPr>
          <w:b/>
        </w:rPr>
      </w:pPr>
      <w:r>
        <w:rPr>
          <w:rStyle w:val="Odwoanieprzypisudolnego"/>
        </w:rPr>
        <w:footnoteRef/>
      </w:r>
      <w:r>
        <w:t xml:space="preserve"> </w:t>
      </w:r>
      <w:r w:rsidRPr="00AA5F93">
        <w:rPr>
          <w:i/>
          <w:iCs/>
        </w:rPr>
        <w:t>Opracowanie metodyki i oszacowanie kosztów zewnętrznych emisji zanieczyszczeń do powietrza atmosferycznego ze środków transportu drogowego na poziomie kraju</w:t>
      </w:r>
      <w:r>
        <w:t>, Szczecin 2018 (opracowanie GUS).</w:t>
      </w:r>
    </w:p>
  </w:footnote>
  <w:footnote w:id="5">
    <w:p w14:paraId="51AC61F3" w14:textId="77777777" w:rsidR="00C665B9" w:rsidRDefault="00C665B9" w:rsidP="00510A65">
      <w:pPr>
        <w:pStyle w:val="Tekstprzypisudolnego"/>
        <w:rPr>
          <w:rFonts w:ascii="Calibri" w:hAnsi="Calibri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3322E9" w14:textId="77777777" w:rsidR="00C665B9" w:rsidRPr="00B10C24" w:rsidRDefault="00C665B9" w:rsidP="00A42D06">
    <w:pPr>
      <w:pStyle w:val="Nagwek"/>
      <w:jc w:val="center"/>
      <w:rPr>
        <w:rFonts w:cstheme="minorHAnsi"/>
        <w:b/>
        <w:color w:val="385623" w:themeColor="accent6" w:themeShade="80"/>
        <w:spacing w:val="10"/>
        <w:sz w:val="18"/>
        <w:szCs w:val="18"/>
        <w:u w:val="single"/>
      </w:rPr>
    </w:pPr>
    <w:r w:rsidRPr="00B10C24">
      <w:rPr>
        <w:rFonts w:cstheme="minorHAnsi"/>
        <w:b/>
        <w:noProof/>
        <w:color w:val="385623" w:themeColor="accent6" w:themeShade="80"/>
        <w:spacing w:val="10"/>
        <w:sz w:val="18"/>
        <w:szCs w:val="18"/>
        <w:u w:val="single"/>
      </w:rPr>
      <w:t>Strategia Rozwoju Elektromobilności dla Gminy Głuszyca do roku 2035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C06497"/>
    <w:multiLevelType w:val="hybridMultilevel"/>
    <w:tmpl w:val="911459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371C5E"/>
    <w:multiLevelType w:val="hybridMultilevel"/>
    <w:tmpl w:val="DBB669E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6626D0"/>
    <w:multiLevelType w:val="hybridMultilevel"/>
    <w:tmpl w:val="472E40F0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>
      <w:start w:val="1"/>
      <w:numFmt w:val="lowerRoman"/>
      <w:lvlText w:val="%3."/>
      <w:lvlJc w:val="right"/>
      <w:pPr>
        <w:ind w:left="2520" w:hanging="180"/>
      </w:pPr>
    </w:lvl>
    <w:lvl w:ilvl="3" w:tplc="0415000F">
      <w:start w:val="1"/>
      <w:numFmt w:val="decimal"/>
      <w:lvlText w:val="%4."/>
      <w:lvlJc w:val="left"/>
      <w:pPr>
        <w:ind w:left="3240" w:hanging="360"/>
      </w:pPr>
    </w:lvl>
    <w:lvl w:ilvl="4" w:tplc="04150019">
      <w:start w:val="1"/>
      <w:numFmt w:val="lowerLetter"/>
      <w:lvlText w:val="%5."/>
      <w:lvlJc w:val="left"/>
      <w:pPr>
        <w:ind w:left="3960" w:hanging="360"/>
      </w:pPr>
    </w:lvl>
    <w:lvl w:ilvl="5" w:tplc="0415001B">
      <w:start w:val="1"/>
      <w:numFmt w:val="lowerRoman"/>
      <w:lvlText w:val="%6."/>
      <w:lvlJc w:val="right"/>
      <w:pPr>
        <w:ind w:left="4680" w:hanging="180"/>
      </w:pPr>
    </w:lvl>
    <w:lvl w:ilvl="6" w:tplc="0415000F">
      <w:start w:val="1"/>
      <w:numFmt w:val="decimal"/>
      <w:lvlText w:val="%7."/>
      <w:lvlJc w:val="left"/>
      <w:pPr>
        <w:ind w:left="5400" w:hanging="360"/>
      </w:pPr>
    </w:lvl>
    <w:lvl w:ilvl="7" w:tplc="04150019">
      <w:start w:val="1"/>
      <w:numFmt w:val="lowerLetter"/>
      <w:lvlText w:val="%8."/>
      <w:lvlJc w:val="left"/>
      <w:pPr>
        <w:ind w:left="6120" w:hanging="360"/>
      </w:pPr>
    </w:lvl>
    <w:lvl w:ilvl="8" w:tplc="0415001B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A534C11"/>
    <w:multiLevelType w:val="hybridMultilevel"/>
    <w:tmpl w:val="B47CAAE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A279AC"/>
    <w:multiLevelType w:val="hybridMultilevel"/>
    <w:tmpl w:val="2A66171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4E019F6"/>
    <w:multiLevelType w:val="hybridMultilevel"/>
    <w:tmpl w:val="45FADB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0337D5"/>
    <w:multiLevelType w:val="hybridMultilevel"/>
    <w:tmpl w:val="3ACADB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5F5584"/>
    <w:multiLevelType w:val="hybridMultilevel"/>
    <w:tmpl w:val="BB74093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0105D8"/>
    <w:multiLevelType w:val="hybridMultilevel"/>
    <w:tmpl w:val="D4EA9ED8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7864A4E"/>
    <w:multiLevelType w:val="hybridMultilevel"/>
    <w:tmpl w:val="EBE44B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F429C2"/>
    <w:multiLevelType w:val="hybridMultilevel"/>
    <w:tmpl w:val="AF7EFD3E"/>
    <w:lvl w:ilvl="0" w:tplc="0415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425F7770"/>
    <w:multiLevelType w:val="hybridMultilevel"/>
    <w:tmpl w:val="A3265E3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56B6822"/>
    <w:multiLevelType w:val="hybridMultilevel"/>
    <w:tmpl w:val="80B04CB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3519A0"/>
    <w:multiLevelType w:val="hybridMultilevel"/>
    <w:tmpl w:val="1D802C3A"/>
    <w:lvl w:ilvl="0" w:tplc="F6247E18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4A362D5A"/>
    <w:multiLevelType w:val="hybridMultilevel"/>
    <w:tmpl w:val="1D78038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DD5667"/>
    <w:multiLevelType w:val="hybridMultilevel"/>
    <w:tmpl w:val="321601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E52DF4"/>
    <w:multiLevelType w:val="hybridMultilevel"/>
    <w:tmpl w:val="D3808F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2651C0"/>
    <w:multiLevelType w:val="hybridMultilevel"/>
    <w:tmpl w:val="0A7A67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BC35F2"/>
    <w:multiLevelType w:val="hybridMultilevel"/>
    <w:tmpl w:val="9BB4DB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A0E63D0"/>
    <w:multiLevelType w:val="hybridMultilevel"/>
    <w:tmpl w:val="F5CE79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F6533B9"/>
    <w:multiLevelType w:val="hybridMultilevel"/>
    <w:tmpl w:val="F10AB6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EB6EAB"/>
    <w:multiLevelType w:val="hybridMultilevel"/>
    <w:tmpl w:val="E49E0A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6347723"/>
    <w:multiLevelType w:val="hybridMultilevel"/>
    <w:tmpl w:val="A790CC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7"/>
  </w:num>
  <w:num w:numId="5">
    <w:abstractNumId w:val="21"/>
  </w:num>
  <w:num w:numId="6">
    <w:abstractNumId w:val="3"/>
  </w:num>
  <w:num w:numId="7">
    <w:abstractNumId w:val="4"/>
  </w:num>
  <w:num w:numId="8">
    <w:abstractNumId w:val="9"/>
  </w:num>
  <w:num w:numId="9">
    <w:abstractNumId w:val="19"/>
  </w:num>
  <w:num w:numId="10">
    <w:abstractNumId w:val="16"/>
  </w:num>
  <w:num w:numId="11">
    <w:abstractNumId w:val="6"/>
  </w:num>
  <w:num w:numId="12">
    <w:abstractNumId w:val="15"/>
  </w:num>
  <w:num w:numId="13">
    <w:abstractNumId w:val="8"/>
  </w:num>
  <w:num w:numId="14">
    <w:abstractNumId w:val="2"/>
  </w:num>
  <w:num w:numId="15">
    <w:abstractNumId w:val="22"/>
  </w:num>
  <w:num w:numId="16">
    <w:abstractNumId w:val="18"/>
  </w:num>
  <w:num w:numId="17">
    <w:abstractNumId w:val="5"/>
  </w:num>
  <w:num w:numId="18">
    <w:abstractNumId w:val="14"/>
  </w:num>
  <w:num w:numId="19">
    <w:abstractNumId w:val="20"/>
  </w:num>
  <w:num w:numId="20">
    <w:abstractNumId w:val="0"/>
  </w:num>
  <w:num w:numId="21">
    <w:abstractNumId w:val="12"/>
  </w:num>
  <w:num w:numId="22">
    <w:abstractNumId w:val="1"/>
  </w:num>
  <w:num w:numId="23">
    <w:abstractNumId w:val="11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12289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0628"/>
    <w:rsid w:val="0000240A"/>
    <w:rsid w:val="0000430A"/>
    <w:rsid w:val="00006864"/>
    <w:rsid w:val="000073D4"/>
    <w:rsid w:val="00012E13"/>
    <w:rsid w:val="00013AF9"/>
    <w:rsid w:val="00016668"/>
    <w:rsid w:val="0001666F"/>
    <w:rsid w:val="000205E5"/>
    <w:rsid w:val="0002248E"/>
    <w:rsid w:val="0003013A"/>
    <w:rsid w:val="00030E09"/>
    <w:rsid w:val="00031B60"/>
    <w:rsid w:val="00033BAC"/>
    <w:rsid w:val="00036307"/>
    <w:rsid w:val="000368CD"/>
    <w:rsid w:val="00036AFA"/>
    <w:rsid w:val="0004090B"/>
    <w:rsid w:val="00040EA2"/>
    <w:rsid w:val="00041D34"/>
    <w:rsid w:val="000448FE"/>
    <w:rsid w:val="000519F9"/>
    <w:rsid w:val="0005430D"/>
    <w:rsid w:val="00056164"/>
    <w:rsid w:val="00056645"/>
    <w:rsid w:val="00060B3F"/>
    <w:rsid w:val="00061979"/>
    <w:rsid w:val="00062B10"/>
    <w:rsid w:val="000634C7"/>
    <w:rsid w:val="00064DC7"/>
    <w:rsid w:val="00065B1F"/>
    <w:rsid w:val="00065E59"/>
    <w:rsid w:val="00072A04"/>
    <w:rsid w:val="00073310"/>
    <w:rsid w:val="00073871"/>
    <w:rsid w:val="00076A0E"/>
    <w:rsid w:val="00076EEE"/>
    <w:rsid w:val="00082249"/>
    <w:rsid w:val="00085DAE"/>
    <w:rsid w:val="000873A5"/>
    <w:rsid w:val="000874F0"/>
    <w:rsid w:val="0008764F"/>
    <w:rsid w:val="000909EA"/>
    <w:rsid w:val="00094C9F"/>
    <w:rsid w:val="00097DB1"/>
    <w:rsid w:val="000A17C0"/>
    <w:rsid w:val="000A31BE"/>
    <w:rsid w:val="000A5F10"/>
    <w:rsid w:val="000A6281"/>
    <w:rsid w:val="000B0672"/>
    <w:rsid w:val="000B3752"/>
    <w:rsid w:val="000B68FA"/>
    <w:rsid w:val="000C11C0"/>
    <w:rsid w:val="000C1642"/>
    <w:rsid w:val="000C3BBE"/>
    <w:rsid w:val="000C3D46"/>
    <w:rsid w:val="000C5C27"/>
    <w:rsid w:val="000C6B01"/>
    <w:rsid w:val="000C71B7"/>
    <w:rsid w:val="000D1178"/>
    <w:rsid w:val="000D3793"/>
    <w:rsid w:val="000D40A4"/>
    <w:rsid w:val="000D5017"/>
    <w:rsid w:val="000D56B8"/>
    <w:rsid w:val="000D57F9"/>
    <w:rsid w:val="000D7909"/>
    <w:rsid w:val="000E2DB0"/>
    <w:rsid w:val="000E6988"/>
    <w:rsid w:val="000E69DF"/>
    <w:rsid w:val="000F0540"/>
    <w:rsid w:val="000F076B"/>
    <w:rsid w:val="000F0A90"/>
    <w:rsid w:val="000F3D1A"/>
    <w:rsid w:val="000F5287"/>
    <w:rsid w:val="000F7A88"/>
    <w:rsid w:val="00100759"/>
    <w:rsid w:val="00101772"/>
    <w:rsid w:val="00102981"/>
    <w:rsid w:val="0010378A"/>
    <w:rsid w:val="00103CA6"/>
    <w:rsid w:val="00104643"/>
    <w:rsid w:val="00110DE3"/>
    <w:rsid w:val="00111D8F"/>
    <w:rsid w:val="00116F9E"/>
    <w:rsid w:val="001178AB"/>
    <w:rsid w:val="00120628"/>
    <w:rsid w:val="001301F7"/>
    <w:rsid w:val="00131496"/>
    <w:rsid w:val="001379AD"/>
    <w:rsid w:val="001410D6"/>
    <w:rsid w:val="0014594C"/>
    <w:rsid w:val="0015183B"/>
    <w:rsid w:val="00152615"/>
    <w:rsid w:val="001527E8"/>
    <w:rsid w:val="00153BC2"/>
    <w:rsid w:val="00155390"/>
    <w:rsid w:val="00157621"/>
    <w:rsid w:val="00161766"/>
    <w:rsid w:val="0016525A"/>
    <w:rsid w:val="001657D0"/>
    <w:rsid w:val="00167537"/>
    <w:rsid w:val="00167902"/>
    <w:rsid w:val="001679A0"/>
    <w:rsid w:val="00170696"/>
    <w:rsid w:val="0017623A"/>
    <w:rsid w:val="00180939"/>
    <w:rsid w:val="00181EB5"/>
    <w:rsid w:val="00182955"/>
    <w:rsid w:val="00183F3E"/>
    <w:rsid w:val="0018599F"/>
    <w:rsid w:val="00186CA1"/>
    <w:rsid w:val="00187B2E"/>
    <w:rsid w:val="00191C38"/>
    <w:rsid w:val="00194595"/>
    <w:rsid w:val="00196CB6"/>
    <w:rsid w:val="001A01DD"/>
    <w:rsid w:val="001A0549"/>
    <w:rsid w:val="001A27E2"/>
    <w:rsid w:val="001A3A31"/>
    <w:rsid w:val="001B1782"/>
    <w:rsid w:val="001B34C6"/>
    <w:rsid w:val="001C0BFF"/>
    <w:rsid w:val="001C0EFC"/>
    <w:rsid w:val="001C2ADF"/>
    <w:rsid w:val="001C3948"/>
    <w:rsid w:val="001D03A1"/>
    <w:rsid w:val="001D2A48"/>
    <w:rsid w:val="001D36C7"/>
    <w:rsid w:val="001D477E"/>
    <w:rsid w:val="001D73BC"/>
    <w:rsid w:val="001E0391"/>
    <w:rsid w:val="001E078C"/>
    <w:rsid w:val="001E19CA"/>
    <w:rsid w:val="001E51B8"/>
    <w:rsid w:val="001E6529"/>
    <w:rsid w:val="001E7B3B"/>
    <w:rsid w:val="001F1F95"/>
    <w:rsid w:val="001F2365"/>
    <w:rsid w:val="001F5325"/>
    <w:rsid w:val="00201568"/>
    <w:rsid w:val="002032D7"/>
    <w:rsid w:val="00203511"/>
    <w:rsid w:val="002047B6"/>
    <w:rsid w:val="00206363"/>
    <w:rsid w:val="00207154"/>
    <w:rsid w:val="002075D8"/>
    <w:rsid w:val="00210278"/>
    <w:rsid w:val="00211CCD"/>
    <w:rsid w:val="00227325"/>
    <w:rsid w:val="00230091"/>
    <w:rsid w:val="00235D4B"/>
    <w:rsid w:val="00236DE5"/>
    <w:rsid w:val="00236F85"/>
    <w:rsid w:val="00237A7F"/>
    <w:rsid w:val="002416F9"/>
    <w:rsid w:val="00242EA0"/>
    <w:rsid w:val="002438BE"/>
    <w:rsid w:val="00243952"/>
    <w:rsid w:val="00243BF6"/>
    <w:rsid w:val="0024567F"/>
    <w:rsid w:val="002470D1"/>
    <w:rsid w:val="00247333"/>
    <w:rsid w:val="002500F6"/>
    <w:rsid w:val="00251196"/>
    <w:rsid w:val="00254308"/>
    <w:rsid w:val="00261CD5"/>
    <w:rsid w:val="00263082"/>
    <w:rsid w:val="00264DB6"/>
    <w:rsid w:val="00266999"/>
    <w:rsid w:val="00266E59"/>
    <w:rsid w:val="00267737"/>
    <w:rsid w:val="00272852"/>
    <w:rsid w:val="00273E01"/>
    <w:rsid w:val="0027406F"/>
    <w:rsid w:val="00274A6C"/>
    <w:rsid w:val="0027509D"/>
    <w:rsid w:val="00276E85"/>
    <w:rsid w:val="00284723"/>
    <w:rsid w:val="0028725F"/>
    <w:rsid w:val="0029126E"/>
    <w:rsid w:val="002927B8"/>
    <w:rsid w:val="0029465F"/>
    <w:rsid w:val="002953F5"/>
    <w:rsid w:val="00296763"/>
    <w:rsid w:val="00297626"/>
    <w:rsid w:val="002A16F7"/>
    <w:rsid w:val="002A18F1"/>
    <w:rsid w:val="002A1A40"/>
    <w:rsid w:val="002A1A60"/>
    <w:rsid w:val="002A2E3D"/>
    <w:rsid w:val="002A468E"/>
    <w:rsid w:val="002A5BF6"/>
    <w:rsid w:val="002B16ED"/>
    <w:rsid w:val="002B3CB9"/>
    <w:rsid w:val="002B4314"/>
    <w:rsid w:val="002B5496"/>
    <w:rsid w:val="002B7B47"/>
    <w:rsid w:val="002C1345"/>
    <w:rsid w:val="002C1F42"/>
    <w:rsid w:val="002C1F99"/>
    <w:rsid w:val="002C63F8"/>
    <w:rsid w:val="002D30EE"/>
    <w:rsid w:val="002D36DD"/>
    <w:rsid w:val="002D3B99"/>
    <w:rsid w:val="002D4490"/>
    <w:rsid w:val="002D504C"/>
    <w:rsid w:val="002D7E92"/>
    <w:rsid w:val="002E06D0"/>
    <w:rsid w:val="002E106A"/>
    <w:rsid w:val="002E15CA"/>
    <w:rsid w:val="002E276D"/>
    <w:rsid w:val="002E2D44"/>
    <w:rsid w:val="002E685B"/>
    <w:rsid w:val="002F1E90"/>
    <w:rsid w:val="002F3131"/>
    <w:rsid w:val="002F6613"/>
    <w:rsid w:val="0030082E"/>
    <w:rsid w:val="00302ECF"/>
    <w:rsid w:val="00306756"/>
    <w:rsid w:val="00306E55"/>
    <w:rsid w:val="00306E72"/>
    <w:rsid w:val="0030721B"/>
    <w:rsid w:val="00310200"/>
    <w:rsid w:val="003151CA"/>
    <w:rsid w:val="0031521D"/>
    <w:rsid w:val="00315D19"/>
    <w:rsid w:val="003164CA"/>
    <w:rsid w:val="00317374"/>
    <w:rsid w:val="00317D7A"/>
    <w:rsid w:val="00317D80"/>
    <w:rsid w:val="003238C4"/>
    <w:rsid w:val="00326D34"/>
    <w:rsid w:val="003278D2"/>
    <w:rsid w:val="00331516"/>
    <w:rsid w:val="00333263"/>
    <w:rsid w:val="003351A3"/>
    <w:rsid w:val="00335FDC"/>
    <w:rsid w:val="003374D1"/>
    <w:rsid w:val="00340ACE"/>
    <w:rsid w:val="00341050"/>
    <w:rsid w:val="00345D27"/>
    <w:rsid w:val="003475E7"/>
    <w:rsid w:val="00350F01"/>
    <w:rsid w:val="00352771"/>
    <w:rsid w:val="00354EB5"/>
    <w:rsid w:val="0035580A"/>
    <w:rsid w:val="00361370"/>
    <w:rsid w:val="00361A05"/>
    <w:rsid w:val="00362AA3"/>
    <w:rsid w:val="0036407F"/>
    <w:rsid w:val="00365236"/>
    <w:rsid w:val="003769DE"/>
    <w:rsid w:val="003800E6"/>
    <w:rsid w:val="003818B0"/>
    <w:rsid w:val="00381C46"/>
    <w:rsid w:val="00381F64"/>
    <w:rsid w:val="00382090"/>
    <w:rsid w:val="00392E83"/>
    <w:rsid w:val="00394B96"/>
    <w:rsid w:val="00395269"/>
    <w:rsid w:val="00395317"/>
    <w:rsid w:val="0039573D"/>
    <w:rsid w:val="00396040"/>
    <w:rsid w:val="00396F69"/>
    <w:rsid w:val="003A003D"/>
    <w:rsid w:val="003A085B"/>
    <w:rsid w:val="003A39F7"/>
    <w:rsid w:val="003A3FD0"/>
    <w:rsid w:val="003A6C6F"/>
    <w:rsid w:val="003B12E6"/>
    <w:rsid w:val="003B1492"/>
    <w:rsid w:val="003B1CD2"/>
    <w:rsid w:val="003B6439"/>
    <w:rsid w:val="003B730B"/>
    <w:rsid w:val="003C0620"/>
    <w:rsid w:val="003C1AB9"/>
    <w:rsid w:val="003C1C2A"/>
    <w:rsid w:val="003C4C24"/>
    <w:rsid w:val="003C6897"/>
    <w:rsid w:val="003D215A"/>
    <w:rsid w:val="003D372E"/>
    <w:rsid w:val="003D404D"/>
    <w:rsid w:val="003D4C91"/>
    <w:rsid w:val="003D59B0"/>
    <w:rsid w:val="003D73AC"/>
    <w:rsid w:val="003E3C0C"/>
    <w:rsid w:val="003E4AD2"/>
    <w:rsid w:val="003E4CE0"/>
    <w:rsid w:val="003E4D50"/>
    <w:rsid w:val="003E53E8"/>
    <w:rsid w:val="003E60CE"/>
    <w:rsid w:val="003E7185"/>
    <w:rsid w:val="003F028B"/>
    <w:rsid w:val="003F25D7"/>
    <w:rsid w:val="003F3F91"/>
    <w:rsid w:val="003F6283"/>
    <w:rsid w:val="003F655A"/>
    <w:rsid w:val="00401CA9"/>
    <w:rsid w:val="00401F98"/>
    <w:rsid w:val="0040327E"/>
    <w:rsid w:val="004042FD"/>
    <w:rsid w:val="00405A2E"/>
    <w:rsid w:val="004124F4"/>
    <w:rsid w:val="00413A4B"/>
    <w:rsid w:val="00414022"/>
    <w:rsid w:val="004148E4"/>
    <w:rsid w:val="0041519D"/>
    <w:rsid w:val="004152FD"/>
    <w:rsid w:val="00417D5A"/>
    <w:rsid w:val="0042040E"/>
    <w:rsid w:val="00420623"/>
    <w:rsid w:val="00420943"/>
    <w:rsid w:val="004215D3"/>
    <w:rsid w:val="00421D1B"/>
    <w:rsid w:val="004257A7"/>
    <w:rsid w:val="00425E6F"/>
    <w:rsid w:val="00430896"/>
    <w:rsid w:val="00432CE8"/>
    <w:rsid w:val="0043468F"/>
    <w:rsid w:val="00441AB1"/>
    <w:rsid w:val="004469D3"/>
    <w:rsid w:val="0045166E"/>
    <w:rsid w:val="004523CE"/>
    <w:rsid w:val="004535EE"/>
    <w:rsid w:val="00455CE1"/>
    <w:rsid w:val="00456294"/>
    <w:rsid w:val="00456EF8"/>
    <w:rsid w:val="00463416"/>
    <w:rsid w:val="00463890"/>
    <w:rsid w:val="00466D59"/>
    <w:rsid w:val="00467610"/>
    <w:rsid w:val="00470E35"/>
    <w:rsid w:val="00472029"/>
    <w:rsid w:val="004724CD"/>
    <w:rsid w:val="00472E52"/>
    <w:rsid w:val="00473BF0"/>
    <w:rsid w:val="00474803"/>
    <w:rsid w:val="004779C7"/>
    <w:rsid w:val="00480835"/>
    <w:rsid w:val="0048149B"/>
    <w:rsid w:val="00482A0F"/>
    <w:rsid w:val="00490E49"/>
    <w:rsid w:val="00492215"/>
    <w:rsid w:val="0049272B"/>
    <w:rsid w:val="00492F14"/>
    <w:rsid w:val="004966BB"/>
    <w:rsid w:val="00496D52"/>
    <w:rsid w:val="00497FBD"/>
    <w:rsid w:val="004A20AF"/>
    <w:rsid w:val="004A6622"/>
    <w:rsid w:val="004A7B2B"/>
    <w:rsid w:val="004B0276"/>
    <w:rsid w:val="004B1CDE"/>
    <w:rsid w:val="004B2B5F"/>
    <w:rsid w:val="004B37B6"/>
    <w:rsid w:val="004B3C8F"/>
    <w:rsid w:val="004B42DE"/>
    <w:rsid w:val="004B5A22"/>
    <w:rsid w:val="004B6DBE"/>
    <w:rsid w:val="004B7E9E"/>
    <w:rsid w:val="004C00F8"/>
    <w:rsid w:val="004C1C0E"/>
    <w:rsid w:val="004C4EC4"/>
    <w:rsid w:val="004C5CCC"/>
    <w:rsid w:val="004C6FAE"/>
    <w:rsid w:val="004D02B0"/>
    <w:rsid w:val="004D3AA1"/>
    <w:rsid w:val="004D610C"/>
    <w:rsid w:val="004E1F14"/>
    <w:rsid w:val="004E36A0"/>
    <w:rsid w:val="004E3E6B"/>
    <w:rsid w:val="004E4D28"/>
    <w:rsid w:val="004E7386"/>
    <w:rsid w:val="004F1AAD"/>
    <w:rsid w:val="004F3DED"/>
    <w:rsid w:val="004F3FCC"/>
    <w:rsid w:val="004F4733"/>
    <w:rsid w:val="004F7138"/>
    <w:rsid w:val="00500307"/>
    <w:rsid w:val="00502AAF"/>
    <w:rsid w:val="00502FCC"/>
    <w:rsid w:val="00504047"/>
    <w:rsid w:val="0050408B"/>
    <w:rsid w:val="00506E60"/>
    <w:rsid w:val="00507697"/>
    <w:rsid w:val="0051061D"/>
    <w:rsid w:val="00510A65"/>
    <w:rsid w:val="00510F3F"/>
    <w:rsid w:val="00512E31"/>
    <w:rsid w:val="00514119"/>
    <w:rsid w:val="00514A1D"/>
    <w:rsid w:val="00514D28"/>
    <w:rsid w:val="00516396"/>
    <w:rsid w:val="0052073D"/>
    <w:rsid w:val="00521E94"/>
    <w:rsid w:val="005224C0"/>
    <w:rsid w:val="005239D3"/>
    <w:rsid w:val="00525652"/>
    <w:rsid w:val="00525DB7"/>
    <w:rsid w:val="00525FA2"/>
    <w:rsid w:val="00526780"/>
    <w:rsid w:val="00540076"/>
    <w:rsid w:val="00540DA2"/>
    <w:rsid w:val="00544FD3"/>
    <w:rsid w:val="0054555B"/>
    <w:rsid w:val="00545772"/>
    <w:rsid w:val="00550B0E"/>
    <w:rsid w:val="005515C7"/>
    <w:rsid w:val="00554B72"/>
    <w:rsid w:val="00554D43"/>
    <w:rsid w:val="00554E25"/>
    <w:rsid w:val="00556740"/>
    <w:rsid w:val="00556B10"/>
    <w:rsid w:val="00557AB0"/>
    <w:rsid w:val="0056077B"/>
    <w:rsid w:val="00564D45"/>
    <w:rsid w:val="00567CE4"/>
    <w:rsid w:val="005706BE"/>
    <w:rsid w:val="005713E4"/>
    <w:rsid w:val="00573E2F"/>
    <w:rsid w:val="00574121"/>
    <w:rsid w:val="0057470A"/>
    <w:rsid w:val="005758F0"/>
    <w:rsid w:val="00577DA5"/>
    <w:rsid w:val="00584301"/>
    <w:rsid w:val="00585570"/>
    <w:rsid w:val="00585895"/>
    <w:rsid w:val="00587914"/>
    <w:rsid w:val="005915C1"/>
    <w:rsid w:val="00592B46"/>
    <w:rsid w:val="00595D9D"/>
    <w:rsid w:val="00596D60"/>
    <w:rsid w:val="00596F52"/>
    <w:rsid w:val="00596F81"/>
    <w:rsid w:val="005A03BC"/>
    <w:rsid w:val="005A04AB"/>
    <w:rsid w:val="005A0FEC"/>
    <w:rsid w:val="005A1ADF"/>
    <w:rsid w:val="005A3127"/>
    <w:rsid w:val="005A3260"/>
    <w:rsid w:val="005A4479"/>
    <w:rsid w:val="005A4FB5"/>
    <w:rsid w:val="005A5675"/>
    <w:rsid w:val="005A7A5C"/>
    <w:rsid w:val="005B4447"/>
    <w:rsid w:val="005B46B5"/>
    <w:rsid w:val="005B712C"/>
    <w:rsid w:val="005C3158"/>
    <w:rsid w:val="005C397C"/>
    <w:rsid w:val="005C3C33"/>
    <w:rsid w:val="005D343F"/>
    <w:rsid w:val="005D378B"/>
    <w:rsid w:val="005D3F75"/>
    <w:rsid w:val="005D4A0E"/>
    <w:rsid w:val="005D4F87"/>
    <w:rsid w:val="005D6158"/>
    <w:rsid w:val="005E0C00"/>
    <w:rsid w:val="005E352B"/>
    <w:rsid w:val="005E3B51"/>
    <w:rsid w:val="005E57E5"/>
    <w:rsid w:val="005F26BA"/>
    <w:rsid w:val="005F45B1"/>
    <w:rsid w:val="005F51DD"/>
    <w:rsid w:val="005F7CD9"/>
    <w:rsid w:val="0060034E"/>
    <w:rsid w:val="0060179C"/>
    <w:rsid w:val="00602CCE"/>
    <w:rsid w:val="00602D56"/>
    <w:rsid w:val="0060371A"/>
    <w:rsid w:val="00603938"/>
    <w:rsid w:val="00604775"/>
    <w:rsid w:val="00604874"/>
    <w:rsid w:val="006055F0"/>
    <w:rsid w:val="006109C0"/>
    <w:rsid w:val="0061384B"/>
    <w:rsid w:val="00614689"/>
    <w:rsid w:val="00614907"/>
    <w:rsid w:val="00614A96"/>
    <w:rsid w:val="00620192"/>
    <w:rsid w:val="0062254A"/>
    <w:rsid w:val="00625195"/>
    <w:rsid w:val="00625BDB"/>
    <w:rsid w:val="00626BE2"/>
    <w:rsid w:val="00631549"/>
    <w:rsid w:val="00633B3B"/>
    <w:rsid w:val="006352DE"/>
    <w:rsid w:val="0063655F"/>
    <w:rsid w:val="00636A60"/>
    <w:rsid w:val="0063764E"/>
    <w:rsid w:val="00641451"/>
    <w:rsid w:val="00641482"/>
    <w:rsid w:val="006461A9"/>
    <w:rsid w:val="00651D78"/>
    <w:rsid w:val="00652201"/>
    <w:rsid w:val="0065521E"/>
    <w:rsid w:val="0065703B"/>
    <w:rsid w:val="0065726F"/>
    <w:rsid w:val="00657CCE"/>
    <w:rsid w:val="00660428"/>
    <w:rsid w:val="00663C28"/>
    <w:rsid w:val="006643FD"/>
    <w:rsid w:val="00664833"/>
    <w:rsid w:val="00665968"/>
    <w:rsid w:val="006664DF"/>
    <w:rsid w:val="00670471"/>
    <w:rsid w:val="00670A5C"/>
    <w:rsid w:val="0067162B"/>
    <w:rsid w:val="00672679"/>
    <w:rsid w:val="006761A6"/>
    <w:rsid w:val="00676CAE"/>
    <w:rsid w:val="00677673"/>
    <w:rsid w:val="006809FA"/>
    <w:rsid w:val="00680BE5"/>
    <w:rsid w:val="00682357"/>
    <w:rsid w:val="006842CE"/>
    <w:rsid w:val="006849DF"/>
    <w:rsid w:val="0068601F"/>
    <w:rsid w:val="00686516"/>
    <w:rsid w:val="00690F39"/>
    <w:rsid w:val="00691973"/>
    <w:rsid w:val="006945C1"/>
    <w:rsid w:val="0069740F"/>
    <w:rsid w:val="006A5D26"/>
    <w:rsid w:val="006A647A"/>
    <w:rsid w:val="006B0AE9"/>
    <w:rsid w:val="006B0EFD"/>
    <w:rsid w:val="006B218C"/>
    <w:rsid w:val="006B4FDE"/>
    <w:rsid w:val="006B5555"/>
    <w:rsid w:val="006C2046"/>
    <w:rsid w:val="006C34C8"/>
    <w:rsid w:val="006C3738"/>
    <w:rsid w:val="006C3AA3"/>
    <w:rsid w:val="006C492C"/>
    <w:rsid w:val="006C53B8"/>
    <w:rsid w:val="006C5D2D"/>
    <w:rsid w:val="006C6B48"/>
    <w:rsid w:val="006D1238"/>
    <w:rsid w:val="006D1443"/>
    <w:rsid w:val="006D1E63"/>
    <w:rsid w:val="006D322E"/>
    <w:rsid w:val="006D35F4"/>
    <w:rsid w:val="006E0C06"/>
    <w:rsid w:val="006E20AB"/>
    <w:rsid w:val="006E22D2"/>
    <w:rsid w:val="006E2FF7"/>
    <w:rsid w:val="006E3153"/>
    <w:rsid w:val="006E57F5"/>
    <w:rsid w:val="006E5DED"/>
    <w:rsid w:val="006E66B2"/>
    <w:rsid w:val="006E7281"/>
    <w:rsid w:val="006F3246"/>
    <w:rsid w:val="006F5B22"/>
    <w:rsid w:val="0070068E"/>
    <w:rsid w:val="0070070E"/>
    <w:rsid w:val="007028C9"/>
    <w:rsid w:val="007038ED"/>
    <w:rsid w:val="007043D4"/>
    <w:rsid w:val="007100C2"/>
    <w:rsid w:val="00710570"/>
    <w:rsid w:val="00710A34"/>
    <w:rsid w:val="007119FA"/>
    <w:rsid w:val="00712D2A"/>
    <w:rsid w:val="007132C8"/>
    <w:rsid w:val="00713859"/>
    <w:rsid w:val="007145E4"/>
    <w:rsid w:val="0071578D"/>
    <w:rsid w:val="0071589B"/>
    <w:rsid w:val="00715DA2"/>
    <w:rsid w:val="0071608B"/>
    <w:rsid w:val="00720EF3"/>
    <w:rsid w:val="00722C13"/>
    <w:rsid w:val="00722E3C"/>
    <w:rsid w:val="00723678"/>
    <w:rsid w:val="00726877"/>
    <w:rsid w:val="00730286"/>
    <w:rsid w:val="007322D5"/>
    <w:rsid w:val="0073245A"/>
    <w:rsid w:val="00737748"/>
    <w:rsid w:val="00737F0C"/>
    <w:rsid w:val="00740397"/>
    <w:rsid w:val="00741E03"/>
    <w:rsid w:val="00744043"/>
    <w:rsid w:val="007441A6"/>
    <w:rsid w:val="00744265"/>
    <w:rsid w:val="0074444A"/>
    <w:rsid w:val="0074515D"/>
    <w:rsid w:val="00750305"/>
    <w:rsid w:val="007508CD"/>
    <w:rsid w:val="00751011"/>
    <w:rsid w:val="007575A0"/>
    <w:rsid w:val="007629A2"/>
    <w:rsid w:val="00763AE2"/>
    <w:rsid w:val="00765A46"/>
    <w:rsid w:val="00766D17"/>
    <w:rsid w:val="00767608"/>
    <w:rsid w:val="00771207"/>
    <w:rsid w:val="00773852"/>
    <w:rsid w:val="00773936"/>
    <w:rsid w:val="007775D7"/>
    <w:rsid w:val="00780642"/>
    <w:rsid w:val="00783BC3"/>
    <w:rsid w:val="00785078"/>
    <w:rsid w:val="007865A3"/>
    <w:rsid w:val="00790A63"/>
    <w:rsid w:val="00793AEA"/>
    <w:rsid w:val="00795F11"/>
    <w:rsid w:val="00797F0E"/>
    <w:rsid w:val="007A01E5"/>
    <w:rsid w:val="007A3FF6"/>
    <w:rsid w:val="007A461D"/>
    <w:rsid w:val="007A67C9"/>
    <w:rsid w:val="007A6AEE"/>
    <w:rsid w:val="007A74A9"/>
    <w:rsid w:val="007A75E3"/>
    <w:rsid w:val="007A7E5B"/>
    <w:rsid w:val="007B099D"/>
    <w:rsid w:val="007B129F"/>
    <w:rsid w:val="007B345C"/>
    <w:rsid w:val="007B4407"/>
    <w:rsid w:val="007B4427"/>
    <w:rsid w:val="007B46C1"/>
    <w:rsid w:val="007B52D7"/>
    <w:rsid w:val="007B673C"/>
    <w:rsid w:val="007C6EDF"/>
    <w:rsid w:val="007D1B3E"/>
    <w:rsid w:val="007D2529"/>
    <w:rsid w:val="007D2E30"/>
    <w:rsid w:val="007D48C3"/>
    <w:rsid w:val="007D6197"/>
    <w:rsid w:val="007D7357"/>
    <w:rsid w:val="007E0E73"/>
    <w:rsid w:val="007E13C3"/>
    <w:rsid w:val="007E2245"/>
    <w:rsid w:val="007E314C"/>
    <w:rsid w:val="007E4F41"/>
    <w:rsid w:val="007E509F"/>
    <w:rsid w:val="007F0CFE"/>
    <w:rsid w:val="007F0D94"/>
    <w:rsid w:val="007F1193"/>
    <w:rsid w:val="007F13EB"/>
    <w:rsid w:val="007F22D8"/>
    <w:rsid w:val="007F2805"/>
    <w:rsid w:val="007F2ED1"/>
    <w:rsid w:val="007F3451"/>
    <w:rsid w:val="007F3785"/>
    <w:rsid w:val="007F38E8"/>
    <w:rsid w:val="008021B7"/>
    <w:rsid w:val="00802974"/>
    <w:rsid w:val="008034C3"/>
    <w:rsid w:val="00803E0A"/>
    <w:rsid w:val="00804F03"/>
    <w:rsid w:val="00806A64"/>
    <w:rsid w:val="00811C97"/>
    <w:rsid w:val="00814B65"/>
    <w:rsid w:val="00814C71"/>
    <w:rsid w:val="00820BBF"/>
    <w:rsid w:val="00821DF4"/>
    <w:rsid w:val="00822840"/>
    <w:rsid w:val="00827CCF"/>
    <w:rsid w:val="00830E6B"/>
    <w:rsid w:val="008310C6"/>
    <w:rsid w:val="0083192E"/>
    <w:rsid w:val="0083668C"/>
    <w:rsid w:val="008366FC"/>
    <w:rsid w:val="00837884"/>
    <w:rsid w:val="00841497"/>
    <w:rsid w:val="00841846"/>
    <w:rsid w:val="00842594"/>
    <w:rsid w:val="00844A3F"/>
    <w:rsid w:val="0084529E"/>
    <w:rsid w:val="008455F5"/>
    <w:rsid w:val="008477ED"/>
    <w:rsid w:val="00852B4D"/>
    <w:rsid w:val="008535C6"/>
    <w:rsid w:val="00856C6F"/>
    <w:rsid w:val="008575F0"/>
    <w:rsid w:val="00860C20"/>
    <w:rsid w:val="008614D6"/>
    <w:rsid w:val="00862B23"/>
    <w:rsid w:val="00863027"/>
    <w:rsid w:val="00863D85"/>
    <w:rsid w:val="008648FF"/>
    <w:rsid w:val="008665A5"/>
    <w:rsid w:val="0086666C"/>
    <w:rsid w:val="00872AA5"/>
    <w:rsid w:val="00876012"/>
    <w:rsid w:val="00880497"/>
    <w:rsid w:val="00882CD7"/>
    <w:rsid w:val="0088362B"/>
    <w:rsid w:val="0088432D"/>
    <w:rsid w:val="008863A0"/>
    <w:rsid w:val="00886C88"/>
    <w:rsid w:val="008918B4"/>
    <w:rsid w:val="00893466"/>
    <w:rsid w:val="0089651D"/>
    <w:rsid w:val="00896855"/>
    <w:rsid w:val="008A0E03"/>
    <w:rsid w:val="008A3C04"/>
    <w:rsid w:val="008A3C33"/>
    <w:rsid w:val="008A40D2"/>
    <w:rsid w:val="008A4553"/>
    <w:rsid w:val="008A55CC"/>
    <w:rsid w:val="008A593B"/>
    <w:rsid w:val="008A5CF1"/>
    <w:rsid w:val="008A7F06"/>
    <w:rsid w:val="008B138F"/>
    <w:rsid w:val="008B2B03"/>
    <w:rsid w:val="008B329E"/>
    <w:rsid w:val="008B38FA"/>
    <w:rsid w:val="008B69F5"/>
    <w:rsid w:val="008C0B3C"/>
    <w:rsid w:val="008C0E13"/>
    <w:rsid w:val="008C43FA"/>
    <w:rsid w:val="008C4502"/>
    <w:rsid w:val="008D00F7"/>
    <w:rsid w:val="008D2018"/>
    <w:rsid w:val="008D2E44"/>
    <w:rsid w:val="008D33CF"/>
    <w:rsid w:val="008D361E"/>
    <w:rsid w:val="008D559B"/>
    <w:rsid w:val="008D6963"/>
    <w:rsid w:val="008D71C3"/>
    <w:rsid w:val="008E16EB"/>
    <w:rsid w:val="008E293C"/>
    <w:rsid w:val="008E2CE4"/>
    <w:rsid w:val="008E3291"/>
    <w:rsid w:val="008E694F"/>
    <w:rsid w:val="008F29D8"/>
    <w:rsid w:val="008F2D89"/>
    <w:rsid w:val="008F2EF3"/>
    <w:rsid w:val="008F3048"/>
    <w:rsid w:val="008F3532"/>
    <w:rsid w:val="008F5B99"/>
    <w:rsid w:val="008F65FA"/>
    <w:rsid w:val="00901606"/>
    <w:rsid w:val="009031DC"/>
    <w:rsid w:val="00903FA0"/>
    <w:rsid w:val="0090654E"/>
    <w:rsid w:val="00910390"/>
    <w:rsid w:val="00910793"/>
    <w:rsid w:val="009108A5"/>
    <w:rsid w:val="00915F43"/>
    <w:rsid w:val="00917105"/>
    <w:rsid w:val="00917FEE"/>
    <w:rsid w:val="00920440"/>
    <w:rsid w:val="009209DC"/>
    <w:rsid w:val="00921AB4"/>
    <w:rsid w:val="0092353D"/>
    <w:rsid w:val="009259C5"/>
    <w:rsid w:val="00927494"/>
    <w:rsid w:val="00937DE6"/>
    <w:rsid w:val="00940118"/>
    <w:rsid w:val="0094236F"/>
    <w:rsid w:val="00942E20"/>
    <w:rsid w:val="009440D2"/>
    <w:rsid w:val="009451AF"/>
    <w:rsid w:val="00945EF4"/>
    <w:rsid w:val="00946565"/>
    <w:rsid w:val="00946E68"/>
    <w:rsid w:val="0094781E"/>
    <w:rsid w:val="009501D6"/>
    <w:rsid w:val="00953594"/>
    <w:rsid w:val="0095580A"/>
    <w:rsid w:val="00956AD4"/>
    <w:rsid w:val="00957DE0"/>
    <w:rsid w:val="009624EB"/>
    <w:rsid w:val="009641EC"/>
    <w:rsid w:val="00964778"/>
    <w:rsid w:val="00966E40"/>
    <w:rsid w:val="0096718F"/>
    <w:rsid w:val="009673B3"/>
    <w:rsid w:val="00972BE5"/>
    <w:rsid w:val="00974E52"/>
    <w:rsid w:val="00976897"/>
    <w:rsid w:val="00977065"/>
    <w:rsid w:val="0097772F"/>
    <w:rsid w:val="00977B5C"/>
    <w:rsid w:val="00981C10"/>
    <w:rsid w:val="009828C9"/>
    <w:rsid w:val="00983AE9"/>
    <w:rsid w:val="00984D81"/>
    <w:rsid w:val="009865D1"/>
    <w:rsid w:val="009908A0"/>
    <w:rsid w:val="0099138F"/>
    <w:rsid w:val="0099267C"/>
    <w:rsid w:val="00996D18"/>
    <w:rsid w:val="0099756A"/>
    <w:rsid w:val="009A1F58"/>
    <w:rsid w:val="009A3842"/>
    <w:rsid w:val="009A4329"/>
    <w:rsid w:val="009A474D"/>
    <w:rsid w:val="009A492A"/>
    <w:rsid w:val="009A4BCD"/>
    <w:rsid w:val="009A4F49"/>
    <w:rsid w:val="009A78F0"/>
    <w:rsid w:val="009A7DEA"/>
    <w:rsid w:val="009B18D6"/>
    <w:rsid w:val="009B1DAD"/>
    <w:rsid w:val="009B2FE0"/>
    <w:rsid w:val="009B4759"/>
    <w:rsid w:val="009B669E"/>
    <w:rsid w:val="009C0F5A"/>
    <w:rsid w:val="009C112B"/>
    <w:rsid w:val="009C164A"/>
    <w:rsid w:val="009C27A3"/>
    <w:rsid w:val="009C309A"/>
    <w:rsid w:val="009C4F6D"/>
    <w:rsid w:val="009C642A"/>
    <w:rsid w:val="009D1001"/>
    <w:rsid w:val="009D1111"/>
    <w:rsid w:val="009D1AAF"/>
    <w:rsid w:val="009D2F12"/>
    <w:rsid w:val="009D4951"/>
    <w:rsid w:val="009D60E2"/>
    <w:rsid w:val="009D66AA"/>
    <w:rsid w:val="009E0658"/>
    <w:rsid w:val="009E45A4"/>
    <w:rsid w:val="009E5A2B"/>
    <w:rsid w:val="009E6483"/>
    <w:rsid w:val="009E6776"/>
    <w:rsid w:val="009E7748"/>
    <w:rsid w:val="009E797A"/>
    <w:rsid w:val="009F026E"/>
    <w:rsid w:val="009F0337"/>
    <w:rsid w:val="009F0C4D"/>
    <w:rsid w:val="009F3660"/>
    <w:rsid w:val="009F3D37"/>
    <w:rsid w:val="009F6CC2"/>
    <w:rsid w:val="009F7B5F"/>
    <w:rsid w:val="00A01A93"/>
    <w:rsid w:val="00A07DC3"/>
    <w:rsid w:val="00A12D26"/>
    <w:rsid w:val="00A141AC"/>
    <w:rsid w:val="00A159C0"/>
    <w:rsid w:val="00A17ADD"/>
    <w:rsid w:val="00A2123C"/>
    <w:rsid w:val="00A237FB"/>
    <w:rsid w:val="00A244D0"/>
    <w:rsid w:val="00A2492B"/>
    <w:rsid w:val="00A26E07"/>
    <w:rsid w:val="00A276AF"/>
    <w:rsid w:val="00A339FA"/>
    <w:rsid w:val="00A36539"/>
    <w:rsid w:val="00A37B3E"/>
    <w:rsid w:val="00A424C4"/>
    <w:rsid w:val="00A42D06"/>
    <w:rsid w:val="00A43B6C"/>
    <w:rsid w:val="00A44647"/>
    <w:rsid w:val="00A50F57"/>
    <w:rsid w:val="00A51BD6"/>
    <w:rsid w:val="00A5216D"/>
    <w:rsid w:val="00A52C1A"/>
    <w:rsid w:val="00A5471B"/>
    <w:rsid w:val="00A554C5"/>
    <w:rsid w:val="00A56A28"/>
    <w:rsid w:val="00A5735E"/>
    <w:rsid w:val="00A57B71"/>
    <w:rsid w:val="00A57DA5"/>
    <w:rsid w:val="00A70557"/>
    <w:rsid w:val="00A71425"/>
    <w:rsid w:val="00A71BCE"/>
    <w:rsid w:val="00A727F0"/>
    <w:rsid w:val="00A741E8"/>
    <w:rsid w:val="00A744CC"/>
    <w:rsid w:val="00A75815"/>
    <w:rsid w:val="00A81330"/>
    <w:rsid w:val="00A8235E"/>
    <w:rsid w:val="00A83399"/>
    <w:rsid w:val="00A84279"/>
    <w:rsid w:val="00A85744"/>
    <w:rsid w:val="00A9241A"/>
    <w:rsid w:val="00A9380E"/>
    <w:rsid w:val="00A95541"/>
    <w:rsid w:val="00A96254"/>
    <w:rsid w:val="00AA0B23"/>
    <w:rsid w:val="00AA2737"/>
    <w:rsid w:val="00AA2FA0"/>
    <w:rsid w:val="00AA3336"/>
    <w:rsid w:val="00AA3E02"/>
    <w:rsid w:val="00AA5F93"/>
    <w:rsid w:val="00AA7124"/>
    <w:rsid w:val="00AB1AD8"/>
    <w:rsid w:val="00AB29FB"/>
    <w:rsid w:val="00AB4837"/>
    <w:rsid w:val="00AB691F"/>
    <w:rsid w:val="00AB75C0"/>
    <w:rsid w:val="00AC03DF"/>
    <w:rsid w:val="00AC06D0"/>
    <w:rsid w:val="00AC1544"/>
    <w:rsid w:val="00AC2298"/>
    <w:rsid w:val="00AC5F04"/>
    <w:rsid w:val="00AC6B50"/>
    <w:rsid w:val="00AC6D8D"/>
    <w:rsid w:val="00AC704E"/>
    <w:rsid w:val="00AD37EB"/>
    <w:rsid w:val="00AD5154"/>
    <w:rsid w:val="00AD5232"/>
    <w:rsid w:val="00AD628D"/>
    <w:rsid w:val="00AE0492"/>
    <w:rsid w:val="00AE11EB"/>
    <w:rsid w:val="00AE1B33"/>
    <w:rsid w:val="00AE3C94"/>
    <w:rsid w:val="00AF1D01"/>
    <w:rsid w:val="00AF65A3"/>
    <w:rsid w:val="00B0112D"/>
    <w:rsid w:val="00B01FE8"/>
    <w:rsid w:val="00B02F8A"/>
    <w:rsid w:val="00B0425B"/>
    <w:rsid w:val="00B043B7"/>
    <w:rsid w:val="00B07158"/>
    <w:rsid w:val="00B07A4C"/>
    <w:rsid w:val="00B07DF4"/>
    <w:rsid w:val="00B1096D"/>
    <w:rsid w:val="00B10C24"/>
    <w:rsid w:val="00B12B89"/>
    <w:rsid w:val="00B15C54"/>
    <w:rsid w:val="00B1636E"/>
    <w:rsid w:val="00B16BBA"/>
    <w:rsid w:val="00B171A0"/>
    <w:rsid w:val="00B20D02"/>
    <w:rsid w:val="00B21381"/>
    <w:rsid w:val="00B22714"/>
    <w:rsid w:val="00B22F95"/>
    <w:rsid w:val="00B26577"/>
    <w:rsid w:val="00B300A0"/>
    <w:rsid w:val="00B30673"/>
    <w:rsid w:val="00B31916"/>
    <w:rsid w:val="00B32DBF"/>
    <w:rsid w:val="00B3326E"/>
    <w:rsid w:val="00B33DC3"/>
    <w:rsid w:val="00B41812"/>
    <w:rsid w:val="00B43BFC"/>
    <w:rsid w:val="00B454BA"/>
    <w:rsid w:val="00B47F80"/>
    <w:rsid w:val="00B51896"/>
    <w:rsid w:val="00B52E4F"/>
    <w:rsid w:val="00B5439A"/>
    <w:rsid w:val="00B56671"/>
    <w:rsid w:val="00B56773"/>
    <w:rsid w:val="00B56846"/>
    <w:rsid w:val="00B62644"/>
    <w:rsid w:val="00B62799"/>
    <w:rsid w:val="00B63529"/>
    <w:rsid w:val="00B63CB9"/>
    <w:rsid w:val="00B643E5"/>
    <w:rsid w:val="00B64A56"/>
    <w:rsid w:val="00B719CA"/>
    <w:rsid w:val="00B732E9"/>
    <w:rsid w:val="00B734BA"/>
    <w:rsid w:val="00B74FFA"/>
    <w:rsid w:val="00B75515"/>
    <w:rsid w:val="00B759D1"/>
    <w:rsid w:val="00B76DDA"/>
    <w:rsid w:val="00B8089D"/>
    <w:rsid w:val="00B80F51"/>
    <w:rsid w:val="00B80FF9"/>
    <w:rsid w:val="00B85876"/>
    <w:rsid w:val="00B859B8"/>
    <w:rsid w:val="00B85F87"/>
    <w:rsid w:val="00B86F62"/>
    <w:rsid w:val="00B8785B"/>
    <w:rsid w:val="00B90466"/>
    <w:rsid w:val="00B9072B"/>
    <w:rsid w:val="00B91F8F"/>
    <w:rsid w:val="00B958BD"/>
    <w:rsid w:val="00B97C9F"/>
    <w:rsid w:val="00BB2A8A"/>
    <w:rsid w:val="00BB4AAF"/>
    <w:rsid w:val="00BB61F1"/>
    <w:rsid w:val="00BB763C"/>
    <w:rsid w:val="00BC210E"/>
    <w:rsid w:val="00BC29CB"/>
    <w:rsid w:val="00BC46B6"/>
    <w:rsid w:val="00BC53A3"/>
    <w:rsid w:val="00BC5D4C"/>
    <w:rsid w:val="00BD1EA7"/>
    <w:rsid w:val="00BD6D19"/>
    <w:rsid w:val="00BD70F4"/>
    <w:rsid w:val="00BD7372"/>
    <w:rsid w:val="00BE2255"/>
    <w:rsid w:val="00BE3252"/>
    <w:rsid w:val="00BE57FB"/>
    <w:rsid w:val="00BE5C63"/>
    <w:rsid w:val="00BF0615"/>
    <w:rsid w:val="00BF0774"/>
    <w:rsid w:val="00BF0952"/>
    <w:rsid w:val="00BF19C0"/>
    <w:rsid w:val="00BF3A95"/>
    <w:rsid w:val="00BF5200"/>
    <w:rsid w:val="00C00461"/>
    <w:rsid w:val="00C13DF9"/>
    <w:rsid w:val="00C14540"/>
    <w:rsid w:val="00C2444F"/>
    <w:rsid w:val="00C2547E"/>
    <w:rsid w:val="00C25661"/>
    <w:rsid w:val="00C27269"/>
    <w:rsid w:val="00C277A2"/>
    <w:rsid w:val="00C27C2C"/>
    <w:rsid w:val="00C336DF"/>
    <w:rsid w:val="00C34960"/>
    <w:rsid w:val="00C360E2"/>
    <w:rsid w:val="00C43661"/>
    <w:rsid w:val="00C44A5F"/>
    <w:rsid w:val="00C451F0"/>
    <w:rsid w:val="00C45468"/>
    <w:rsid w:val="00C455DD"/>
    <w:rsid w:val="00C45A70"/>
    <w:rsid w:val="00C45DA0"/>
    <w:rsid w:val="00C517EA"/>
    <w:rsid w:val="00C54025"/>
    <w:rsid w:val="00C553FB"/>
    <w:rsid w:val="00C61DFE"/>
    <w:rsid w:val="00C62B96"/>
    <w:rsid w:val="00C665B9"/>
    <w:rsid w:val="00C71F27"/>
    <w:rsid w:val="00C73B4C"/>
    <w:rsid w:val="00C7567B"/>
    <w:rsid w:val="00C77AE0"/>
    <w:rsid w:val="00C80DF6"/>
    <w:rsid w:val="00C82EB3"/>
    <w:rsid w:val="00C85230"/>
    <w:rsid w:val="00C8587F"/>
    <w:rsid w:val="00C85B71"/>
    <w:rsid w:val="00C878F6"/>
    <w:rsid w:val="00C9062E"/>
    <w:rsid w:val="00C91135"/>
    <w:rsid w:val="00C91613"/>
    <w:rsid w:val="00C92274"/>
    <w:rsid w:val="00C94C8B"/>
    <w:rsid w:val="00C953EF"/>
    <w:rsid w:val="00C96BBF"/>
    <w:rsid w:val="00C9710B"/>
    <w:rsid w:val="00CA2706"/>
    <w:rsid w:val="00CB2D5A"/>
    <w:rsid w:val="00CB3D4B"/>
    <w:rsid w:val="00CB45AA"/>
    <w:rsid w:val="00CB5C35"/>
    <w:rsid w:val="00CC215B"/>
    <w:rsid w:val="00CC2AE1"/>
    <w:rsid w:val="00CC2DE4"/>
    <w:rsid w:val="00CC3994"/>
    <w:rsid w:val="00CC5140"/>
    <w:rsid w:val="00CC7969"/>
    <w:rsid w:val="00CD0CEC"/>
    <w:rsid w:val="00CD1795"/>
    <w:rsid w:val="00CD2228"/>
    <w:rsid w:val="00CD4FA5"/>
    <w:rsid w:val="00CD5303"/>
    <w:rsid w:val="00CD703D"/>
    <w:rsid w:val="00CE06CA"/>
    <w:rsid w:val="00CE1926"/>
    <w:rsid w:val="00CE198B"/>
    <w:rsid w:val="00CE47AE"/>
    <w:rsid w:val="00CE6DEC"/>
    <w:rsid w:val="00CF49BE"/>
    <w:rsid w:val="00CF5CAD"/>
    <w:rsid w:val="00D00668"/>
    <w:rsid w:val="00D00FD2"/>
    <w:rsid w:val="00D01DC6"/>
    <w:rsid w:val="00D03FEC"/>
    <w:rsid w:val="00D047E3"/>
    <w:rsid w:val="00D0624A"/>
    <w:rsid w:val="00D06DDA"/>
    <w:rsid w:val="00D126EA"/>
    <w:rsid w:val="00D161AF"/>
    <w:rsid w:val="00D176BD"/>
    <w:rsid w:val="00D20269"/>
    <w:rsid w:val="00D21D11"/>
    <w:rsid w:val="00D2345C"/>
    <w:rsid w:val="00D23AA0"/>
    <w:rsid w:val="00D251B5"/>
    <w:rsid w:val="00D25246"/>
    <w:rsid w:val="00D25FA7"/>
    <w:rsid w:val="00D300F0"/>
    <w:rsid w:val="00D30200"/>
    <w:rsid w:val="00D30B46"/>
    <w:rsid w:val="00D33D35"/>
    <w:rsid w:val="00D35036"/>
    <w:rsid w:val="00D450E6"/>
    <w:rsid w:val="00D45E31"/>
    <w:rsid w:val="00D5115E"/>
    <w:rsid w:val="00D546F6"/>
    <w:rsid w:val="00D55BAE"/>
    <w:rsid w:val="00D62CF7"/>
    <w:rsid w:val="00D63574"/>
    <w:rsid w:val="00D63629"/>
    <w:rsid w:val="00D64491"/>
    <w:rsid w:val="00D6525C"/>
    <w:rsid w:val="00D6646B"/>
    <w:rsid w:val="00D66F8E"/>
    <w:rsid w:val="00D67505"/>
    <w:rsid w:val="00D713F2"/>
    <w:rsid w:val="00D7332F"/>
    <w:rsid w:val="00D73C36"/>
    <w:rsid w:val="00D751B7"/>
    <w:rsid w:val="00D82975"/>
    <w:rsid w:val="00D82B43"/>
    <w:rsid w:val="00D85517"/>
    <w:rsid w:val="00D85BA9"/>
    <w:rsid w:val="00D90B7C"/>
    <w:rsid w:val="00D91996"/>
    <w:rsid w:val="00D928FA"/>
    <w:rsid w:val="00D940AC"/>
    <w:rsid w:val="00D95039"/>
    <w:rsid w:val="00D9584B"/>
    <w:rsid w:val="00D958F1"/>
    <w:rsid w:val="00DA1CF0"/>
    <w:rsid w:val="00DA3BAE"/>
    <w:rsid w:val="00DA61B5"/>
    <w:rsid w:val="00DA686B"/>
    <w:rsid w:val="00DA6A2F"/>
    <w:rsid w:val="00DA70E9"/>
    <w:rsid w:val="00DB1E61"/>
    <w:rsid w:val="00DB2BB2"/>
    <w:rsid w:val="00DB3F5A"/>
    <w:rsid w:val="00DB57E5"/>
    <w:rsid w:val="00DB6E2D"/>
    <w:rsid w:val="00DC1BA3"/>
    <w:rsid w:val="00DC289F"/>
    <w:rsid w:val="00DC2BFD"/>
    <w:rsid w:val="00DC32B2"/>
    <w:rsid w:val="00DC37F4"/>
    <w:rsid w:val="00DC3D3B"/>
    <w:rsid w:val="00DC5B09"/>
    <w:rsid w:val="00DC6783"/>
    <w:rsid w:val="00DC7E18"/>
    <w:rsid w:val="00DD099D"/>
    <w:rsid w:val="00DD0C14"/>
    <w:rsid w:val="00DD1F2A"/>
    <w:rsid w:val="00DD5AA7"/>
    <w:rsid w:val="00DD5E48"/>
    <w:rsid w:val="00DD678D"/>
    <w:rsid w:val="00DE37EE"/>
    <w:rsid w:val="00DE478F"/>
    <w:rsid w:val="00DE49CA"/>
    <w:rsid w:val="00DE5599"/>
    <w:rsid w:val="00DE6502"/>
    <w:rsid w:val="00DE6CF6"/>
    <w:rsid w:val="00DF1431"/>
    <w:rsid w:val="00DF1DD8"/>
    <w:rsid w:val="00DF4A54"/>
    <w:rsid w:val="00DF4AD0"/>
    <w:rsid w:val="00DF4B11"/>
    <w:rsid w:val="00DF5F4D"/>
    <w:rsid w:val="00DF76B2"/>
    <w:rsid w:val="00E015BF"/>
    <w:rsid w:val="00E01BE2"/>
    <w:rsid w:val="00E024CE"/>
    <w:rsid w:val="00E025AE"/>
    <w:rsid w:val="00E02731"/>
    <w:rsid w:val="00E1101B"/>
    <w:rsid w:val="00E1133D"/>
    <w:rsid w:val="00E11CD9"/>
    <w:rsid w:val="00E14A28"/>
    <w:rsid w:val="00E15F57"/>
    <w:rsid w:val="00E1705D"/>
    <w:rsid w:val="00E17D12"/>
    <w:rsid w:val="00E239EA"/>
    <w:rsid w:val="00E24B93"/>
    <w:rsid w:val="00E27995"/>
    <w:rsid w:val="00E307B5"/>
    <w:rsid w:val="00E31A3C"/>
    <w:rsid w:val="00E320FE"/>
    <w:rsid w:val="00E3560C"/>
    <w:rsid w:val="00E36721"/>
    <w:rsid w:val="00E3710D"/>
    <w:rsid w:val="00E414B8"/>
    <w:rsid w:val="00E41C4F"/>
    <w:rsid w:val="00E42CB1"/>
    <w:rsid w:val="00E44C41"/>
    <w:rsid w:val="00E460D5"/>
    <w:rsid w:val="00E4742C"/>
    <w:rsid w:val="00E47621"/>
    <w:rsid w:val="00E47A80"/>
    <w:rsid w:val="00E5134B"/>
    <w:rsid w:val="00E513E8"/>
    <w:rsid w:val="00E52BFA"/>
    <w:rsid w:val="00E53DA5"/>
    <w:rsid w:val="00E542F7"/>
    <w:rsid w:val="00E55E90"/>
    <w:rsid w:val="00E5667E"/>
    <w:rsid w:val="00E571CA"/>
    <w:rsid w:val="00E5733C"/>
    <w:rsid w:val="00E57433"/>
    <w:rsid w:val="00E610DC"/>
    <w:rsid w:val="00E6119F"/>
    <w:rsid w:val="00E63C25"/>
    <w:rsid w:val="00E641D1"/>
    <w:rsid w:val="00E6514E"/>
    <w:rsid w:val="00E657FE"/>
    <w:rsid w:val="00E7033D"/>
    <w:rsid w:val="00E71D7E"/>
    <w:rsid w:val="00E7217B"/>
    <w:rsid w:val="00E771FE"/>
    <w:rsid w:val="00E7728F"/>
    <w:rsid w:val="00E77313"/>
    <w:rsid w:val="00E77F24"/>
    <w:rsid w:val="00E8325E"/>
    <w:rsid w:val="00E85549"/>
    <w:rsid w:val="00E85FBF"/>
    <w:rsid w:val="00E91E57"/>
    <w:rsid w:val="00E942C0"/>
    <w:rsid w:val="00E9462F"/>
    <w:rsid w:val="00EA077A"/>
    <w:rsid w:val="00EA18B2"/>
    <w:rsid w:val="00EA1AEA"/>
    <w:rsid w:val="00EA482A"/>
    <w:rsid w:val="00EA74D2"/>
    <w:rsid w:val="00EB34D6"/>
    <w:rsid w:val="00EB380A"/>
    <w:rsid w:val="00EB4F77"/>
    <w:rsid w:val="00EB583B"/>
    <w:rsid w:val="00EB5E2E"/>
    <w:rsid w:val="00EB7F3E"/>
    <w:rsid w:val="00EC1E08"/>
    <w:rsid w:val="00EC1F1C"/>
    <w:rsid w:val="00EC4508"/>
    <w:rsid w:val="00EC5A5E"/>
    <w:rsid w:val="00EC7371"/>
    <w:rsid w:val="00ED2833"/>
    <w:rsid w:val="00ED289C"/>
    <w:rsid w:val="00ED2CCC"/>
    <w:rsid w:val="00ED381E"/>
    <w:rsid w:val="00ED3E0B"/>
    <w:rsid w:val="00ED5A2E"/>
    <w:rsid w:val="00EE4CF8"/>
    <w:rsid w:val="00EE58B7"/>
    <w:rsid w:val="00EE5F4A"/>
    <w:rsid w:val="00EE6BC7"/>
    <w:rsid w:val="00EE7C9C"/>
    <w:rsid w:val="00EF69DE"/>
    <w:rsid w:val="00F11DF0"/>
    <w:rsid w:val="00F166B6"/>
    <w:rsid w:val="00F206CD"/>
    <w:rsid w:val="00F210FE"/>
    <w:rsid w:val="00F25078"/>
    <w:rsid w:val="00F261E8"/>
    <w:rsid w:val="00F267D1"/>
    <w:rsid w:val="00F3346D"/>
    <w:rsid w:val="00F33C34"/>
    <w:rsid w:val="00F34D6F"/>
    <w:rsid w:val="00F4015E"/>
    <w:rsid w:val="00F40515"/>
    <w:rsid w:val="00F40FC4"/>
    <w:rsid w:val="00F42BCD"/>
    <w:rsid w:val="00F43619"/>
    <w:rsid w:val="00F45D35"/>
    <w:rsid w:val="00F469F3"/>
    <w:rsid w:val="00F470CE"/>
    <w:rsid w:val="00F507B5"/>
    <w:rsid w:val="00F52CD6"/>
    <w:rsid w:val="00F53CB7"/>
    <w:rsid w:val="00F54319"/>
    <w:rsid w:val="00F54750"/>
    <w:rsid w:val="00F55785"/>
    <w:rsid w:val="00F56C1E"/>
    <w:rsid w:val="00F56D74"/>
    <w:rsid w:val="00F57461"/>
    <w:rsid w:val="00F60378"/>
    <w:rsid w:val="00F608FC"/>
    <w:rsid w:val="00F654C6"/>
    <w:rsid w:val="00F66AB2"/>
    <w:rsid w:val="00F66ED2"/>
    <w:rsid w:val="00F6702B"/>
    <w:rsid w:val="00F71E1E"/>
    <w:rsid w:val="00F7268D"/>
    <w:rsid w:val="00F73D21"/>
    <w:rsid w:val="00F73F84"/>
    <w:rsid w:val="00F750BF"/>
    <w:rsid w:val="00F80DDB"/>
    <w:rsid w:val="00F85412"/>
    <w:rsid w:val="00F91398"/>
    <w:rsid w:val="00F9336B"/>
    <w:rsid w:val="00F95946"/>
    <w:rsid w:val="00F963D8"/>
    <w:rsid w:val="00F96422"/>
    <w:rsid w:val="00FA24A2"/>
    <w:rsid w:val="00FA3397"/>
    <w:rsid w:val="00FA7809"/>
    <w:rsid w:val="00FA7B8B"/>
    <w:rsid w:val="00FB04A4"/>
    <w:rsid w:val="00FB4346"/>
    <w:rsid w:val="00FB510E"/>
    <w:rsid w:val="00FB5FD3"/>
    <w:rsid w:val="00FB6287"/>
    <w:rsid w:val="00FC02A1"/>
    <w:rsid w:val="00FC0EBF"/>
    <w:rsid w:val="00FC292A"/>
    <w:rsid w:val="00FC43A0"/>
    <w:rsid w:val="00FC50A9"/>
    <w:rsid w:val="00FC5558"/>
    <w:rsid w:val="00FD0268"/>
    <w:rsid w:val="00FD187C"/>
    <w:rsid w:val="00FD31E9"/>
    <w:rsid w:val="00FD4D98"/>
    <w:rsid w:val="00FD5825"/>
    <w:rsid w:val="00FE0B14"/>
    <w:rsid w:val="00FE1010"/>
    <w:rsid w:val="00FE18BE"/>
    <w:rsid w:val="00FF0BBA"/>
    <w:rsid w:val="00FF0CC6"/>
    <w:rsid w:val="00FF17D1"/>
    <w:rsid w:val="00FF1FC6"/>
    <w:rsid w:val="00FF50F9"/>
    <w:rsid w:val="00FF5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>
      <o:colormenu v:ext="edit" strokecolor="none"/>
    </o:shapedefaults>
    <o:shapelayout v:ext="edit">
      <o:idmap v:ext="edit" data="1"/>
    </o:shapelayout>
  </w:shapeDefaults>
  <w:decimalSymbol w:val=","/>
  <w:listSeparator w:val=";"/>
  <w14:docId w14:val="4620AD0D"/>
  <w15:docId w15:val="{CAB12BD1-5DBC-4C71-BD07-B2AA9AE3B5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C27A3"/>
  </w:style>
  <w:style w:type="paragraph" w:styleId="Nagwek1">
    <w:name w:val="heading 1"/>
    <w:basedOn w:val="Normalny"/>
    <w:next w:val="Normalny"/>
    <w:link w:val="Nagwek1Znak"/>
    <w:uiPriority w:val="9"/>
    <w:qFormat/>
    <w:rsid w:val="00E1133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E113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C4366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89685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2062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CB2D5A"/>
    <w:rPr>
      <w:color w:val="0563C1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CB2D5A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CF49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F49BE"/>
  </w:style>
  <w:style w:type="paragraph" w:styleId="Stopka">
    <w:name w:val="footer"/>
    <w:basedOn w:val="Normalny"/>
    <w:link w:val="StopkaZnak"/>
    <w:uiPriority w:val="99"/>
    <w:unhideWhenUsed/>
    <w:rsid w:val="00CF49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F49BE"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BF19C0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F19C0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F19C0"/>
    <w:rPr>
      <w:vertAlign w:val="superscript"/>
    </w:rPr>
  </w:style>
  <w:style w:type="character" w:customStyle="1" w:styleId="Nagwek1Znak">
    <w:name w:val="Nagłówek 1 Znak"/>
    <w:basedOn w:val="Domylnaczcionkaakapitu"/>
    <w:link w:val="Nagwek1"/>
    <w:uiPriority w:val="9"/>
    <w:rsid w:val="00E1133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E1133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C4366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Legenda">
    <w:name w:val="caption"/>
    <w:basedOn w:val="Normalny"/>
    <w:next w:val="Normalny"/>
    <w:uiPriority w:val="35"/>
    <w:unhideWhenUsed/>
    <w:qFormat/>
    <w:rsid w:val="00B9072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102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0278"/>
    <w:rPr>
      <w:rFonts w:ascii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B483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B483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B483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B483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B4837"/>
    <w:rPr>
      <w:b/>
      <w:bCs/>
      <w:sz w:val="20"/>
      <w:szCs w:val="20"/>
    </w:rPr>
  </w:style>
  <w:style w:type="table" w:styleId="Tabela-Siatka">
    <w:name w:val="Table Grid"/>
    <w:basedOn w:val="Standardowy"/>
    <w:uiPriority w:val="39"/>
    <w:rsid w:val="00094C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spisutreci">
    <w:name w:val="TOC Heading"/>
    <w:basedOn w:val="Nagwek1"/>
    <w:next w:val="Normalny"/>
    <w:uiPriority w:val="39"/>
    <w:unhideWhenUsed/>
    <w:qFormat/>
    <w:rsid w:val="00573E2F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573E2F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573E2F"/>
    <w:pPr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573E2F"/>
    <w:pPr>
      <w:spacing w:after="100"/>
      <w:ind w:left="440"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946E68"/>
    <w:pPr>
      <w:spacing w:after="0" w:line="240" w:lineRule="auto"/>
      <w:jc w:val="left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946E68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946E68"/>
    <w:rPr>
      <w:vertAlign w:val="superscript"/>
    </w:rPr>
  </w:style>
  <w:style w:type="table" w:customStyle="1" w:styleId="Tabela-Siatka1">
    <w:name w:val="Tabela - Siatka1"/>
    <w:basedOn w:val="Standardowy"/>
    <w:next w:val="Tabela-Siatka"/>
    <w:uiPriority w:val="39"/>
    <w:rsid w:val="00B90466"/>
    <w:pPr>
      <w:spacing w:after="0" w:line="240" w:lineRule="auto"/>
      <w:jc w:val="left"/>
    </w:pPr>
    <w:rPr>
      <w:rFonts w:ascii="Calibri" w:eastAsia="Times New Roman" w:hAnsi="Calibri" w:cs="Times New Roman"/>
      <w:sz w:val="21"/>
      <w:szCs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097DB1"/>
    <w:pPr>
      <w:spacing w:after="0" w:line="240" w:lineRule="auto"/>
    </w:pPr>
    <w:rPr>
      <w:rFonts w:ascii="Calibri" w:eastAsia="Batang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4Znak">
    <w:name w:val="Nagłówek 4 Znak"/>
    <w:basedOn w:val="Domylnaczcionkaakapitu"/>
    <w:link w:val="Nagwek4"/>
    <w:uiPriority w:val="9"/>
    <w:rsid w:val="0089685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Bezodstpw">
    <w:name w:val="No Spacing"/>
    <w:uiPriority w:val="1"/>
    <w:qFormat/>
    <w:rsid w:val="00C80DF6"/>
    <w:pPr>
      <w:spacing w:after="0" w:line="240" w:lineRule="auto"/>
    </w:pPr>
  </w:style>
  <w:style w:type="paragraph" w:styleId="Spisilustracji">
    <w:name w:val="table of figures"/>
    <w:basedOn w:val="Normalny"/>
    <w:next w:val="Normalny"/>
    <w:uiPriority w:val="99"/>
    <w:unhideWhenUsed/>
    <w:rsid w:val="008D6963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46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9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5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98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8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26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0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2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97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0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3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8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0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9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1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1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9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4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64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9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6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01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5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9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1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5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5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9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5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0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1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1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0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6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4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5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85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8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5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0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84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0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04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9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5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23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9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0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5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0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17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0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osp.org.pl/" TargetMode="External"/><Relationship Id="rId18" Type="http://schemas.openxmlformats.org/officeDocument/2006/relationships/hyperlink" Target="http://www.osowka.pl" TargetMode="External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www.gluszyca.hb.pl" TargetMode="External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yperlink" Target="https://trafic-innovation.com" TargetMode="External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www.bezpieczne-przejscie.pl" TargetMode="External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hyperlink" Target="https://www.archiproducts.com/" TargetMode="External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D68B48-53DD-429B-A9C4-08DCBCEDB3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80</Pages>
  <Words>19082</Words>
  <Characters>114498</Characters>
  <Application>Microsoft Office Word</Application>
  <DocSecurity>0</DocSecurity>
  <Lines>954</Lines>
  <Paragraphs>266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Centrum Funduszy UE</dc:creator>
  <cp:keywords/>
  <dc:description/>
  <cp:lastModifiedBy>Centrum Funduszy</cp:lastModifiedBy>
  <cp:revision>9</cp:revision>
  <cp:lastPrinted>2020-07-02T06:23:00Z</cp:lastPrinted>
  <dcterms:created xsi:type="dcterms:W3CDTF">2020-07-20T10:26:00Z</dcterms:created>
  <dcterms:modified xsi:type="dcterms:W3CDTF">2020-07-27T11:14:00Z</dcterms:modified>
</cp:coreProperties>
</file>